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Arial" w:hAnsi="Arial" w:cs="Arial"/>
        </w:rPr>
        <w:id w:val="16927735"/>
        <w:docPartObj>
          <w:docPartGallery w:val="Cover Pages"/>
          <w:docPartUnique/>
        </w:docPartObj>
      </w:sdtPr>
      <w:sdtEndPr>
        <w:rPr>
          <w:rFonts w:asciiTheme="minorHAnsi" w:hAnsiTheme="minorHAnsi" w:cs="Times New Roman"/>
        </w:rPr>
      </w:sdtEndPr>
      <w:sdtContent>
        <w:tbl>
          <w:tblPr>
            <w:tblStyle w:val="TableGrid"/>
            <w:tblW w:w="4409" w:type="pct"/>
            <w:jc w:val="center"/>
            <w:tblBorders>
              <w:top w:val="single" w:sz="48" w:space="0" w:color="FFFFFF" w:themeColor="light1"/>
              <w:left w:val="single" w:sz="48" w:space="0" w:color="FFFFFF" w:themeColor="light1"/>
              <w:bottom w:val="single" w:sz="48" w:space="0" w:color="FFFFFF" w:themeColor="light1"/>
              <w:right w:val="single" w:sz="48" w:space="0" w:color="FFFFFF" w:themeColor="light1"/>
              <w:insideH w:val="single" w:sz="48" w:space="0" w:color="FFFFFF" w:themeColor="light1"/>
              <w:insideV w:val="single" w:sz="48" w:space="0" w:color="FFFFFF" w:themeColor="light1"/>
            </w:tblBorders>
            <w:tblCellMar>
              <w:left w:w="115" w:type="dxa"/>
              <w:right w:w="115" w:type="dxa"/>
            </w:tblCellMar>
            <w:tblLook w:val="01E0" w:firstRow="1" w:lastRow="1" w:firstColumn="1" w:lastColumn="1" w:noHBand="0" w:noVBand="0"/>
          </w:tblPr>
          <w:tblGrid>
            <w:gridCol w:w="2551"/>
            <w:gridCol w:w="6247"/>
          </w:tblGrid>
          <w:tr w:rsidR="001A7644" w:rsidRPr="00991783" w:rsidTr="002A6F5B">
            <w:trPr>
              <w:trHeight w:val="1446"/>
              <w:jc w:val="center"/>
            </w:trPr>
            <w:tc>
              <w:tcPr>
                <w:tcW w:w="5000" w:type="pct"/>
                <w:gridSpan w:val="2"/>
                <w:tcBorders>
                  <w:top w:val="nil"/>
                  <w:left w:val="nil"/>
                  <w:bottom w:val="nil"/>
                  <w:right w:val="nil"/>
                </w:tcBorders>
                <w:shd w:val="clear" w:color="auto" w:fill="auto"/>
              </w:tcPr>
              <w:p w:rsidR="001A7644" w:rsidRPr="00F12C27" w:rsidRDefault="00F12C27" w:rsidP="00067994">
                <w:pPr>
                  <w:pStyle w:val="NoSpacing"/>
                  <w:jc w:val="center"/>
                  <w:rPr>
                    <w:rFonts w:ascii="Arial" w:hAnsi="Arial" w:cs="Arial"/>
                    <w:b/>
                    <w:sz w:val="28"/>
                    <w:szCs w:val="28"/>
                  </w:rPr>
                </w:pPr>
                <w:r>
                  <w:rPr>
                    <w:rFonts w:ascii="Arial" w:hAnsi="Arial" w:cs="Arial"/>
                  </w:rPr>
                  <w:t xml:space="preserve">                                                                                                       </w:t>
                </w:r>
                <w:bookmarkStart w:id="0" w:name="_GoBack"/>
                <w:bookmarkEnd w:id="0"/>
                <w:r w:rsidRPr="00F12C27">
                  <w:rPr>
                    <w:rFonts w:ascii="Arial" w:hAnsi="Arial" w:cs="Arial"/>
                    <w:b/>
                    <w:sz w:val="28"/>
                    <w:szCs w:val="28"/>
                  </w:rPr>
                  <w:t>ANNEXURE C</w:t>
                </w:r>
                <w:r w:rsidR="00121101" w:rsidRPr="00F12C27">
                  <w:rPr>
                    <w:rFonts w:ascii="Arial" w:hAnsi="Arial" w:cs="Arial"/>
                    <w:b/>
                    <w:sz w:val="28"/>
                    <w:szCs w:val="28"/>
                  </w:rPr>
                  <w:t>`</w:t>
                </w:r>
              </w:p>
              <w:p w:rsidR="001A7644" w:rsidRPr="00991783" w:rsidRDefault="001A7644" w:rsidP="001A7644">
                <w:pPr>
                  <w:pStyle w:val="NoSpacing"/>
                  <w:jc w:val="center"/>
                  <w:rPr>
                    <w:rFonts w:ascii="Arial" w:hAnsi="Arial" w:cs="Arial"/>
                    <w:caps/>
                    <w:color w:val="775F55" w:themeColor="text2"/>
                    <w:sz w:val="28"/>
                    <w:szCs w:val="28"/>
                  </w:rPr>
                </w:pPr>
                <w:r w:rsidRPr="00991783">
                  <w:rPr>
                    <w:rFonts w:ascii="Arial" w:hAnsi="Arial" w:cs="Arial"/>
                    <w:noProof/>
                    <w:lang w:eastAsia="en-ZA"/>
                  </w:rPr>
                  <w:drawing>
                    <wp:inline distT="0" distB="0" distL="0" distR="0" wp14:anchorId="2E07E51A" wp14:editId="7FECD515">
                      <wp:extent cx="4408170" cy="1188720"/>
                      <wp:effectExtent l="0" t="0" r="0" b="0"/>
                      <wp:docPr id="10" name="Picture 10" descr="concept 3 groouped V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cept 3 groouped V11"/>
                              <pic:cNvPicPr>
                                <a:picLocks noChangeAspect="1" noChangeArrowheads="1"/>
                              </pic:cNvPicPr>
                            </pic:nvPicPr>
                            <pic:blipFill>
                              <a:blip r:embed="rId10" cstate="print"/>
                              <a:srcRect/>
                              <a:stretch>
                                <a:fillRect/>
                              </a:stretch>
                            </pic:blipFill>
                            <pic:spPr bwMode="auto">
                              <a:xfrm>
                                <a:off x="0" y="0"/>
                                <a:ext cx="4408170" cy="1188720"/>
                              </a:xfrm>
                              <a:prstGeom prst="rect">
                                <a:avLst/>
                              </a:prstGeom>
                              <a:noFill/>
                              <a:ln w="9525">
                                <a:noFill/>
                                <a:miter lim="800000"/>
                                <a:headEnd/>
                                <a:tailEnd/>
                              </a:ln>
                            </pic:spPr>
                          </pic:pic>
                        </a:graphicData>
                      </a:graphic>
                    </wp:inline>
                  </w:drawing>
                </w:r>
              </w:p>
              <w:p w:rsidR="001A7644" w:rsidRPr="00991783" w:rsidRDefault="001A7644" w:rsidP="001A7644">
                <w:pPr>
                  <w:pStyle w:val="NoSpacing"/>
                  <w:jc w:val="center"/>
                  <w:rPr>
                    <w:rFonts w:ascii="Arial" w:hAnsi="Arial" w:cs="Arial"/>
                    <w:caps/>
                    <w:color w:val="775F55" w:themeColor="text2"/>
                    <w:sz w:val="24"/>
                    <w:szCs w:val="24"/>
                  </w:rPr>
                </w:pPr>
              </w:p>
              <w:p w:rsidR="001A7644" w:rsidRPr="00991783" w:rsidRDefault="001A7644" w:rsidP="001A7644">
                <w:pPr>
                  <w:pStyle w:val="NoSpacing"/>
                  <w:jc w:val="center"/>
                  <w:rPr>
                    <w:rFonts w:ascii="Arial" w:hAnsi="Arial" w:cs="Arial"/>
                    <w:caps/>
                    <w:color w:val="775F55" w:themeColor="text2"/>
                    <w:sz w:val="32"/>
                    <w:szCs w:val="32"/>
                  </w:rPr>
                </w:pPr>
              </w:p>
              <w:p w:rsidR="001A7644" w:rsidRPr="00991783" w:rsidRDefault="001A7644" w:rsidP="001A7644">
                <w:pPr>
                  <w:pStyle w:val="NoSpacing"/>
                  <w:jc w:val="center"/>
                  <w:rPr>
                    <w:rFonts w:ascii="Arial" w:hAnsi="Arial" w:cs="Arial"/>
                    <w:caps/>
                    <w:color w:val="775F55" w:themeColor="text2"/>
                    <w:sz w:val="40"/>
                    <w:szCs w:val="40"/>
                  </w:rPr>
                </w:pPr>
              </w:p>
              <w:p w:rsidR="001A7644" w:rsidRPr="00991783" w:rsidRDefault="001A7644" w:rsidP="001A7644">
                <w:pPr>
                  <w:pStyle w:val="NoSpacing"/>
                  <w:jc w:val="center"/>
                  <w:rPr>
                    <w:rFonts w:ascii="Arial" w:hAnsi="Arial" w:cs="Arial"/>
                    <w:color w:val="775F55" w:themeColor="text2"/>
                    <w:sz w:val="120"/>
                    <w:szCs w:val="120"/>
                  </w:rPr>
                </w:pPr>
              </w:p>
            </w:tc>
          </w:tr>
          <w:tr w:rsidR="0052169A" w:rsidRPr="00991783" w:rsidTr="002A6F5B">
            <w:trPr>
              <w:trHeight w:val="137"/>
              <w:jc w:val="center"/>
            </w:trPr>
            <w:tc>
              <w:tcPr>
                <w:tcW w:w="1450" w:type="pct"/>
                <w:tcBorders>
                  <w:top w:val="nil"/>
                  <w:left w:val="nil"/>
                  <w:bottom w:val="nil"/>
                  <w:right w:val="nil"/>
                </w:tcBorders>
                <w:shd w:val="clear" w:color="auto" w:fill="auto"/>
              </w:tcPr>
              <w:p w:rsidR="0052169A" w:rsidRPr="00991783" w:rsidRDefault="0052169A">
                <w:pPr>
                  <w:pStyle w:val="NoSpacing"/>
                  <w:rPr>
                    <w:rFonts w:ascii="Arial" w:hAnsi="Arial" w:cs="Arial"/>
                    <w:color w:val="EBDDC3" w:themeColor="background2"/>
                  </w:rPr>
                </w:pPr>
              </w:p>
            </w:tc>
            <w:tc>
              <w:tcPr>
                <w:tcW w:w="3550" w:type="pct"/>
                <w:tcBorders>
                  <w:top w:val="nil"/>
                  <w:left w:val="nil"/>
                  <w:bottom w:val="nil"/>
                  <w:right w:val="nil"/>
                </w:tcBorders>
                <w:shd w:val="clear" w:color="auto" w:fill="auto"/>
                <w:tcMar>
                  <w:left w:w="72" w:type="dxa"/>
                  <w:bottom w:w="216" w:type="dxa"/>
                  <w:right w:w="0" w:type="dxa"/>
                </w:tcMar>
                <w:vAlign w:val="bottom"/>
              </w:tcPr>
              <w:p w:rsidR="0052169A" w:rsidRPr="00991783" w:rsidRDefault="0052169A">
                <w:pPr>
                  <w:rPr>
                    <w:rFonts w:ascii="Arial" w:hAnsi="Arial" w:cs="Arial"/>
                  </w:rPr>
                </w:pPr>
              </w:p>
            </w:tc>
          </w:tr>
          <w:tr w:rsidR="0052169A" w:rsidRPr="00991783" w:rsidTr="002A6F5B">
            <w:trPr>
              <w:trHeight w:val="1125"/>
              <w:jc w:val="center"/>
            </w:trPr>
            <w:tc>
              <w:tcPr>
                <w:tcW w:w="1450" w:type="pct"/>
                <w:tcBorders>
                  <w:top w:val="nil"/>
                  <w:left w:val="nil"/>
                  <w:bottom w:val="nil"/>
                </w:tcBorders>
                <w:shd w:val="clear" w:color="auto" w:fill="DD8047" w:themeFill="accent2"/>
                <w:vAlign w:val="center"/>
              </w:tcPr>
              <w:p w:rsidR="0052169A" w:rsidRPr="00991783" w:rsidRDefault="00397FB7" w:rsidP="00B4371E">
                <w:pPr>
                  <w:pStyle w:val="NoSpacing"/>
                  <w:jc w:val="center"/>
                  <w:rPr>
                    <w:rFonts w:ascii="Arial" w:hAnsi="Arial" w:cs="Arial"/>
                    <w:sz w:val="32"/>
                    <w:szCs w:val="32"/>
                  </w:rPr>
                </w:pPr>
                <w:r w:rsidRPr="00991783">
                  <w:rPr>
                    <w:rFonts w:ascii="Arial" w:hAnsi="Arial" w:cs="Arial"/>
                    <w:sz w:val="32"/>
                    <w:szCs w:val="32"/>
                  </w:rPr>
                  <w:t xml:space="preserve">Generated </w:t>
                </w:r>
                <w:r w:rsidR="00B4371E">
                  <w:rPr>
                    <w:rFonts w:ascii="Arial" w:hAnsi="Arial" w:cs="Arial"/>
                    <w:sz w:val="32"/>
                    <w:szCs w:val="32"/>
                  </w:rPr>
                  <w:t>02</w:t>
                </w:r>
                <w:r w:rsidR="008F6374">
                  <w:rPr>
                    <w:rFonts w:ascii="Arial" w:hAnsi="Arial" w:cs="Arial"/>
                    <w:sz w:val="32"/>
                    <w:szCs w:val="32"/>
                  </w:rPr>
                  <w:t>/</w:t>
                </w:r>
                <w:r w:rsidR="00B4371E">
                  <w:rPr>
                    <w:rFonts w:ascii="Arial" w:hAnsi="Arial" w:cs="Arial"/>
                    <w:sz w:val="32"/>
                    <w:szCs w:val="32"/>
                  </w:rPr>
                  <w:t>09</w:t>
                </w:r>
                <w:r w:rsidR="008F6374">
                  <w:rPr>
                    <w:rFonts w:ascii="Arial" w:hAnsi="Arial" w:cs="Arial"/>
                    <w:sz w:val="32"/>
                    <w:szCs w:val="32"/>
                  </w:rPr>
                  <w:t>/2014</w:t>
                </w:r>
              </w:p>
            </w:tc>
            <w:tc>
              <w:tcPr>
                <w:tcW w:w="3550" w:type="pct"/>
                <w:tcBorders>
                  <w:top w:val="nil"/>
                  <w:bottom w:val="nil"/>
                  <w:right w:val="nil"/>
                </w:tcBorders>
                <w:shd w:val="clear" w:color="auto" w:fill="94B6D2" w:themeFill="accent1"/>
                <w:tcMar>
                  <w:left w:w="216" w:type="dxa"/>
                </w:tcMar>
                <w:vAlign w:val="center"/>
              </w:tcPr>
              <w:p w:rsidR="0052169A" w:rsidRPr="00991783" w:rsidRDefault="0087127B" w:rsidP="00860B2D">
                <w:pPr>
                  <w:pStyle w:val="NoSpacing"/>
                  <w:rPr>
                    <w:rFonts w:ascii="Arial" w:hAnsi="Arial" w:cs="Arial"/>
                    <w:sz w:val="40"/>
                    <w:szCs w:val="40"/>
                  </w:rPr>
                </w:pPr>
                <w:sdt>
                  <w:sdtPr>
                    <w:rPr>
                      <w:rFonts w:ascii="Arial" w:hAnsi="Arial" w:cs="Arial"/>
                      <w:sz w:val="40"/>
                      <w:szCs w:val="40"/>
                    </w:rPr>
                    <w:alias w:val="Subtitle"/>
                    <w:id w:val="541102329"/>
                    <w:dataBinding w:prefixMappings="xmlns:ns0='http://schemas.openxmlformats.org/package/2006/metadata/core-properties' xmlns:ns1='http://purl.org/dc/elements/1.1/'" w:xpath="/ns0:coreProperties[1]/ns1:subject[1]" w:storeItemID="{6C3C8BC8-F283-45AE-878A-BAB7291924A1}"/>
                    <w:text/>
                  </w:sdtPr>
                  <w:sdtEndPr/>
                  <w:sdtContent>
                    <w:r w:rsidR="00860B2D" w:rsidRPr="00991783">
                      <w:rPr>
                        <w:rFonts w:ascii="Arial" w:hAnsi="Arial" w:cs="Arial"/>
                        <w:sz w:val="40"/>
                        <w:szCs w:val="40"/>
                      </w:rPr>
                      <w:t xml:space="preserve">MFI </w:t>
                    </w:r>
                    <w:r w:rsidR="00297375" w:rsidRPr="00991783">
                      <w:rPr>
                        <w:rFonts w:ascii="Arial" w:hAnsi="Arial" w:cs="Arial"/>
                        <w:sz w:val="40"/>
                        <w:szCs w:val="40"/>
                      </w:rPr>
                      <w:t>Business Requirements Specification</w:t>
                    </w:r>
                  </w:sdtContent>
                </w:sdt>
              </w:p>
            </w:tc>
          </w:tr>
          <w:tr w:rsidR="007D1D79" w:rsidRPr="00991783" w:rsidTr="002A6F5B">
            <w:trPr>
              <w:trHeight w:val="1145"/>
              <w:jc w:val="center"/>
            </w:trPr>
            <w:tc>
              <w:tcPr>
                <w:tcW w:w="1450" w:type="pct"/>
                <w:tcBorders>
                  <w:top w:val="nil"/>
                  <w:left w:val="nil"/>
                  <w:bottom w:val="nil"/>
                  <w:right w:val="nil"/>
                </w:tcBorders>
                <w:shd w:val="clear" w:color="auto" w:fill="auto"/>
                <w:vAlign w:val="center"/>
              </w:tcPr>
              <w:p w:rsidR="007D1D79" w:rsidRPr="00991783" w:rsidRDefault="007D1D79" w:rsidP="00FF41FC">
                <w:pPr>
                  <w:pStyle w:val="NoSpacing"/>
                  <w:jc w:val="center"/>
                  <w:rPr>
                    <w:rFonts w:ascii="Arial" w:hAnsi="Arial" w:cs="Arial"/>
                    <w:color w:val="FFFFFF" w:themeColor="background1"/>
                    <w:sz w:val="36"/>
                    <w:szCs w:val="36"/>
                  </w:rPr>
                </w:pPr>
              </w:p>
            </w:tc>
            <w:tc>
              <w:tcPr>
                <w:tcW w:w="3550" w:type="pct"/>
                <w:tcBorders>
                  <w:top w:val="nil"/>
                  <w:left w:val="nil"/>
                  <w:bottom w:val="nil"/>
                  <w:right w:val="nil"/>
                </w:tcBorders>
                <w:shd w:val="clear" w:color="auto" w:fill="auto"/>
                <w:tcMar>
                  <w:top w:w="432" w:type="dxa"/>
                  <w:left w:w="216" w:type="dxa"/>
                  <w:right w:w="432" w:type="dxa"/>
                </w:tcMar>
              </w:tcPr>
              <w:p w:rsidR="007D1D79" w:rsidRPr="00991783" w:rsidRDefault="007D1D79" w:rsidP="00721457">
                <w:pPr>
                  <w:widowControl w:val="0"/>
                  <w:autoSpaceDE w:val="0"/>
                  <w:autoSpaceDN w:val="0"/>
                  <w:adjustRightInd w:val="0"/>
                  <w:spacing w:after="0" w:line="360" w:lineRule="auto"/>
                  <w:jc w:val="center"/>
                  <w:rPr>
                    <w:rFonts w:ascii="Arial" w:hAnsi="Arial" w:cs="Arial"/>
                    <w:b/>
                    <w:bCs/>
                    <w:sz w:val="26"/>
                    <w:szCs w:val="26"/>
                    <w:u w:val="single"/>
                  </w:rPr>
                </w:pPr>
              </w:p>
              <w:p w:rsidR="007D1D79" w:rsidRPr="00991783" w:rsidRDefault="007D1D79" w:rsidP="00721457">
                <w:pPr>
                  <w:widowControl w:val="0"/>
                  <w:autoSpaceDE w:val="0"/>
                  <w:autoSpaceDN w:val="0"/>
                  <w:adjustRightInd w:val="0"/>
                  <w:spacing w:after="0" w:line="360" w:lineRule="auto"/>
                  <w:jc w:val="center"/>
                  <w:rPr>
                    <w:rFonts w:ascii="Arial" w:hAnsi="Arial" w:cs="Arial"/>
                    <w:b/>
                    <w:bCs/>
                    <w:sz w:val="26"/>
                    <w:szCs w:val="26"/>
                    <w:u w:val="single"/>
                  </w:rPr>
                </w:pPr>
              </w:p>
              <w:p w:rsidR="007D1D79" w:rsidRPr="00991783" w:rsidRDefault="007D1D79" w:rsidP="007D1D79">
                <w:pPr>
                  <w:widowControl w:val="0"/>
                  <w:autoSpaceDE w:val="0"/>
                  <w:autoSpaceDN w:val="0"/>
                  <w:adjustRightInd w:val="0"/>
                  <w:spacing w:after="0" w:line="360" w:lineRule="auto"/>
                  <w:jc w:val="center"/>
                  <w:rPr>
                    <w:rFonts w:ascii="Arial" w:hAnsi="Arial" w:cs="Arial"/>
                    <w:b/>
                    <w:bCs/>
                    <w:sz w:val="22"/>
                    <w:szCs w:val="22"/>
                  </w:rPr>
                </w:pPr>
              </w:p>
              <w:p w:rsidR="00B618F1" w:rsidRPr="00991783" w:rsidRDefault="007D1D79" w:rsidP="00B618F1">
                <w:pPr>
                  <w:widowControl w:val="0"/>
                  <w:autoSpaceDE w:val="0"/>
                  <w:autoSpaceDN w:val="0"/>
                  <w:adjustRightInd w:val="0"/>
                  <w:spacing w:after="0" w:line="360" w:lineRule="auto"/>
                  <w:jc w:val="both"/>
                  <w:rPr>
                    <w:rFonts w:ascii="Arial" w:hAnsi="Arial" w:cs="Arial"/>
                    <w:b/>
                    <w:bCs/>
                    <w:sz w:val="26"/>
                    <w:szCs w:val="26"/>
                    <w:u w:val="single"/>
                  </w:rPr>
                </w:pPr>
                <w:r w:rsidRPr="00991783">
                  <w:rPr>
                    <w:rFonts w:ascii="Arial" w:hAnsi="Arial" w:cs="Arial"/>
                    <w:sz w:val="22"/>
                    <w:szCs w:val="22"/>
                  </w:rPr>
                  <w:t xml:space="preserve">The purpose of this document is to </w:t>
                </w:r>
                <w:r w:rsidR="00B618F1" w:rsidRPr="00991783">
                  <w:rPr>
                    <w:rFonts w:ascii="Arial" w:hAnsi="Arial" w:cs="Arial"/>
                    <w:sz w:val="22"/>
                    <w:szCs w:val="22"/>
                  </w:rPr>
                  <w:t xml:space="preserve">identify </w:t>
                </w:r>
                <w:r w:rsidRPr="00991783">
                  <w:rPr>
                    <w:rFonts w:ascii="Arial" w:hAnsi="Arial" w:cs="Arial"/>
                    <w:sz w:val="22"/>
                    <w:szCs w:val="22"/>
                  </w:rPr>
                  <w:t xml:space="preserve">the business requirements </w:t>
                </w:r>
                <w:r w:rsidR="00B618F1" w:rsidRPr="00991783">
                  <w:rPr>
                    <w:rFonts w:ascii="Arial" w:hAnsi="Arial" w:cs="Arial"/>
                    <w:sz w:val="22"/>
                    <w:szCs w:val="22"/>
                  </w:rPr>
                  <w:t xml:space="preserve">for Micro Finance Intermediaries (MFIs) </w:t>
                </w:r>
              </w:p>
              <w:p w:rsidR="007D1D79" w:rsidRPr="00991783" w:rsidRDefault="00B618F1" w:rsidP="007D1D79">
                <w:pPr>
                  <w:widowControl w:val="0"/>
                  <w:autoSpaceDE w:val="0"/>
                  <w:autoSpaceDN w:val="0"/>
                  <w:adjustRightInd w:val="0"/>
                  <w:spacing w:after="0" w:line="360" w:lineRule="auto"/>
                  <w:jc w:val="both"/>
                  <w:rPr>
                    <w:rFonts w:ascii="Arial" w:hAnsi="Arial" w:cs="Arial"/>
                    <w:b/>
                    <w:bCs/>
                    <w:sz w:val="26"/>
                    <w:szCs w:val="26"/>
                    <w:u w:val="single"/>
                  </w:rPr>
                </w:pPr>
                <w:r w:rsidRPr="00991783">
                  <w:rPr>
                    <w:rFonts w:ascii="Arial" w:hAnsi="Arial" w:cs="Arial"/>
                    <w:sz w:val="22"/>
                    <w:szCs w:val="22"/>
                  </w:rPr>
                  <w:t xml:space="preserve">In order to incorporate their requirements into </w:t>
                </w:r>
                <w:r w:rsidR="007D1D79" w:rsidRPr="00991783">
                  <w:rPr>
                    <w:rFonts w:ascii="Arial" w:hAnsi="Arial" w:cs="Arial"/>
                    <w:sz w:val="22"/>
                    <w:szCs w:val="22"/>
                  </w:rPr>
                  <w:t xml:space="preserve">the </w:t>
                </w:r>
                <w:r w:rsidRPr="00991783">
                  <w:rPr>
                    <w:rFonts w:ascii="Arial" w:hAnsi="Arial" w:cs="Arial"/>
                    <w:sz w:val="22"/>
                    <w:szCs w:val="22"/>
                  </w:rPr>
                  <w:t xml:space="preserve">Co-Operative </w:t>
                </w:r>
                <w:r w:rsidR="007D1D79" w:rsidRPr="00991783">
                  <w:rPr>
                    <w:rFonts w:ascii="Arial" w:hAnsi="Arial" w:cs="Arial"/>
                    <w:sz w:val="22"/>
                    <w:szCs w:val="22"/>
                  </w:rPr>
                  <w:t>Banking Platform</w:t>
                </w:r>
                <w:r w:rsidRPr="00991783">
                  <w:rPr>
                    <w:rFonts w:ascii="Arial" w:hAnsi="Arial" w:cs="Arial"/>
                    <w:sz w:val="22"/>
                    <w:szCs w:val="22"/>
                  </w:rPr>
                  <w:t>.</w:t>
                </w:r>
                <w:r w:rsidR="007D1D79" w:rsidRPr="00991783">
                  <w:rPr>
                    <w:rFonts w:ascii="Arial" w:hAnsi="Arial" w:cs="Arial"/>
                    <w:sz w:val="22"/>
                    <w:szCs w:val="22"/>
                  </w:rPr>
                  <w:t xml:space="preserve"> </w:t>
                </w:r>
              </w:p>
              <w:p w:rsidR="007D1D79" w:rsidRPr="00991783" w:rsidRDefault="007D1D79" w:rsidP="00721457">
                <w:pPr>
                  <w:widowControl w:val="0"/>
                  <w:autoSpaceDE w:val="0"/>
                  <w:autoSpaceDN w:val="0"/>
                  <w:adjustRightInd w:val="0"/>
                  <w:spacing w:after="0" w:line="360" w:lineRule="auto"/>
                  <w:jc w:val="center"/>
                  <w:rPr>
                    <w:rFonts w:ascii="Arial" w:hAnsi="Arial" w:cs="Arial"/>
                    <w:i/>
                    <w:color w:val="775F55" w:themeColor="text2"/>
                    <w:sz w:val="26"/>
                    <w:szCs w:val="26"/>
                  </w:rPr>
                </w:pPr>
              </w:p>
            </w:tc>
          </w:tr>
        </w:tbl>
        <w:p w:rsidR="002760B9" w:rsidRPr="00991783" w:rsidRDefault="002760B9" w:rsidP="00721457">
          <w:pPr>
            <w:spacing w:after="200" w:line="276" w:lineRule="auto"/>
            <w:jc w:val="center"/>
            <w:rPr>
              <w:rFonts w:ascii="Arial" w:hAnsi="Arial" w:cs="Arial"/>
              <w:color w:val="EBDDC3" w:themeColor="background2"/>
              <w:u w:val="single"/>
            </w:rPr>
          </w:pPr>
        </w:p>
        <w:p w:rsidR="00B247F0" w:rsidRPr="00991783" w:rsidRDefault="00B247F0">
          <w:pPr>
            <w:spacing w:after="200" w:line="276" w:lineRule="auto"/>
            <w:rPr>
              <w:rFonts w:ascii="Arial" w:hAnsi="Arial" w:cs="Arial"/>
              <w:color w:val="EBDDC3" w:themeColor="background2"/>
              <w:u w:val="single"/>
            </w:rPr>
          </w:pPr>
        </w:p>
        <w:p w:rsidR="00B247F0" w:rsidRPr="00991783" w:rsidRDefault="00B247F0">
          <w:pPr>
            <w:spacing w:after="200" w:line="276" w:lineRule="auto"/>
            <w:rPr>
              <w:rFonts w:ascii="Arial" w:hAnsi="Arial" w:cs="Arial"/>
              <w:color w:val="EBDDC3" w:themeColor="background2"/>
              <w:u w:val="single"/>
            </w:rPr>
          </w:pPr>
        </w:p>
        <w:p w:rsidR="00B247F0" w:rsidRPr="00991783" w:rsidRDefault="00B247F0">
          <w:pPr>
            <w:spacing w:after="200" w:line="276" w:lineRule="auto"/>
            <w:rPr>
              <w:rFonts w:ascii="Arial" w:hAnsi="Arial" w:cs="Arial"/>
              <w:color w:val="EBDDC3" w:themeColor="background2"/>
              <w:u w:val="single"/>
            </w:rPr>
          </w:pPr>
        </w:p>
        <w:p w:rsidR="00B247F0" w:rsidRPr="00991783" w:rsidRDefault="009830EF" w:rsidP="00572414">
          <w:pPr>
            <w:spacing w:after="200" w:line="276" w:lineRule="auto"/>
            <w:jc w:val="both"/>
            <w:rPr>
              <w:rFonts w:ascii="Arial" w:hAnsi="Arial" w:cs="Arial"/>
              <w:b/>
              <w:color w:val="EBDDC3" w:themeColor="background2"/>
              <w:u w:val="single"/>
            </w:rPr>
          </w:pPr>
          <w:r w:rsidRPr="00991783">
            <w:rPr>
              <w:rFonts w:ascii="Arial" w:hAnsi="Arial" w:cs="Arial"/>
              <w:b/>
              <w:color w:val="EBDDC3" w:themeColor="background2"/>
              <w:u w:val="single"/>
            </w:rPr>
            <w:br w:type="page"/>
          </w:r>
        </w:p>
        <w:sdt>
          <w:sdtPr>
            <w:rPr>
              <w:rFonts w:asciiTheme="minorHAnsi" w:eastAsiaTheme="minorHAnsi" w:hAnsiTheme="minorHAnsi" w:cs="Arial"/>
              <w:b w:val="0"/>
              <w:bCs w:val="0"/>
              <w:caps w:val="0"/>
              <w:smallCaps w:val="0"/>
              <w:color w:val="auto"/>
              <w:sz w:val="23"/>
              <w:szCs w:val="20"/>
              <w:lang w:eastAsia="ja-JP"/>
            </w:rPr>
            <w:id w:val="-1068411804"/>
            <w:docPartObj>
              <w:docPartGallery w:val="Table of Contents"/>
              <w:docPartUnique/>
            </w:docPartObj>
          </w:sdtPr>
          <w:sdtEndPr>
            <w:rPr>
              <w:rFonts w:ascii="Arial" w:hAnsi="Arial"/>
              <w:noProof/>
              <w:sz w:val="16"/>
              <w:szCs w:val="16"/>
            </w:rPr>
          </w:sdtEndPr>
          <w:sdtContent>
            <w:p w:rsidR="00EE7174" w:rsidRPr="00991783" w:rsidRDefault="00EE7174" w:rsidP="006F0FB1">
              <w:pPr>
                <w:pStyle w:val="TOCHeading"/>
                <w:spacing w:line="360" w:lineRule="auto"/>
                <w:jc w:val="center"/>
                <w:rPr>
                  <w:rFonts w:cs="Arial"/>
                  <w:color w:val="auto"/>
                </w:rPr>
              </w:pPr>
              <w:r w:rsidRPr="00991783">
                <w:rPr>
                  <w:rFonts w:cs="Arial"/>
                  <w:color w:val="auto"/>
                </w:rPr>
                <w:t>Contents</w:t>
              </w:r>
            </w:p>
            <w:p w:rsidR="00856E84" w:rsidRPr="00856E84" w:rsidRDefault="00EE7174">
              <w:pPr>
                <w:pStyle w:val="TOC1"/>
                <w:rPr>
                  <w:rFonts w:ascii="Arial" w:eastAsiaTheme="minorEastAsia" w:hAnsi="Arial" w:cs="Arial"/>
                  <w:b w:val="0"/>
                  <w:caps w:val="0"/>
                  <w:color w:val="auto"/>
                  <w:sz w:val="18"/>
                  <w:szCs w:val="18"/>
                  <w:lang w:val="en-US" w:eastAsia="en-US"/>
                </w:rPr>
              </w:pPr>
              <w:r w:rsidRPr="00856E84">
                <w:rPr>
                  <w:rFonts w:ascii="Arial" w:hAnsi="Arial" w:cs="Arial"/>
                  <w:color w:val="auto"/>
                  <w:sz w:val="18"/>
                  <w:szCs w:val="18"/>
                </w:rPr>
                <w:fldChar w:fldCharType="begin"/>
              </w:r>
              <w:r w:rsidRPr="00856E84">
                <w:rPr>
                  <w:rFonts w:ascii="Arial" w:hAnsi="Arial" w:cs="Arial"/>
                  <w:color w:val="auto"/>
                  <w:sz w:val="18"/>
                  <w:szCs w:val="18"/>
                </w:rPr>
                <w:instrText xml:space="preserve"> TOC \o "1-3" \h \z \u </w:instrText>
              </w:r>
              <w:r w:rsidRPr="00856E84">
                <w:rPr>
                  <w:rFonts w:ascii="Arial" w:hAnsi="Arial" w:cs="Arial"/>
                  <w:color w:val="auto"/>
                  <w:sz w:val="18"/>
                  <w:szCs w:val="18"/>
                </w:rPr>
                <w:fldChar w:fldCharType="separate"/>
              </w:r>
              <w:hyperlink w:anchor="_Toc397594291" w:history="1">
                <w:r w:rsidR="00856E84" w:rsidRPr="00856E84">
                  <w:rPr>
                    <w:rStyle w:val="Hyperlink"/>
                    <w:rFonts w:ascii="Arial" w:hAnsi="Arial" w:cs="Arial"/>
                    <w:bCs/>
                    <w:color w:val="auto"/>
                    <w:sz w:val="18"/>
                    <w:szCs w:val="18"/>
                  </w:rPr>
                  <w:t>1.</w:t>
                </w:r>
                <w:r w:rsidR="00856E84" w:rsidRPr="00856E84">
                  <w:rPr>
                    <w:rFonts w:ascii="Arial" w:eastAsiaTheme="minorEastAsia" w:hAnsi="Arial" w:cs="Arial"/>
                    <w:b w:val="0"/>
                    <w:caps w:val="0"/>
                    <w:color w:val="auto"/>
                    <w:sz w:val="18"/>
                    <w:szCs w:val="18"/>
                    <w:lang w:val="en-US" w:eastAsia="en-US"/>
                  </w:rPr>
                  <w:tab/>
                </w:r>
                <w:r w:rsidR="00856E84" w:rsidRPr="00856E84">
                  <w:rPr>
                    <w:rStyle w:val="Hyperlink"/>
                    <w:rFonts w:ascii="Arial" w:hAnsi="Arial" w:cs="Arial"/>
                    <w:bCs/>
                    <w:color w:val="auto"/>
                    <w:sz w:val="18"/>
                    <w:szCs w:val="18"/>
                  </w:rPr>
                  <w:t>INTRODUCTION</w:t>
                </w:r>
                <w:r w:rsidR="00856E84" w:rsidRPr="00856E84">
                  <w:rPr>
                    <w:rFonts w:ascii="Arial" w:hAnsi="Arial" w:cs="Arial"/>
                    <w:webHidden/>
                    <w:color w:val="auto"/>
                    <w:sz w:val="18"/>
                    <w:szCs w:val="18"/>
                  </w:rPr>
                  <w:tab/>
                </w:r>
                <w:r w:rsidR="00856E84" w:rsidRPr="00856E84">
                  <w:rPr>
                    <w:rFonts w:ascii="Arial" w:hAnsi="Arial" w:cs="Arial"/>
                    <w:webHidden/>
                    <w:color w:val="auto"/>
                    <w:sz w:val="18"/>
                    <w:szCs w:val="18"/>
                  </w:rPr>
                  <w:fldChar w:fldCharType="begin"/>
                </w:r>
                <w:r w:rsidR="00856E84" w:rsidRPr="00856E84">
                  <w:rPr>
                    <w:rFonts w:ascii="Arial" w:hAnsi="Arial" w:cs="Arial"/>
                    <w:webHidden/>
                    <w:color w:val="auto"/>
                    <w:sz w:val="18"/>
                    <w:szCs w:val="18"/>
                  </w:rPr>
                  <w:instrText xml:space="preserve"> PAGEREF _Toc397594291 \h </w:instrText>
                </w:r>
                <w:r w:rsidR="00856E84" w:rsidRPr="00856E84">
                  <w:rPr>
                    <w:rFonts w:ascii="Arial" w:hAnsi="Arial" w:cs="Arial"/>
                    <w:webHidden/>
                    <w:color w:val="auto"/>
                    <w:sz w:val="18"/>
                    <w:szCs w:val="18"/>
                  </w:rPr>
                </w:r>
                <w:r w:rsidR="00856E84" w:rsidRPr="00856E84">
                  <w:rPr>
                    <w:rFonts w:ascii="Arial" w:hAnsi="Arial" w:cs="Arial"/>
                    <w:webHidden/>
                    <w:color w:val="auto"/>
                    <w:sz w:val="18"/>
                    <w:szCs w:val="18"/>
                  </w:rPr>
                  <w:fldChar w:fldCharType="separate"/>
                </w:r>
                <w:r w:rsidR="00305127">
                  <w:rPr>
                    <w:rFonts w:ascii="Arial" w:hAnsi="Arial" w:cs="Arial"/>
                    <w:webHidden/>
                    <w:color w:val="auto"/>
                    <w:sz w:val="18"/>
                    <w:szCs w:val="18"/>
                  </w:rPr>
                  <w:t>3</w:t>
                </w:r>
                <w:r w:rsidR="00856E84" w:rsidRPr="00856E84">
                  <w:rPr>
                    <w:rFonts w:ascii="Arial" w:hAnsi="Arial" w:cs="Arial"/>
                    <w:webHidden/>
                    <w:color w:val="auto"/>
                    <w:sz w:val="18"/>
                    <w:szCs w:val="18"/>
                  </w:rPr>
                  <w:fldChar w:fldCharType="end"/>
                </w:r>
              </w:hyperlink>
            </w:p>
            <w:p w:rsidR="00856E84" w:rsidRPr="00856E84" w:rsidRDefault="0087127B">
              <w:pPr>
                <w:pStyle w:val="TOC1"/>
                <w:rPr>
                  <w:rFonts w:ascii="Arial" w:eastAsiaTheme="minorEastAsia" w:hAnsi="Arial" w:cs="Arial"/>
                  <w:b w:val="0"/>
                  <w:caps w:val="0"/>
                  <w:color w:val="auto"/>
                  <w:sz w:val="18"/>
                  <w:szCs w:val="18"/>
                  <w:lang w:val="en-US" w:eastAsia="en-US"/>
                </w:rPr>
              </w:pPr>
              <w:hyperlink w:anchor="_Toc397594292" w:history="1">
                <w:r w:rsidR="00856E84" w:rsidRPr="00856E84">
                  <w:rPr>
                    <w:rStyle w:val="Hyperlink"/>
                    <w:rFonts w:ascii="Arial" w:hAnsi="Arial" w:cs="Arial"/>
                    <w:color w:val="auto"/>
                    <w:sz w:val="18"/>
                    <w:szCs w:val="18"/>
                  </w:rPr>
                  <w:t>2.</w:t>
                </w:r>
                <w:r w:rsidR="00856E84" w:rsidRPr="00856E84">
                  <w:rPr>
                    <w:rFonts w:ascii="Arial" w:eastAsiaTheme="minorEastAsia" w:hAnsi="Arial" w:cs="Arial"/>
                    <w:b w:val="0"/>
                    <w:caps w:val="0"/>
                    <w:color w:val="auto"/>
                    <w:sz w:val="18"/>
                    <w:szCs w:val="18"/>
                    <w:lang w:val="en-US" w:eastAsia="en-US"/>
                  </w:rPr>
                  <w:tab/>
                </w:r>
                <w:r w:rsidR="00856E84" w:rsidRPr="00856E84">
                  <w:rPr>
                    <w:rStyle w:val="Hyperlink"/>
                    <w:rFonts w:ascii="Arial" w:hAnsi="Arial" w:cs="Arial"/>
                    <w:color w:val="auto"/>
                    <w:sz w:val="18"/>
                    <w:szCs w:val="18"/>
                  </w:rPr>
                  <w:t>THE CFI BANKING PLATFORM</w:t>
                </w:r>
                <w:r w:rsidR="00856E84" w:rsidRPr="00856E84">
                  <w:rPr>
                    <w:rFonts w:ascii="Arial" w:hAnsi="Arial" w:cs="Arial"/>
                    <w:webHidden/>
                    <w:color w:val="auto"/>
                    <w:sz w:val="18"/>
                    <w:szCs w:val="18"/>
                  </w:rPr>
                  <w:tab/>
                </w:r>
                <w:r w:rsidR="00856E84" w:rsidRPr="00856E84">
                  <w:rPr>
                    <w:rFonts w:ascii="Arial" w:hAnsi="Arial" w:cs="Arial"/>
                    <w:webHidden/>
                    <w:color w:val="auto"/>
                    <w:sz w:val="18"/>
                    <w:szCs w:val="18"/>
                  </w:rPr>
                  <w:fldChar w:fldCharType="begin"/>
                </w:r>
                <w:r w:rsidR="00856E84" w:rsidRPr="00856E84">
                  <w:rPr>
                    <w:rFonts w:ascii="Arial" w:hAnsi="Arial" w:cs="Arial"/>
                    <w:webHidden/>
                    <w:color w:val="auto"/>
                    <w:sz w:val="18"/>
                    <w:szCs w:val="18"/>
                  </w:rPr>
                  <w:instrText xml:space="preserve"> PAGEREF _Toc397594292 \h </w:instrText>
                </w:r>
                <w:r w:rsidR="00856E84" w:rsidRPr="00856E84">
                  <w:rPr>
                    <w:rFonts w:ascii="Arial" w:hAnsi="Arial" w:cs="Arial"/>
                    <w:webHidden/>
                    <w:color w:val="auto"/>
                    <w:sz w:val="18"/>
                    <w:szCs w:val="18"/>
                  </w:rPr>
                </w:r>
                <w:r w:rsidR="00856E84" w:rsidRPr="00856E84">
                  <w:rPr>
                    <w:rFonts w:ascii="Arial" w:hAnsi="Arial" w:cs="Arial"/>
                    <w:webHidden/>
                    <w:color w:val="auto"/>
                    <w:sz w:val="18"/>
                    <w:szCs w:val="18"/>
                  </w:rPr>
                  <w:fldChar w:fldCharType="separate"/>
                </w:r>
                <w:r w:rsidR="00305127">
                  <w:rPr>
                    <w:rFonts w:ascii="Arial" w:hAnsi="Arial" w:cs="Arial"/>
                    <w:webHidden/>
                    <w:color w:val="auto"/>
                    <w:sz w:val="18"/>
                    <w:szCs w:val="18"/>
                  </w:rPr>
                  <w:t>3</w:t>
                </w:r>
                <w:r w:rsidR="00856E84" w:rsidRPr="00856E84">
                  <w:rPr>
                    <w:rFonts w:ascii="Arial" w:hAnsi="Arial" w:cs="Arial"/>
                    <w:webHidden/>
                    <w:color w:val="auto"/>
                    <w:sz w:val="18"/>
                    <w:szCs w:val="18"/>
                  </w:rPr>
                  <w:fldChar w:fldCharType="end"/>
                </w:r>
              </w:hyperlink>
            </w:p>
            <w:p w:rsidR="00856E84" w:rsidRPr="00856E84" w:rsidRDefault="0087127B">
              <w:pPr>
                <w:pStyle w:val="TOC1"/>
                <w:rPr>
                  <w:rFonts w:ascii="Arial" w:eastAsiaTheme="minorEastAsia" w:hAnsi="Arial" w:cs="Arial"/>
                  <w:b w:val="0"/>
                  <w:caps w:val="0"/>
                  <w:color w:val="auto"/>
                  <w:sz w:val="18"/>
                  <w:szCs w:val="18"/>
                  <w:lang w:val="en-US" w:eastAsia="en-US"/>
                </w:rPr>
              </w:pPr>
              <w:hyperlink w:anchor="_Toc397594293" w:history="1">
                <w:r w:rsidR="00856E84" w:rsidRPr="00856E84">
                  <w:rPr>
                    <w:rStyle w:val="Hyperlink"/>
                    <w:rFonts w:ascii="Arial" w:hAnsi="Arial" w:cs="Arial"/>
                    <w:color w:val="auto"/>
                    <w:sz w:val="18"/>
                    <w:szCs w:val="18"/>
                  </w:rPr>
                  <w:t>3.</w:t>
                </w:r>
                <w:r w:rsidR="00856E84" w:rsidRPr="00856E84">
                  <w:rPr>
                    <w:rFonts w:ascii="Arial" w:eastAsiaTheme="minorEastAsia" w:hAnsi="Arial" w:cs="Arial"/>
                    <w:b w:val="0"/>
                    <w:caps w:val="0"/>
                    <w:color w:val="auto"/>
                    <w:sz w:val="18"/>
                    <w:szCs w:val="18"/>
                    <w:lang w:val="en-US" w:eastAsia="en-US"/>
                  </w:rPr>
                  <w:tab/>
                </w:r>
                <w:r w:rsidR="00856E84" w:rsidRPr="00856E84">
                  <w:rPr>
                    <w:rStyle w:val="Hyperlink"/>
                    <w:rFonts w:ascii="Arial" w:hAnsi="Arial" w:cs="Arial"/>
                    <w:color w:val="auto"/>
                    <w:sz w:val="18"/>
                    <w:szCs w:val="18"/>
                  </w:rPr>
                  <w:t>sefa &amp; MFIs.</w:t>
                </w:r>
                <w:r w:rsidR="00856E84" w:rsidRPr="00856E84">
                  <w:rPr>
                    <w:rFonts w:ascii="Arial" w:hAnsi="Arial" w:cs="Arial"/>
                    <w:webHidden/>
                    <w:color w:val="auto"/>
                    <w:sz w:val="18"/>
                    <w:szCs w:val="18"/>
                  </w:rPr>
                  <w:tab/>
                </w:r>
                <w:r w:rsidR="00856E84" w:rsidRPr="00856E84">
                  <w:rPr>
                    <w:rFonts w:ascii="Arial" w:hAnsi="Arial" w:cs="Arial"/>
                    <w:webHidden/>
                    <w:color w:val="auto"/>
                    <w:sz w:val="18"/>
                    <w:szCs w:val="18"/>
                  </w:rPr>
                  <w:fldChar w:fldCharType="begin"/>
                </w:r>
                <w:r w:rsidR="00856E84" w:rsidRPr="00856E84">
                  <w:rPr>
                    <w:rFonts w:ascii="Arial" w:hAnsi="Arial" w:cs="Arial"/>
                    <w:webHidden/>
                    <w:color w:val="auto"/>
                    <w:sz w:val="18"/>
                    <w:szCs w:val="18"/>
                  </w:rPr>
                  <w:instrText xml:space="preserve"> PAGEREF _Toc397594293 \h </w:instrText>
                </w:r>
                <w:r w:rsidR="00856E84" w:rsidRPr="00856E84">
                  <w:rPr>
                    <w:rFonts w:ascii="Arial" w:hAnsi="Arial" w:cs="Arial"/>
                    <w:webHidden/>
                    <w:color w:val="auto"/>
                    <w:sz w:val="18"/>
                    <w:szCs w:val="18"/>
                  </w:rPr>
                </w:r>
                <w:r w:rsidR="00856E84" w:rsidRPr="00856E84">
                  <w:rPr>
                    <w:rFonts w:ascii="Arial" w:hAnsi="Arial" w:cs="Arial"/>
                    <w:webHidden/>
                    <w:color w:val="auto"/>
                    <w:sz w:val="18"/>
                    <w:szCs w:val="18"/>
                  </w:rPr>
                  <w:fldChar w:fldCharType="separate"/>
                </w:r>
                <w:r w:rsidR="00305127">
                  <w:rPr>
                    <w:rFonts w:ascii="Arial" w:hAnsi="Arial" w:cs="Arial"/>
                    <w:webHidden/>
                    <w:color w:val="auto"/>
                    <w:sz w:val="18"/>
                    <w:szCs w:val="18"/>
                  </w:rPr>
                  <w:t>4</w:t>
                </w:r>
                <w:r w:rsidR="00856E84" w:rsidRPr="00856E84">
                  <w:rPr>
                    <w:rFonts w:ascii="Arial" w:hAnsi="Arial" w:cs="Arial"/>
                    <w:webHidden/>
                    <w:color w:val="auto"/>
                    <w:sz w:val="18"/>
                    <w:szCs w:val="18"/>
                  </w:rPr>
                  <w:fldChar w:fldCharType="end"/>
                </w:r>
              </w:hyperlink>
            </w:p>
            <w:p w:rsidR="00856E84" w:rsidRPr="00856E84" w:rsidRDefault="0087127B">
              <w:pPr>
                <w:pStyle w:val="TOC1"/>
                <w:rPr>
                  <w:rFonts w:ascii="Arial" w:eastAsiaTheme="minorEastAsia" w:hAnsi="Arial" w:cs="Arial"/>
                  <w:b w:val="0"/>
                  <w:caps w:val="0"/>
                  <w:color w:val="auto"/>
                  <w:sz w:val="18"/>
                  <w:szCs w:val="18"/>
                  <w:lang w:val="en-US" w:eastAsia="en-US"/>
                </w:rPr>
              </w:pPr>
              <w:hyperlink w:anchor="_Toc397594294" w:history="1">
                <w:r w:rsidR="00856E84" w:rsidRPr="00856E84">
                  <w:rPr>
                    <w:rStyle w:val="Hyperlink"/>
                    <w:rFonts w:ascii="Arial" w:hAnsi="Arial" w:cs="Arial"/>
                    <w:color w:val="auto"/>
                    <w:sz w:val="18"/>
                    <w:szCs w:val="18"/>
                    <w:lang w:eastAsia="en-US"/>
                  </w:rPr>
                  <w:t>4.</w:t>
                </w:r>
                <w:r w:rsidR="00856E84" w:rsidRPr="00856E84">
                  <w:rPr>
                    <w:rFonts w:ascii="Arial" w:eastAsiaTheme="minorEastAsia" w:hAnsi="Arial" w:cs="Arial"/>
                    <w:b w:val="0"/>
                    <w:caps w:val="0"/>
                    <w:color w:val="auto"/>
                    <w:sz w:val="18"/>
                    <w:szCs w:val="18"/>
                    <w:lang w:val="en-US" w:eastAsia="en-US"/>
                  </w:rPr>
                  <w:tab/>
                </w:r>
                <w:r w:rsidR="00856E84" w:rsidRPr="00856E84">
                  <w:rPr>
                    <w:rStyle w:val="Hyperlink"/>
                    <w:rFonts w:ascii="Arial" w:hAnsi="Arial" w:cs="Arial"/>
                    <w:color w:val="auto"/>
                    <w:sz w:val="18"/>
                    <w:szCs w:val="18"/>
                  </w:rPr>
                  <w:t>THE CONCEPT OF GROUPS &amp; CENTRES (AS-IS)</w:t>
                </w:r>
                <w:r w:rsidR="00856E84" w:rsidRPr="00856E84">
                  <w:rPr>
                    <w:rFonts w:ascii="Arial" w:hAnsi="Arial" w:cs="Arial"/>
                    <w:webHidden/>
                    <w:color w:val="auto"/>
                    <w:sz w:val="18"/>
                    <w:szCs w:val="18"/>
                  </w:rPr>
                  <w:tab/>
                </w:r>
                <w:r w:rsidR="00856E84" w:rsidRPr="00856E84">
                  <w:rPr>
                    <w:rFonts w:ascii="Arial" w:hAnsi="Arial" w:cs="Arial"/>
                    <w:webHidden/>
                    <w:color w:val="auto"/>
                    <w:sz w:val="18"/>
                    <w:szCs w:val="18"/>
                  </w:rPr>
                  <w:fldChar w:fldCharType="begin"/>
                </w:r>
                <w:r w:rsidR="00856E84" w:rsidRPr="00856E84">
                  <w:rPr>
                    <w:rFonts w:ascii="Arial" w:hAnsi="Arial" w:cs="Arial"/>
                    <w:webHidden/>
                    <w:color w:val="auto"/>
                    <w:sz w:val="18"/>
                    <w:szCs w:val="18"/>
                  </w:rPr>
                  <w:instrText xml:space="preserve"> PAGEREF _Toc397594294 \h </w:instrText>
                </w:r>
                <w:r w:rsidR="00856E84" w:rsidRPr="00856E84">
                  <w:rPr>
                    <w:rFonts w:ascii="Arial" w:hAnsi="Arial" w:cs="Arial"/>
                    <w:webHidden/>
                    <w:color w:val="auto"/>
                    <w:sz w:val="18"/>
                    <w:szCs w:val="18"/>
                  </w:rPr>
                </w:r>
                <w:r w:rsidR="00856E84" w:rsidRPr="00856E84">
                  <w:rPr>
                    <w:rFonts w:ascii="Arial" w:hAnsi="Arial" w:cs="Arial"/>
                    <w:webHidden/>
                    <w:color w:val="auto"/>
                    <w:sz w:val="18"/>
                    <w:szCs w:val="18"/>
                  </w:rPr>
                  <w:fldChar w:fldCharType="separate"/>
                </w:r>
                <w:r w:rsidR="00305127">
                  <w:rPr>
                    <w:rFonts w:ascii="Arial" w:hAnsi="Arial" w:cs="Arial"/>
                    <w:webHidden/>
                    <w:color w:val="auto"/>
                    <w:sz w:val="18"/>
                    <w:szCs w:val="18"/>
                  </w:rPr>
                  <w:t>5</w:t>
                </w:r>
                <w:r w:rsidR="00856E84" w:rsidRPr="00856E84">
                  <w:rPr>
                    <w:rFonts w:ascii="Arial" w:hAnsi="Arial" w:cs="Arial"/>
                    <w:webHidden/>
                    <w:color w:val="auto"/>
                    <w:sz w:val="18"/>
                    <w:szCs w:val="18"/>
                  </w:rPr>
                  <w:fldChar w:fldCharType="end"/>
                </w:r>
              </w:hyperlink>
            </w:p>
            <w:p w:rsidR="00856E84" w:rsidRPr="00856E84" w:rsidRDefault="0087127B">
              <w:pPr>
                <w:pStyle w:val="TOC1"/>
                <w:rPr>
                  <w:rFonts w:ascii="Arial" w:eastAsiaTheme="minorEastAsia" w:hAnsi="Arial" w:cs="Arial"/>
                  <w:b w:val="0"/>
                  <w:caps w:val="0"/>
                  <w:color w:val="auto"/>
                  <w:sz w:val="18"/>
                  <w:szCs w:val="18"/>
                  <w:lang w:val="en-US" w:eastAsia="en-US"/>
                </w:rPr>
              </w:pPr>
              <w:hyperlink w:anchor="_Toc397594295" w:history="1">
                <w:r w:rsidR="00856E84" w:rsidRPr="00856E84">
                  <w:rPr>
                    <w:rStyle w:val="Hyperlink"/>
                    <w:rFonts w:ascii="Arial" w:hAnsi="Arial" w:cs="Arial"/>
                    <w:color w:val="auto"/>
                    <w:sz w:val="18"/>
                    <w:szCs w:val="18"/>
                  </w:rPr>
                  <w:t>5.</w:t>
                </w:r>
                <w:r w:rsidR="00856E84" w:rsidRPr="00856E84">
                  <w:rPr>
                    <w:rFonts w:ascii="Arial" w:eastAsiaTheme="minorEastAsia" w:hAnsi="Arial" w:cs="Arial"/>
                    <w:b w:val="0"/>
                    <w:caps w:val="0"/>
                    <w:color w:val="auto"/>
                    <w:sz w:val="18"/>
                    <w:szCs w:val="18"/>
                    <w:lang w:val="en-US" w:eastAsia="en-US"/>
                  </w:rPr>
                  <w:tab/>
                </w:r>
                <w:r w:rsidR="00856E84" w:rsidRPr="00856E84">
                  <w:rPr>
                    <w:rStyle w:val="Hyperlink"/>
                    <w:rFonts w:ascii="Arial" w:hAnsi="Arial" w:cs="Arial"/>
                    <w:color w:val="auto"/>
                    <w:sz w:val="18"/>
                    <w:szCs w:val="18"/>
                  </w:rPr>
                  <w:t>FUNCTIONAL REQUIREMENTS (TO –BE)</w:t>
                </w:r>
                <w:r w:rsidR="00856E84" w:rsidRPr="00856E84">
                  <w:rPr>
                    <w:rFonts w:ascii="Arial" w:hAnsi="Arial" w:cs="Arial"/>
                    <w:webHidden/>
                    <w:color w:val="auto"/>
                    <w:sz w:val="18"/>
                    <w:szCs w:val="18"/>
                  </w:rPr>
                  <w:tab/>
                </w:r>
                <w:r w:rsidR="00856E84" w:rsidRPr="00856E84">
                  <w:rPr>
                    <w:rFonts w:ascii="Arial" w:hAnsi="Arial" w:cs="Arial"/>
                    <w:webHidden/>
                    <w:color w:val="auto"/>
                    <w:sz w:val="18"/>
                    <w:szCs w:val="18"/>
                  </w:rPr>
                  <w:fldChar w:fldCharType="begin"/>
                </w:r>
                <w:r w:rsidR="00856E84" w:rsidRPr="00856E84">
                  <w:rPr>
                    <w:rFonts w:ascii="Arial" w:hAnsi="Arial" w:cs="Arial"/>
                    <w:webHidden/>
                    <w:color w:val="auto"/>
                    <w:sz w:val="18"/>
                    <w:szCs w:val="18"/>
                  </w:rPr>
                  <w:instrText xml:space="preserve"> PAGEREF _Toc397594295 \h </w:instrText>
                </w:r>
                <w:r w:rsidR="00856E84" w:rsidRPr="00856E84">
                  <w:rPr>
                    <w:rFonts w:ascii="Arial" w:hAnsi="Arial" w:cs="Arial"/>
                    <w:webHidden/>
                    <w:color w:val="auto"/>
                    <w:sz w:val="18"/>
                    <w:szCs w:val="18"/>
                  </w:rPr>
                </w:r>
                <w:r w:rsidR="00856E84" w:rsidRPr="00856E84">
                  <w:rPr>
                    <w:rFonts w:ascii="Arial" w:hAnsi="Arial" w:cs="Arial"/>
                    <w:webHidden/>
                    <w:color w:val="auto"/>
                    <w:sz w:val="18"/>
                    <w:szCs w:val="18"/>
                  </w:rPr>
                  <w:fldChar w:fldCharType="separate"/>
                </w:r>
                <w:r w:rsidR="00305127">
                  <w:rPr>
                    <w:rFonts w:ascii="Arial" w:hAnsi="Arial" w:cs="Arial"/>
                    <w:webHidden/>
                    <w:color w:val="auto"/>
                    <w:sz w:val="18"/>
                    <w:szCs w:val="18"/>
                  </w:rPr>
                  <w:t>8</w:t>
                </w:r>
                <w:r w:rsidR="00856E84" w:rsidRPr="00856E84">
                  <w:rPr>
                    <w:rFonts w:ascii="Arial" w:hAnsi="Arial" w:cs="Arial"/>
                    <w:webHidden/>
                    <w:color w:val="auto"/>
                    <w:sz w:val="18"/>
                    <w:szCs w:val="18"/>
                  </w:rPr>
                  <w:fldChar w:fldCharType="end"/>
                </w:r>
              </w:hyperlink>
            </w:p>
            <w:p w:rsidR="00856E84" w:rsidRPr="00856E84" w:rsidRDefault="0087127B">
              <w:pPr>
                <w:pStyle w:val="TOC1"/>
                <w:rPr>
                  <w:rFonts w:ascii="Arial" w:eastAsiaTheme="minorEastAsia" w:hAnsi="Arial" w:cs="Arial"/>
                  <w:b w:val="0"/>
                  <w:caps w:val="0"/>
                  <w:color w:val="auto"/>
                  <w:sz w:val="18"/>
                  <w:szCs w:val="18"/>
                  <w:lang w:val="en-US" w:eastAsia="en-US"/>
                </w:rPr>
              </w:pPr>
              <w:hyperlink w:anchor="_Toc397594296" w:history="1">
                <w:r w:rsidR="00856E84" w:rsidRPr="00856E84">
                  <w:rPr>
                    <w:rStyle w:val="Hyperlink"/>
                    <w:rFonts w:ascii="Arial" w:hAnsi="Arial" w:cs="Arial"/>
                    <w:color w:val="auto"/>
                    <w:sz w:val="18"/>
                    <w:szCs w:val="18"/>
                  </w:rPr>
                  <w:t>6.</w:t>
                </w:r>
                <w:r w:rsidR="00856E84" w:rsidRPr="00856E84">
                  <w:rPr>
                    <w:rFonts w:ascii="Arial" w:eastAsiaTheme="minorEastAsia" w:hAnsi="Arial" w:cs="Arial"/>
                    <w:b w:val="0"/>
                    <w:caps w:val="0"/>
                    <w:color w:val="auto"/>
                    <w:sz w:val="18"/>
                    <w:szCs w:val="18"/>
                    <w:lang w:val="en-US" w:eastAsia="en-US"/>
                  </w:rPr>
                  <w:tab/>
                </w:r>
                <w:r w:rsidR="00856E84" w:rsidRPr="00856E84">
                  <w:rPr>
                    <w:rStyle w:val="Hyperlink"/>
                    <w:rFonts w:ascii="Arial" w:hAnsi="Arial" w:cs="Arial"/>
                    <w:color w:val="auto"/>
                    <w:sz w:val="18"/>
                    <w:szCs w:val="18"/>
                  </w:rPr>
                  <w:t>REQ-1 CLIENT</w:t>
                </w:r>
                <w:r w:rsidR="00856E84" w:rsidRPr="00856E84">
                  <w:rPr>
                    <w:rFonts w:ascii="Arial" w:hAnsi="Arial" w:cs="Arial"/>
                    <w:webHidden/>
                    <w:color w:val="auto"/>
                    <w:sz w:val="18"/>
                    <w:szCs w:val="18"/>
                  </w:rPr>
                  <w:tab/>
                </w:r>
                <w:r w:rsidR="00856E84" w:rsidRPr="00856E84">
                  <w:rPr>
                    <w:rFonts w:ascii="Arial" w:hAnsi="Arial" w:cs="Arial"/>
                    <w:webHidden/>
                    <w:color w:val="auto"/>
                    <w:sz w:val="18"/>
                    <w:szCs w:val="18"/>
                  </w:rPr>
                  <w:fldChar w:fldCharType="begin"/>
                </w:r>
                <w:r w:rsidR="00856E84" w:rsidRPr="00856E84">
                  <w:rPr>
                    <w:rFonts w:ascii="Arial" w:hAnsi="Arial" w:cs="Arial"/>
                    <w:webHidden/>
                    <w:color w:val="auto"/>
                    <w:sz w:val="18"/>
                    <w:szCs w:val="18"/>
                  </w:rPr>
                  <w:instrText xml:space="preserve"> PAGEREF _Toc397594296 \h </w:instrText>
                </w:r>
                <w:r w:rsidR="00856E84" w:rsidRPr="00856E84">
                  <w:rPr>
                    <w:rFonts w:ascii="Arial" w:hAnsi="Arial" w:cs="Arial"/>
                    <w:webHidden/>
                    <w:color w:val="auto"/>
                    <w:sz w:val="18"/>
                    <w:szCs w:val="18"/>
                  </w:rPr>
                </w:r>
                <w:r w:rsidR="00856E84" w:rsidRPr="00856E84">
                  <w:rPr>
                    <w:rFonts w:ascii="Arial" w:hAnsi="Arial" w:cs="Arial"/>
                    <w:webHidden/>
                    <w:color w:val="auto"/>
                    <w:sz w:val="18"/>
                    <w:szCs w:val="18"/>
                  </w:rPr>
                  <w:fldChar w:fldCharType="separate"/>
                </w:r>
                <w:r w:rsidR="00305127">
                  <w:rPr>
                    <w:rFonts w:ascii="Arial" w:hAnsi="Arial" w:cs="Arial"/>
                    <w:webHidden/>
                    <w:color w:val="auto"/>
                    <w:sz w:val="18"/>
                    <w:szCs w:val="18"/>
                  </w:rPr>
                  <w:t>10</w:t>
                </w:r>
                <w:r w:rsidR="00856E84" w:rsidRPr="00856E84">
                  <w:rPr>
                    <w:rFonts w:ascii="Arial" w:hAnsi="Arial" w:cs="Arial"/>
                    <w:webHidden/>
                    <w:color w:val="auto"/>
                    <w:sz w:val="18"/>
                    <w:szCs w:val="18"/>
                  </w:rPr>
                  <w:fldChar w:fldCharType="end"/>
                </w:r>
              </w:hyperlink>
            </w:p>
            <w:p w:rsidR="00856E84" w:rsidRPr="00856E84" w:rsidRDefault="0087127B">
              <w:pPr>
                <w:pStyle w:val="TOC1"/>
                <w:rPr>
                  <w:rFonts w:ascii="Arial" w:eastAsiaTheme="minorEastAsia" w:hAnsi="Arial" w:cs="Arial"/>
                  <w:b w:val="0"/>
                  <w:caps w:val="0"/>
                  <w:color w:val="auto"/>
                  <w:sz w:val="18"/>
                  <w:szCs w:val="18"/>
                  <w:lang w:val="en-US" w:eastAsia="en-US"/>
                </w:rPr>
              </w:pPr>
              <w:hyperlink w:anchor="_Toc397594297" w:history="1">
                <w:r w:rsidR="00856E84" w:rsidRPr="00856E84">
                  <w:rPr>
                    <w:rStyle w:val="Hyperlink"/>
                    <w:rFonts w:ascii="Arial" w:hAnsi="Arial" w:cs="Arial"/>
                    <w:color w:val="auto"/>
                    <w:sz w:val="18"/>
                    <w:szCs w:val="18"/>
                  </w:rPr>
                  <w:t>7.</w:t>
                </w:r>
                <w:r w:rsidR="00856E84" w:rsidRPr="00856E84">
                  <w:rPr>
                    <w:rFonts w:ascii="Arial" w:eastAsiaTheme="minorEastAsia" w:hAnsi="Arial" w:cs="Arial"/>
                    <w:b w:val="0"/>
                    <w:caps w:val="0"/>
                    <w:color w:val="auto"/>
                    <w:sz w:val="18"/>
                    <w:szCs w:val="18"/>
                    <w:lang w:val="en-US" w:eastAsia="en-US"/>
                  </w:rPr>
                  <w:tab/>
                </w:r>
                <w:r w:rsidR="00856E84" w:rsidRPr="00856E84">
                  <w:rPr>
                    <w:rStyle w:val="Hyperlink"/>
                    <w:rFonts w:ascii="Arial" w:hAnsi="Arial" w:cs="Arial"/>
                    <w:color w:val="auto"/>
                    <w:sz w:val="18"/>
                    <w:szCs w:val="18"/>
                  </w:rPr>
                  <w:t>REQ-2 CREATING A LOAN PRODUCT</w:t>
                </w:r>
                <w:r w:rsidR="00856E84" w:rsidRPr="00856E84">
                  <w:rPr>
                    <w:rFonts w:ascii="Arial" w:hAnsi="Arial" w:cs="Arial"/>
                    <w:webHidden/>
                    <w:color w:val="auto"/>
                    <w:sz w:val="18"/>
                    <w:szCs w:val="18"/>
                  </w:rPr>
                  <w:tab/>
                </w:r>
                <w:r w:rsidR="00856E84" w:rsidRPr="00856E84">
                  <w:rPr>
                    <w:rFonts w:ascii="Arial" w:hAnsi="Arial" w:cs="Arial"/>
                    <w:webHidden/>
                    <w:color w:val="auto"/>
                    <w:sz w:val="18"/>
                    <w:szCs w:val="18"/>
                  </w:rPr>
                  <w:fldChar w:fldCharType="begin"/>
                </w:r>
                <w:r w:rsidR="00856E84" w:rsidRPr="00856E84">
                  <w:rPr>
                    <w:rFonts w:ascii="Arial" w:hAnsi="Arial" w:cs="Arial"/>
                    <w:webHidden/>
                    <w:color w:val="auto"/>
                    <w:sz w:val="18"/>
                    <w:szCs w:val="18"/>
                  </w:rPr>
                  <w:instrText xml:space="preserve"> PAGEREF _Toc397594297 \h </w:instrText>
                </w:r>
                <w:r w:rsidR="00856E84" w:rsidRPr="00856E84">
                  <w:rPr>
                    <w:rFonts w:ascii="Arial" w:hAnsi="Arial" w:cs="Arial"/>
                    <w:webHidden/>
                    <w:color w:val="auto"/>
                    <w:sz w:val="18"/>
                    <w:szCs w:val="18"/>
                  </w:rPr>
                </w:r>
                <w:r w:rsidR="00856E84" w:rsidRPr="00856E84">
                  <w:rPr>
                    <w:rFonts w:ascii="Arial" w:hAnsi="Arial" w:cs="Arial"/>
                    <w:webHidden/>
                    <w:color w:val="auto"/>
                    <w:sz w:val="18"/>
                    <w:szCs w:val="18"/>
                  </w:rPr>
                  <w:fldChar w:fldCharType="separate"/>
                </w:r>
                <w:r w:rsidR="00305127">
                  <w:rPr>
                    <w:rFonts w:ascii="Arial" w:hAnsi="Arial" w:cs="Arial"/>
                    <w:webHidden/>
                    <w:color w:val="auto"/>
                    <w:sz w:val="18"/>
                    <w:szCs w:val="18"/>
                  </w:rPr>
                  <w:t>11</w:t>
                </w:r>
                <w:r w:rsidR="00856E84" w:rsidRPr="00856E84">
                  <w:rPr>
                    <w:rFonts w:ascii="Arial" w:hAnsi="Arial" w:cs="Arial"/>
                    <w:webHidden/>
                    <w:color w:val="auto"/>
                    <w:sz w:val="18"/>
                    <w:szCs w:val="18"/>
                  </w:rPr>
                  <w:fldChar w:fldCharType="end"/>
                </w:r>
              </w:hyperlink>
            </w:p>
            <w:p w:rsidR="00856E84" w:rsidRPr="00856E84" w:rsidRDefault="0087127B">
              <w:pPr>
                <w:pStyle w:val="TOC1"/>
                <w:rPr>
                  <w:rFonts w:ascii="Arial" w:eastAsiaTheme="minorEastAsia" w:hAnsi="Arial" w:cs="Arial"/>
                  <w:b w:val="0"/>
                  <w:caps w:val="0"/>
                  <w:color w:val="auto"/>
                  <w:sz w:val="18"/>
                  <w:szCs w:val="18"/>
                  <w:lang w:val="en-US" w:eastAsia="en-US"/>
                </w:rPr>
              </w:pPr>
              <w:hyperlink w:anchor="_Toc397594298" w:history="1">
                <w:r w:rsidR="00856E84" w:rsidRPr="00856E84">
                  <w:rPr>
                    <w:rStyle w:val="Hyperlink"/>
                    <w:rFonts w:ascii="Arial" w:hAnsi="Arial" w:cs="Arial"/>
                    <w:color w:val="auto"/>
                    <w:sz w:val="18"/>
                    <w:szCs w:val="18"/>
                  </w:rPr>
                  <w:t>8.</w:t>
                </w:r>
                <w:r w:rsidR="00856E84" w:rsidRPr="00856E84">
                  <w:rPr>
                    <w:rFonts w:ascii="Arial" w:eastAsiaTheme="minorEastAsia" w:hAnsi="Arial" w:cs="Arial"/>
                    <w:b w:val="0"/>
                    <w:caps w:val="0"/>
                    <w:color w:val="auto"/>
                    <w:sz w:val="18"/>
                    <w:szCs w:val="18"/>
                    <w:lang w:val="en-US" w:eastAsia="en-US"/>
                  </w:rPr>
                  <w:tab/>
                </w:r>
                <w:r w:rsidR="00856E84" w:rsidRPr="00856E84">
                  <w:rPr>
                    <w:rStyle w:val="Hyperlink"/>
                    <w:rFonts w:ascii="Arial" w:hAnsi="Arial" w:cs="Arial"/>
                    <w:color w:val="auto"/>
                    <w:sz w:val="18"/>
                    <w:szCs w:val="18"/>
                  </w:rPr>
                  <w:t>REQ-3 PRODUCT MAINTENANCE</w:t>
                </w:r>
                <w:r w:rsidR="00856E84" w:rsidRPr="00856E84">
                  <w:rPr>
                    <w:rFonts w:ascii="Arial" w:hAnsi="Arial" w:cs="Arial"/>
                    <w:webHidden/>
                    <w:color w:val="auto"/>
                    <w:sz w:val="18"/>
                    <w:szCs w:val="18"/>
                  </w:rPr>
                  <w:tab/>
                </w:r>
                <w:r w:rsidR="00856E84" w:rsidRPr="00856E84">
                  <w:rPr>
                    <w:rFonts w:ascii="Arial" w:hAnsi="Arial" w:cs="Arial"/>
                    <w:webHidden/>
                    <w:color w:val="auto"/>
                    <w:sz w:val="18"/>
                    <w:szCs w:val="18"/>
                  </w:rPr>
                  <w:fldChar w:fldCharType="begin"/>
                </w:r>
                <w:r w:rsidR="00856E84" w:rsidRPr="00856E84">
                  <w:rPr>
                    <w:rFonts w:ascii="Arial" w:hAnsi="Arial" w:cs="Arial"/>
                    <w:webHidden/>
                    <w:color w:val="auto"/>
                    <w:sz w:val="18"/>
                    <w:szCs w:val="18"/>
                  </w:rPr>
                  <w:instrText xml:space="preserve"> PAGEREF _Toc397594298 \h </w:instrText>
                </w:r>
                <w:r w:rsidR="00856E84" w:rsidRPr="00856E84">
                  <w:rPr>
                    <w:rFonts w:ascii="Arial" w:hAnsi="Arial" w:cs="Arial"/>
                    <w:webHidden/>
                    <w:color w:val="auto"/>
                    <w:sz w:val="18"/>
                    <w:szCs w:val="18"/>
                  </w:rPr>
                </w:r>
                <w:r w:rsidR="00856E84" w:rsidRPr="00856E84">
                  <w:rPr>
                    <w:rFonts w:ascii="Arial" w:hAnsi="Arial" w:cs="Arial"/>
                    <w:webHidden/>
                    <w:color w:val="auto"/>
                    <w:sz w:val="18"/>
                    <w:szCs w:val="18"/>
                  </w:rPr>
                  <w:fldChar w:fldCharType="separate"/>
                </w:r>
                <w:r w:rsidR="00305127">
                  <w:rPr>
                    <w:rFonts w:ascii="Arial" w:hAnsi="Arial" w:cs="Arial"/>
                    <w:webHidden/>
                    <w:color w:val="auto"/>
                    <w:sz w:val="18"/>
                    <w:szCs w:val="18"/>
                  </w:rPr>
                  <w:t>11</w:t>
                </w:r>
                <w:r w:rsidR="00856E84" w:rsidRPr="00856E84">
                  <w:rPr>
                    <w:rFonts w:ascii="Arial" w:hAnsi="Arial" w:cs="Arial"/>
                    <w:webHidden/>
                    <w:color w:val="auto"/>
                    <w:sz w:val="18"/>
                    <w:szCs w:val="18"/>
                  </w:rPr>
                  <w:fldChar w:fldCharType="end"/>
                </w:r>
              </w:hyperlink>
            </w:p>
            <w:p w:rsidR="00856E84" w:rsidRPr="00856E84" w:rsidRDefault="0087127B">
              <w:pPr>
                <w:pStyle w:val="TOC1"/>
                <w:rPr>
                  <w:rFonts w:ascii="Arial" w:eastAsiaTheme="minorEastAsia" w:hAnsi="Arial" w:cs="Arial"/>
                  <w:b w:val="0"/>
                  <w:caps w:val="0"/>
                  <w:color w:val="auto"/>
                  <w:sz w:val="18"/>
                  <w:szCs w:val="18"/>
                  <w:lang w:val="en-US" w:eastAsia="en-US"/>
                </w:rPr>
              </w:pPr>
              <w:hyperlink w:anchor="_Toc397594299" w:history="1">
                <w:r w:rsidR="00856E84" w:rsidRPr="00856E84">
                  <w:rPr>
                    <w:rStyle w:val="Hyperlink"/>
                    <w:rFonts w:ascii="Arial" w:hAnsi="Arial" w:cs="Arial"/>
                    <w:color w:val="auto"/>
                    <w:sz w:val="18"/>
                    <w:szCs w:val="18"/>
                  </w:rPr>
                  <w:t>9.</w:t>
                </w:r>
                <w:r w:rsidR="00856E84" w:rsidRPr="00856E84">
                  <w:rPr>
                    <w:rFonts w:ascii="Arial" w:eastAsiaTheme="minorEastAsia" w:hAnsi="Arial" w:cs="Arial"/>
                    <w:b w:val="0"/>
                    <w:caps w:val="0"/>
                    <w:color w:val="auto"/>
                    <w:sz w:val="18"/>
                    <w:szCs w:val="18"/>
                    <w:lang w:val="en-US" w:eastAsia="en-US"/>
                  </w:rPr>
                  <w:tab/>
                </w:r>
                <w:r w:rsidR="00856E84" w:rsidRPr="00856E84">
                  <w:rPr>
                    <w:rStyle w:val="Hyperlink"/>
                    <w:rFonts w:ascii="Arial" w:hAnsi="Arial" w:cs="Arial"/>
                    <w:color w:val="auto"/>
                    <w:sz w:val="18"/>
                    <w:szCs w:val="18"/>
                  </w:rPr>
                  <w:t>REQ-4 PRODUCT ENQUIRY</w:t>
                </w:r>
                <w:r w:rsidR="00856E84" w:rsidRPr="00856E84">
                  <w:rPr>
                    <w:rFonts w:ascii="Arial" w:hAnsi="Arial" w:cs="Arial"/>
                    <w:webHidden/>
                    <w:color w:val="auto"/>
                    <w:sz w:val="18"/>
                    <w:szCs w:val="18"/>
                  </w:rPr>
                  <w:tab/>
                </w:r>
                <w:r w:rsidR="00856E84" w:rsidRPr="00856E84">
                  <w:rPr>
                    <w:rFonts w:ascii="Arial" w:hAnsi="Arial" w:cs="Arial"/>
                    <w:webHidden/>
                    <w:color w:val="auto"/>
                    <w:sz w:val="18"/>
                    <w:szCs w:val="18"/>
                  </w:rPr>
                  <w:fldChar w:fldCharType="begin"/>
                </w:r>
                <w:r w:rsidR="00856E84" w:rsidRPr="00856E84">
                  <w:rPr>
                    <w:rFonts w:ascii="Arial" w:hAnsi="Arial" w:cs="Arial"/>
                    <w:webHidden/>
                    <w:color w:val="auto"/>
                    <w:sz w:val="18"/>
                    <w:szCs w:val="18"/>
                  </w:rPr>
                  <w:instrText xml:space="preserve"> PAGEREF _Toc397594299 \h </w:instrText>
                </w:r>
                <w:r w:rsidR="00856E84" w:rsidRPr="00856E84">
                  <w:rPr>
                    <w:rFonts w:ascii="Arial" w:hAnsi="Arial" w:cs="Arial"/>
                    <w:webHidden/>
                    <w:color w:val="auto"/>
                    <w:sz w:val="18"/>
                    <w:szCs w:val="18"/>
                  </w:rPr>
                </w:r>
                <w:r w:rsidR="00856E84" w:rsidRPr="00856E84">
                  <w:rPr>
                    <w:rFonts w:ascii="Arial" w:hAnsi="Arial" w:cs="Arial"/>
                    <w:webHidden/>
                    <w:color w:val="auto"/>
                    <w:sz w:val="18"/>
                    <w:szCs w:val="18"/>
                  </w:rPr>
                  <w:fldChar w:fldCharType="separate"/>
                </w:r>
                <w:r w:rsidR="00305127">
                  <w:rPr>
                    <w:rFonts w:ascii="Arial" w:hAnsi="Arial" w:cs="Arial"/>
                    <w:webHidden/>
                    <w:color w:val="auto"/>
                    <w:sz w:val="18"/>
                    <w:szCs w:val="18"/>
                  </w:rPr>
                  <w:t>11</w:t>
                </w:r>
                <w:r w:rsidR="00856E84" w:rsidRPr="00856E84">
                  <w:rPr>
                    <w:rFonts w:ascii="Arial" w:hAnsi="Arial" w:cs="Arial"/>
                    <w:webHidden/>
                    <w:color w:val="auto"/>
                    <w:sz w:val="18"/>
                    <w:szCs w:val="18"/>
                  </w:rPr>
                  <w:fldChar w:fldCharType="end"/>
                </w:r>
              </w:hyperlink>
            </w:p>
            <w:p w:rsidR="00856E84" w:rsidRPr="00856E84" w:rsidRDefault="0087127B">
              <w:pPr>
                <w:pStyle w:val="TOC1"/>
                <w:rPr>
                  <w:rFonts w:ascii="Arial" w:eastAsiaTheme="minorEastAsia" w:hAnsi="Arial" w:cs="Arial"/>
                  <w:b w:val="0"/>
                  <w:caps w:val="0"/>
                  <w:color w:val="auto"/>
                  <w:sz w:val="18"/>
                  <w:szCs w:val="18"/>
                  <w:lang w:val="en-US" w:eastAsia="en-US"/>
                </w:rPr>
              </w:pPr>
              <w:hyperlink w:anchor="_Toc397594300" w:history="1">
                <w:r w:rsidR="00856E84" w:rsidRPr="00856E84">
                  <w:rPr>
                    <w:rStyle w:val="Hyperlink"/>
                    <w:rFonts w:ascii="Arial" w:hAnsi="Arial" w:cs="Arial"/>
                    <w:color w:val="auto"/>
                    <w:sz w:val="18"/>
                    <w:szCs w:val="18"/>
                  </w:rPr>
                  <w:t>10.</w:t>
                </w:r>
                <w:r w:rsidR="00856E84" w:rsidRPr="00856E84">
                  <w:rPr>
                    <w:rFonts w:ascii="Arial" w:eastAsiaTheme="minorEastAsia" w:hAnsi="Arial" w:cs="Arial"/>
                    <w:b w:val="0"/>
                    <w:caps w:val="0"/>
                    <w:color w:val="auto"/>
                    <w:sz w:val="18"/>
                    <w:szCs w:val="18"/>
                    <w:lang w:val="en-US" w:eastAsia="en-US"/>
                  </w:rPr>
                  <w:tab/>
                </w:r>
                <w:r w:rsidR="00856E84" w:rsidRPr="00856E84">
                  <w:rPr>
                    <w:rStyle w:val="Hyperlink"/>
                    <w:rFonts w:ascii="Arial" w:hAnsi="Arial" w:cs="Arial"/>
                    <w:color w:val="auto"/>
                    <w:sz w:val="18"/>
                    <w:szCs w:val="18"/>
                  </w:rPr>
                  <w:t>REQ-5 CLOSE A PRODUCT</w:t>
                </w:r>
                <w:r w:rsidR="00856E84" w:rsidRPr="00856E84">
                  <w:rPr>
                    <w:rFonts w:ascii="Arial" w:hAnsi="Arial" w:cs="Arial"/>
                    <w:webHidden/>
                    <w:color w:val="auto"/>
                    <w:sz w:val="18"/>
                    <w:szCs w:val="18"/>
                  </w:rPr>
                  <w:tab/>
                </w:r>
                <w:r w:rsidR="00856E84" w:rsidRPr="00856E84">
                  <w:rPr>
                    <w:rFonts w:ascii="Arial" w:hAnsi="Arial" w:cs="Arial"/>
                    <w:webHidden/>
                    <w:color w:val="auto"/>
                    <w:sz w:val="18"/>
                    <w:szCs w:val="18"/>
                  </w:rPr>
                  <w:fldChar w:fldCharType="begin"/>
                </w:r>
                <w:r w:rsidR="00856E84" w:rsidRPr="00856E84">
                  <w:rPr>
                    <w:rFonts w:ascii="Arial" w:hAnsi="Arial" w:cs="Arial"/>
                    <w:webHidden/>
                    <w:color w:val="auto"/>
                    <w:sz w:val="18"/>
                    <w:szCs w:val="18"/>
                  </w:rPr>
                  <w:instrText xml:space="preserve"> PAGEREF _Toc397594300 \h </w:instrText>
                </w:r>
                <w:r w:rsidR="00856E84" w:rsidRPr="00856E84">
                  <w:rPr>
                    <w:rFonts w:ascii="Arial" w:hAnsi="Arial" w:cs="Arial"/>
                    <w:webHidden/>
                    <w:color w:val="auto"/>
                    <w:sz w:val="18"/>
                    <w:szCs w:val="18"/>
                  </w:rPr>
                </w:r>
                <w:r w:rsidR="00856E84" w:rsidRPr="00856E84">
                  <w:rPr>
                    <w:rFonts w:ascii="Arial" w:hAnsi="Arial" w:cs="Arial"/>
                    <w:webHidden/>
                    <w:color w:val="auto"/>
                    <w:sz w:val="18"/>
                    <w:szCs w:val="18"/>
                  </w:rPr>
                  <w:fldChar w:fldCharType="separate"/>
                </w:r>
                <w:r w:rsidR="00305127">
                  <w:rPr>
                    <w:rFonts w:ascii="Arial" w:hAnsi="Arial" w:cs="Arial"/>
                    <w:webHidden/>
                    <w:color w:val="auto"/>
                    <w:sz w:val="18"/>
                    <w:szCs w:val="18"/>
                  </w:rPr>
                  <w:t>12</w:t>
                </w:r>
                <w:r w:rsidR="00856E84" w:rsidRPr="00856E84">
                  <w:rPr>
                    <w:rFonts w:ascii="Arial" w:hAnsi="Arial" w:cs="Arial"/>
                    <w:webHidden/>
                    <w:color w:val="auto"/>
                    <w:sz w:val="18"/>
                    <w:szCs w:val="18"/>
                  </w:rPr>
                  <w:fldChar w:fldCharType="end"/>
                </w:r>
              </w:hyperlink>
            </w:p>
            <w:p w:rsidR="00856E84" w:rsidRPr="00856E84" w:rsidRDefault="0087127B">
              <w:pPr>
                <w:pStyle w:val="TOC1"/>
                <w:rPr>
                  <w:rFonts w:ascii="Arial" w:eastAsiaTheme="minorEastAsia" w:hAnsi="Arial" w:cs="Arial"/>
                  <w:b w:val="0"/>
                  <w:caps w:val="0"/>
                  <w:color w:val="auto"/>
                  <w:sz w:val="18"/>
                  <w:szCs w:val="18"/>
                  <w:lang w:val="en-US" w:eastAsia="en-US"/>
                </w:rPr>
              </w:pPr>
              <w:hyperlink w:anchor="_Toc397594301" w:history="1">
                <w:r w:rsidR="00856E84" w:rsidRPr="00856E84">
                  <w:rPr>
                    <w:rStyle w:val="Hyperlink"/>
                    <w:rFonts w:ascii="Arial" w:hAnsi="Arial" w:cs="Arial"/>
                    <w:color w:val="auto"/>
                    <w:sz w:val="18"/>
                    <w:szCs w:val="18"/>
                  </w:rPr>
                  <w:t>11.</w:t>
                </w:r>
                <w:r w:rsidR="00856E84" w:rsidRPr="00856E84">
                  <w:rPr>
                    <w:rFonts w:ascii="Arial" w:eastAsiaTheme="minorEastAsia" w:hAnsi="Arial" w:cs="Arial"/>
                    <w:b w:val="0"/>
                    <w:caps w:val="0"/>
                    <w:color w:val="auto"/>
                    <w:sz w:val="18"/>
                    <w:szCs w:val="18"/>
                    <w:lang w:val="en-US" w:eastAsia="en-US"/>
                  </w:rPr>
                  <w:tab/>
                </w:r>
                <w:r w:rsidR="00856E84" w:rsidRPr="00856E84">
                  <w:rPr>
                    <w:rStyle w:val="Hyperlink"/>
                    <w:rFonts w:ascii="Arial" w:hAnsi="Arial" w:cs="Arial"/>
                    <w:color w:val="auto"/>
                    <w:sz w:val="18"/>
                    <w:szCs w:val="18"/>
                  </w:rPr>
                  <w:t>REQ-6 LOAN ACCOUNT OPENING</w:t>
                </w:r>
                <w:r w:rsidR="00856E84" w:rsidRPr="00856E84">
                  <w:rPr>
                    <w:rFonts w:ascii="Arial" w:hAnsi="Arial" w:cs="Arial"/>
                    <w:webHidden/>
                    <w:color w:val="auto"/>
                    <w:sz w:val="18"/>
                    <w:szCs w:val="18"/>
                  </w:rPr>
                  <w:tab/>
                </w:r>
                <w:r w:rsidR="00856E84" w:rsidRPr="00856E84">
                  <w:rPr>
                    <w:rFonts w:ascii="Arial" w:hAnsi="Arial" w:cs="Arial"/>
                    <w:webHidden/>
                    <w:color w:val="auto"/>
                    <w:sz w:val="18"/>
                    <w:szCs w:val="18"/>
                  </w:rPr>
                  <w:fldChar w:fldCharType="begin"/>
                </w:r>
                <w:r w:rsidR="00856E84" w:rsidRPr="00856E84">
                  <w:rPr>
                    <w:rFonts w:ascii="Arial" w:hAnsi="Arial" w:cs="Arial"/>
                    <w:webHidden/>
                    <w:color w:val="auto"/>
                    <w:sz w:val="18"/>
                    <w:szCs w:val="18"/>
                  </w:rPr>
                  <w:instrText xml:space="preserve"> PAGEREF _Toc397594301 \h </w:instrText>
                </w:r>
                <w:r w:rsidR="00856E84" w:rsidRPr="00856E84">
                  <w:rPr>
                    <w:rFonts w:ascii="Arial" w:hAnsi="Arial" w:cs="Arial"/>
                    <w:webHidden/>
                    <w:color w:val="auto"/>
                    <w:sz w:val="18"/>
                    <w:szCs w:val="18"/>
                  </w:rPr>
                </w:r>
                <w:r w:rsidR="00856E84" w:rsidRPr="00856E84">
                  <w:rPr>
                    <w:rFonts w:ascii="Arial" w:hAnsi="Arial" w:cs="Arial"/>
                    <w:webHidden/>
                    <w:color w:val="auto"/>
                    <w:sz w:val="18"/>
                    <w:szCs w:val="18"/>
                  </w:rPr>
                  <w:fldChar w:fldCharType="separate"/>
                </w:r>
                <w:r w:rsidR="00305127">
                  <w:rPr>
                    <w:rFonts w:ascii="Arial" w:hAnsi="Arial" w:cs="Arial"/>
                    <w:webHidden/>
                    <w:color w:val="auto"/>
                    <w:sz w:val="18"/>
                    <w:szCs w:val="18"/>
                  </w:rPr>
                  <w:t>12</w:t>
                </w:r>
                <w:r w:rsidR="00856E84" w:rsidRPr="00856E84">
                  <w:rPr>
                    <w:rFonts w:ascii="Arial" w:hAnsi="Arial" w:cs="Arial"/>
                    <w:webHidden/>
                    <w:color w:val="auto"/>
                    <w:sz w:val="18"/>
                    <w:szCs w:val="18"/>
                  </w:rPr>
                  <w:fldChar w:fldCharType="end"/>
                </w:r>
              </w:hyperlink>
            </w:p>
            <w:p w:rsidR="00856E84" w:rsidRPr="00856E84" w:rsidRDefault="0087127B">
              <w:pPr>
                <w:pStyle w:val="TOC1"/>
                <w:rPr>
                  <w:rFonts w:ascii="Arial" w:eastAsiaTheme="minorEastAsia" w:hAnsi="Arial" w:cs="Arial"/>
                  <w:b w:val="0"/>
                  <w:caps w:val="0"/>
                  <w:color w:val="auto"/>
                  <w:sz w:val="18"/>
                  <w:szCs w:val="18"/>
                  <w:lang w:val="en-US" w:eastAsia="en-US"/>
                </w:rPr>
              </w:pPr>
              <w:hyperlink w:anchor="_Toc397594302" w:history="1">
                <w:r w:rsidR="00856E84" w:rsidRPr="00856E84">
                  <w:rPr>
                    <w:rStyle w:val="Hyperlink"/>
                    <w:rFonts w:ascii="Arial" w:hAnsi="Arial" w:cs="Arial"/>
                    <w:color w:val="auto"/>
                    <w:sz w:val="18"/>
                    <w:szCs w:val="18"/>
                  </w:rPr>
                  <w:t>12.</w:t>
                </w:r>
                <w:r w:rsidR="00856E84" w:rsidRPr="00856E84">
                  <w:rPr>
                    <w:rFonts w:ascii="Arial" w:eastAsiaTheme="minorEastAsia" w:hAnsi="Arial" w:cs="Arial"/>
                    <w:b w:val="0"/>
                    <w:caps w:val="0"/>
                    <w:color w:val="auto"/>
                    <w:sz w:val="18"/>
                    <w:szCs w:val="18"/>
                    <w:lang w:val="en-US" w:eastAsia="en-US"/>
                  </w:rPr>
                  <w:tab/>
                </w:r>
                <w:r w:rsidR="00856E84" w:rsidRPr="00856E84">
                  <w:rPr>
                    <w:rStyle w:val="Hyperlink"/>
                    <w:rFonts w:ascii="Arial" w:hAnsi="Arial" w:cs="Arial"/>
                    <w:color w:val="auto"/>
                    <w:sz w:val="18"/>
                    <w:szCs w:val="18"/>
                  </w:rPr>
                  <w:t>REQ-7 ACCOUNT ENQUIRY</w:t>
                </w:r>
                <w:r w:rsidR="00856E84" w:rsidRPr="00856E84">
                  <w:rPr>
                    <w:rFonts w:ascii="Arial" w:hAnsi="Arial" w:cs="Arial"/>
                    <w:webHidden/>
                    <w:color w:val="auto"/>
                    <w:sz w:val="18"/>
                    <w:szCs w:val="18"/>
                  </w:rPr>
                  <w:tab/>
                </w:r>
                <w:r w:rsidR="00856E84" w:rsidRPr="00856E84">
                  <w:rPr>
                    <w:rFonts w:ascii="Arial" w:hAnsi="Arial" w:cs="Arial"/>
                    <w:webHidden/>
                    <w:color w:val="auto"/>
                    <w:sz w:val="18"/>
                    <w:szCs w:val="18"/>
                  </w:rPr>
                  <w:fldChar w:fldCharType="begin"/>
                </w:r>
                <w:r w:rsidR="00856E84" w:rsidRPr="00856E84">
                  <w:rPr>
                    <w:rFonts w:ascii="Arial" w:hAnsi="Arial" w:cs="Arial"/>
                    <w:webHidden/>
                    <w:color w:val="auto"/>
                    <w:sz w:val="18"/>
                    <w:szCs w:val="18"/>
                  </w:rPr>
                  <w:instrText xml:space="preserve"> PAGEREF _Toc397594302 \h </w:instrText>
                </w:r>
                <w:r w:rsidR="00856E84" w:rsidRPr="00856E84">
                  <w:rPr>
                    <w:rFonts w:ascii="Arial" w:hAnsi="Arial" w:cs="Arial"/>
                    <w:webHidden/>
                    <w:color w:val="auto"/>
                    <w:sz w:val="18"/>
                    <w:szCs w:val="18"/>
                  </w:rPr>
                </w:r>
                <w:r w:rsidR="00856E84" w:rsidRPr="00856E84">
                  <w:rPr>
                    <w:rFonts w:ascii="Arial" w:hAnsi="Arial" w:cs="Arial"/>
                    <w:webHidden/>
                    <w:color w:val="auto"/>
                    <w:sz w:val="18"/>
                    <w:szCs w:val="18"/>
                  </w:rPr>
                  <w:fldChar w:fldCharType="separate"/>
                </w:r>
                <w:r w:rsidR="00305127">
                  <w:rPr>
                    <w:rFonts w:ascii="Arial" w:hAnsi="Arial" w:cs="Arial"/>
                    <w:webHidden/>
                    <w:color w:val="auto"/>
                    <w:sz w:val="18"/>
                    <w:szCs w:val="18"/>
                  </w:rPr>
                  <w:t>12</w:t>
                </w:r>
                <w:r w:rsidR="00856E84" w:rsidRPr="00856E84">
                  <w:rPr>
                    <w:rFonts w:ascii="Arial" w:hAnsi="Arial" w:cs="Arial"/>
                    <w:webHidden/>
                    <w:color w:val="auto"/>
                    <w:sz w:val="18"/>
                    <w:szCs w:val="18"/>
                  </w:rPr>
                  <w:fldChar w:fldCharType="end"/>
                </w:r>
              </w:hyperlink>
            </w:p>
            <w:p w:rsidR="00856E84" w:rsidRPr="00856E84" w:rsidRDefault="0087127B">
              <w:pPr>
                <w:pStyle w:val="TOC1"/>
                <w:rPr>
                  <w:rFonts w:ascii="Arial" w:eastAsiaTheme="minorEastAsia" w:hAnsi="Arial" w:cs="Arial"/>
                  <w:b w:val="0"/>
                  <w:caps w:val="0"/>
                  <w:color w:val="auto"/>
                  <w:sz w:val="18"/>
                  <w:szCs w:val="18"/>
                  <w:lang w:val="en-US" w:eastAsia="en-US"/>
                </w:rPr>
              </w:pPr>
              <w:hyperlink w:anchor="_Toc397594303" w:history="1">
                <w:r w:rsidR="00856E84" w:rsidRPr="00856E84">
                  <w:rPr>
                    <w:rStyle w:val="Hyperlink"/>
                    <w:rFonts w:ascii="Arial" w:hAnsi="Arial" w:cs="Arial"/>
                    <w:color w:val="auto"/>
                    <w:sz w:val="18"/>
                    <w:szCs w:val="18"/>
                  </w:rPr>
                  <w:t>13.</w:t>
                </w:r>
                <w:r w:rsidR="00856E84" w:rsidRPr="00856E84">
                  <w:rPr>
                    <w:rFonts w:ascii="Arial" w:eastAsiaTheme="minorEastAsia" w:hAnsi="Arial" w:cs="Arial"/>
                    <w:b w:val="0"/>
                    <w:caps w:val="0"/>
                    <w:color w:val="auto"/>
                    <w:sz w:val="18"/>
                    <w:szCs w:val="18"/>
                    <w:lang w:val="en-US" w:eastAsia="en-US"/>
                  </w:rPr>
                  <w:tab/>
                </w:r>
                <w:r w:rsidR="00856E84" w:rsidRPr="00856E84">
                  <w:rPr>
                    <w:rStyle w:val="Hyperlink"/>
                    <w:rFonts w:ascii="Arial" w:hAnsi="Arial" w:cs="Arial"/>
                    <w:color w:val="auto"/>
                    <w:sz w:val="18"/>
                    <w:szCs w:val="18"/>
                  </w:rPr>
                  <w:t>REQ-8 ACCOUNT CLOSING</w:t>
                </w:r>
                <w:r w:rsidR="00856E84" w:rsidRPr="00856E84">
                  <w:rPr>
                    <w:rFonts w:ascii="Arial" w:hAnsi="Arial" w:cs="Arial"/>
                    <w:webHidden/>
                    <w:color w:val="auto"/>
                    <w:sz w:val="18"/>
                    <w:szCs w:val="18"/>
                  </w:rPr>
                  <w:tab/>
                </w:r>
                <w:r w:rsidR="00856E84" w:rsidRPr="00856E84">
                  <w:rPr>
                    <w:rFonts w:ascii="Arial" w:hAnsi="Arial" w:cs="Arial"/>
                    <w:webHidden/>
                    <w:color w:val="auto"/>
                    <w:sz w:val="18"/>
                    <w:szCs w:val="18"/>
                  </w:rPr>
                  <w:fldChar w:fldCharType="begin"/>
                </w:r>
                <w:r w:rsidR="00856E84" w:rsidRPr="00856E84">
                  <w:rPr>
                    <w:rFonts w:ascii="Arial" w:hAnsi="Arial" w:cs="Arial"/>
                    <w:webHidden/>
                    <w:color w:val="auto"/>
                    <w:sz w:val="18"/>
                    <w:szCs w:val="18"/>
                  </w:rPr>
                  <w:instrText xml:space="preserve"> PAGEREF _Toc397594303 \h </w:instrText>
                </w:r>
                <w:r w:rsidR="00856E84" w:rsidRPr="00856E84">
                  <w:rPr>
                    <w:rFonts w:ascii="Arial" w:hAnsi="Arial" w:cs="Arial"/>
                    <w:webHidden/>
                    <w:color w:val="auto"/>
                    <w:sz w:val="18"/>
                    <w:szCs w:val="18"/>
                  </w:rPr>
                </w:r>
                <w:r w:rsidR="00856E84" w:rsidRPr="00856E84">
                  <w:rPr>
                    <w:rFonts w:ascii="Arial" w:hAnsi="Arial" w:cs="Arial"/>
                    <w:webHidden/>
                    <w:color w:val="auto"/>
                    <w:sz w:val="18"/>
                    <w:szCs w:val="18"/>
                  </w:rPr>
                  <w:fldChar w:fldCharType="separate"/>
                </w:r>
                <w:r w:rsidR="00305127">
                  <w:rPr>
                    <w:rFonts w:ascii="Arial" w:hAnsi="Arial" w:cs="Arial"/>
                    <w:webHidden/>
                    <w:color w:val="auto"/>
                    <w:sz w:val="18"/>
                    <w:szCs w:val="18"/>
                  </w:rPr>
                  <w:t>13</w:t>
                </w:r>
                <w:r w:rsidR="00856E84" w:rsidRPr="00856E84">
                  <w:rPr>
                    <w:rFonts w:ascii="Arial" w:hAnsi="Arial" w:cs="Arial"/>
                    <w:webHidden/>
                    <w:color w:val="auto"/>
                    <w:sz w:val="18"/>
                    <w:szCs w:val="18"/>
                  </w:rPr>
                  <w:fldChar w:fldCharType="end"/>
                </w:r>
              </w:hyperlink>
            </w:p>
            <w:p w:rsidR="00856E84" w:rsidRPr="00856E84" w:rsidRDefault="0087127B">
              <w:pPr>
                <w:pStyle w:val="TOC1"/>
                <w:rPr>
                  <w:rFonts w:ascii="Arial" w:eastAsiaTheme="minorEastAsia" w:hAnsi="Arial" w:cs="Arial"/>
                  <w:b w:val="0"/>
                  <w:caps w:val="0"/>
                  <w:color w:val="auto"/>
                  <w:sz w:val="18"/>
                  <w:szCs w:val="18"/>
                  <w:lang w:val="en-US" w:eastAsia="en-US"/>
                </w:rPr>
              </w:pPr>
              <w:hyperlink w:anchor="_Toc397594304" w:history="1">
                <w:r w:rsidR="00856E84" w:rsidRPr="00856E84">
                  <w:rPr>
                    <w:rStyle w:val="Hyperlink"/>
                    <w:rFonts w:ascii="Arial" w:hAnsi="Arial" w:cs="Arial"/>
                    <w:color w:val="auto"/>
                    <w:sz w:val="18"/>
                    <w:szCs w:val="18"/>
                  </w:rPr>
                  <w:t>14.</w:t>
                </w:r>
                <w:r w:rsidR="00856E84" w:rsidRPr="00856E84">
                  <w:rPr>
                    <w:rFonts w:ascii="Arial" w:eastAsiaTheme="minorEastAsia" w:hAnsi="Arial" w:cs="Arial"/>
                    <w:b w:val="0"/>
                    <w:caps w:val="0"/>
                    <w:color w:val="auto"/>
                    <w:sz w:val="18"/>
                    <w:szCs w:val="18"/>
                    <w:lang w:val="en-US" w:eastAsia="en-US"/>
                  </w:rPr>
                  <w:tab/>
                </w:r>
                <w:r w:rsidR="00856E84" w:rsidRPr="00856E84">
                  <w:rPr>
                    <w:rStyle w:val="Hyperlink"/>
                    <w:rFonts w:ascii="Arial" w:hAnsi="Arial" w:cs="Arial"/>
                    <w:color w:val="auto"/>
                    <w:sz w:val="18"/>
                    <w:szCs w:val="18"/>
                  </w:rPr>
                  <w:t>REQ-9 LOAN PROCESSING</w:t>
                </w:r>
                <w:r w:rsidR="00856E84" w:rsidRPr="00856E84">
                  <w:rPr>
                    <w:rFonts w:ascii="Arial" w:hAnsi="Arial" w:cs="Arial"/>
                    <w:webHidden/>
                    <w:color w:val="auto"/>
                    <w:sz w:val="18"/>
                    <w:szCs w:val="18"/>
                  </w:rPr>
                  <w:tab/>
                </w:r>
                <w:r w:rsidR="00856E84" w:rsidRPr="00856E84">
                  <w:rPr>
                    <w:rFonts w:ascii="Arial" w:hAnsi="Arial" w:cs="Arial"/>
                    <w:webHidden/>
                    <w:color w:val="auto"/>
                    <w:sz w:val="18"/>
                    <w:szCs w:val="18"/>
                  </w:rPr>
                  <w:fldChar w:fldCharType="begin"/>
                </w:r>
                <w:r w:rsidR="00856E84" w:rsidRPr="00856E84">
                  <w:rPr>
                    <w:rFonts w:ascii="Arial" w:hAnsi="Arial" w:cs="Arial"/>
                    <w:webHidden/>
                    <w:color w:val="auto"/>
                    <w:sz w:val="18"/>
                    <w:szCs w:val="18"/>
                  </w:rPr>
                  <w:instrText xml:space="preserve"> PAGEREF _Toc397594304 \h </w:instrText>
                </w:r>
                <w:r w:rsidR="00856E84" w:rsidRPr="00856E84">
                  <w:rPr>
                    <w:rFonts w:ascii="Arial" w:hAnsi="Arial" w:cs="Arial"/>
                    <w:webHidden/>
                    <w:color w:val="auto"/>
                    <w:sz w:val="18"/>
                    <w:szCs w:val="18"/>
                  </w:rPr>
                </w:r>
                <w:r w:rsidR="00856E84" w:rsidRPr="00856E84">
                  <w:rPr>
                    <w:rFonts w:ascii="Arial" w:hAnsi="Arial" w:cs="Arial"/>
                    <w:webHidden/>
                    <w:color w:val="auto"/>
                    <w:sz w:val="18"/>
                    <w:szCs w:val="18"/>
                  </w:rPr>
                  <w:fldChar w:fldCharType="separate"/>
                </w:r>
                <w:r w:rsidR="00305127">
                  <w:rPr>
                    <w:rFonts w:ascii="Arial" w:hAnsi="Arial" w:cs="Arial"/>
                    <w:webHidden/>
                    <w:color w:val="auto"/>
                    <w:sz w:val="18"/>
                    <w:szCs w:val="18"/>
                  </w:rPr>
                  <w:t>13</w:t>
                </w:r>
                <w:r w:rsidR="00856E84" w:rsidRPr="00856E84">
                  <w:rPr>
                    <w:rFonts w:ascii="Arial" w:hAnsi="Arial" w:cs="Arial"/>
                    <w:webHidden/>
                    <w:color w:val="auto"/>
                    <w:sz w:val="18"/>
                    <w:szCs w:val="18"/>
                  </w:rPr>
                  <w:fldChar w:fldCharType="end"/>
                </w:r>
              </w:hyperlink>
            </w:p>
            <w:p w:rsidR="00856E84" w:rsidRPr="00856E84" w:rsidRDefault="0087127B">
              <w:pPr>
                <w:pStyle w:val="TOC1"/>
                <w:rPr>
                  <w:rFonts w:ascii="Arial" w:eastAsiaTheme="minorEastAsia" w:hAnsi="Arial" w:cs="Arial"/>
                  <w:b w:val="0"/>
                  <w:caps w:val="0"/>
                  <w:color w:val="auto"/>
                  <w:sz w:val="18"/>
                  <w:szCs w:val="18"/>
                  <w:lang w:val="en-US" w:eastAsia="en-US"/>
                </w:rPr>
              </w:pPr>
              <w:hyperlink w:anchor="_Toc397594305" w:history="1">
                <w:r w:rsidR="00856E84" w:rsidRPr="00856E84">
                  <w:rPr>
                    <w:rStyle w:val="Hyperlink"/>
                    <w:rFonts w:ascii="Arial" w:hAnsi="Arial" w:cs="Arial"/>
                    <w:color w:val="auto"/>
                    <w:sz w:val="18"/>
                    <w:szCs w:val="18"/>
                  </w:rPr>
                  <w:t>15.</w:t>
                </w:r>
                <w:r w:rsidR="00856E84" w:rsidRPr="00856E84">
                  <w:rPr>
                    <w:rFonts w:ascii="Arial" w:eastAsiaTheme="minorEastAsia" w:hAnsi="Arial" w:cs="Arial"/>
                    <w:b w:val="0"/>
                    <w:caps w:val="0"/>
                    <w:color w:val="auto"/>
                    <w:sz w:val="18"/>
                    <w:szCs w:val="18"/>
                    <w:lang w:val="en-US" w:eastAsia="en-US"/>
                  </w:rPr>
                  <w:tab/>
                </w:r>
                <w:r w:rsidR="00856E84" w:rsidRPr="00856E84">
                  <w:rPr>
                    <w:rStyle w:val="Hyperlink"/>
                    <w:rFonts w:ascii="Arial" w:hAnsi="Arial" w:cs="Arial"/>
                    <w:color w:val="auto"/>
                    <w:sz w:val="18"/>
                    <w:szCs w:val="18"/>
                  </w:rPr>
                  <w:t>FREQ-10 LOAN DELINQUECY MANAGEMENT</w:t>
                </w:r>
                <w:r w:rsidR="00856E84" w:rsidRPr="00856E84">
                  <w:rPr>
                    <w:rFonts w:ascii="Arial" w:hAnsi="Arial" w:cs="Arial"/>
                    <w:webHidden/>
                    <w:color w:val="auto"/>
                    <w:sz w:val="18"/>
                    <w:szCs w:val="18"/>
                  </w:rPr>
                  <w:tab/>
                </w:r>
                <w:r w:rsidR="00856E84" w:rsidRPr="00856E84">
                  <w:rPr>
                    <w:rFonts w:ascii="Arial" w:hAnsi="Arial" w:cs="Arial"/>
                    <w:webHidden/>
                    <w:color w:val="auto"/>
                    <w:sz w:val="18"/>
                    <w:szCs w:val="18"/>
                  </w:rPr>
                  <w:fldChar w:fldCharType="begin"/>
                </w:r>
                <w:r w:rsidR="00856E84" w:rsidRPr="00856E84">
                  <w:rPr>
                    <w:rFonts w:ascii="Arial" w:hAnsi="Arial" w:cs="Arial"/>
                    <w:webHidden/>
                    <w:color w:val="auto"/>
                    <w:sz w:val="18"/>
                    <w:szCs w:val="18"/>
                  </w:rPr>
                  <w:instrText xml:space="preserve"> PAGEREF _Toc397594305 \h </w:instrText>
                </w:r>
                <w:r w:rsidR="00856E84" w:rsidRPr="00856E84">
                  <w:rPr>
                    <w:rFonts w:ascii="Arial" w:hAnsi="Arial" w:cs="Arial"/>
                    <w:webHidden/>
                    <w:color w:val="auto"/>
                    <w:sz w:val="18"/>
                    <w:szCs w:val="18"/>
                  </w:rPr>
                </w:r>
                <w:r w:rsidR="00856E84" w:rsidRPr="00856E84">
                  <w:rPr>
                    <w:rFonts w:ascii="Arial" w:hAnsi="Arial" w:cs="Arial"/>
                    <w:webHidden/>
                    <w:color w:val="auto"/>
                    <w:sz w:val="18"/>
                    <w:szCs w:val="18"/>
                  </w:rPr>
                  <w:fldChar w:fldCharType="separate"/>
                </w:r>
                <w:r w:rsidR="00305127">
                  <w:rPr>
                    <w:rFonts w:ascii="Arial" w:hAnsi="Arial" w:cs="Arial"/>
                    <w:webHidden/>
                    <w:color w:val="auto"/>
                    <w:sz w:val="18"/>
                    <w:szCs w:val="18"/>
                  </w:rPr>
                  <w:t>14</w:t>
                </w:r>
                <w:r w:rsidR="00856E84" w:rsidRPr="00856E84">
                  <w:rPr>
                    <w:rFonts w:ascii="Arial" w:hAnsi="Arial" w:cs="Arial"/>
                    <w:webHidden/>
                    <w:color w:val="auto"/>
                    <w:sz w:val="18"/>
                    <w:szCs w:val="18"/>
                  </w:rPr>
                  <w:fldChar w:fldCharType="end"/>
                </w:r>
              </w:hyperlink>
            </w:p>
            <w:p w:rsidR="00856E84" w:rsidRPr="00856E84" w:rsidRDefault="0087127B">
              <w:pPr>
                <w:pStyle w:val="TOC1"/>
                <w:rPr>
                  <w:rFonts w:ascii="Arial" w:eastAsiaTheme="minorEastAsia" w:hAnsi="Arial" w:cs="Arial"/>
                  <w:b w:val="0"/>
                  <w:caps w:val="0"/>
                  <w:color w:val="auto"/>
                  <w:sz w:val="18"/>
                  <w:szCs w:val="18"/>
                  <w:lang w:val="en-US" w:eastAsia="en-US"/>
                </w:rPr>
              </w:pPr>
              <w:hyperlink w:anchor="_Toc397594306" w:history="1">
                <w:r w:rsidR="00856E84" w:rsidRPr="00856E84">
                  <w:rPr>
                    <w:rStyle w:val="Hyperlink"/>
                    <w:rFonts w:ascii="Arial" w:hAnsi="Arial" w:cs="Arial"/>
                    <w:color w:val="auto"/>
                    <w:sz w:val="18"/>
                    <w:szCs w:val="18"/>
                  </w:rPr>
                  <w:t>16.</w:t>
                </w:r>
                <w:r w:rsidR="00856E84" w:rsidRPr="00856E84">
                  <w:rPr>
                    <w:rFonts w:ascii="Arial" w:eastAsiaTheme="minorEastAsia" w:hAnsi="Arial" w:cs="Arial"/>
                    <w:b w:val="0"/>
                    <w:caps w:val="0"/>
                    <w:color w:val="auto"/>
                    <w:sz w:val="18"/>
                    <w:szCs w:val="18"/>
                    <w:lang w:val="en-US" w:eastAsia="en-US"/>
                  </w:rPr>
                  <w:tab/>
                </w:r>
                <w:r w:rsidR="00856E84" w:rsidRPr="00856E84">
                  <w:rPr>
                    <w:rStyle w:val="Hyperlink"/>
                    <w:rFonts w:ascii="Arial" w:hAnsi="Arial" w:cs="Arial"/>
                    <w:color w:val="auto"/>
                    <w:sz w:val="18"/>
                    <w:szCs w:val="18"/>
                  </w:rPr>
                  <w:t>REQ-11 DISBURSEMENTS OF LOANS</w:t>
                </w:r>
                <w:r w:rsidR="00856E84" w:rsidRPr="00856E84">
                  <w:rPr>
                    <w:rFonts w:ascii="Arial" w:hAnsi="Arial" w:cs="Arial"/>
                    <w:webHidden/>
                    <w:color w:val="auto"/>
                    <w:sz w:val="18"/>
                    <w:szCs w:val="18"/>
                  </w:rPr>
                  <w:tab/>
                </w:r>
                <w:r w:rsidR="00856E84" w:rsidRPr="00856E84">
                  <w:rPr>
                    <w:rFonts w:ascii="Arial" w:hAnsi="Arial" w:cs="Arial"/>
                    <w:webHidden/>
                    <w:color w:val="auto"/>
                    <w:sz w:val="18"/>
                    <w:szCs w:val="18"/>
                  </w:rPr>
                  <w:fldChar w:fldCharType="begin"/>
                </w:r>
                <w:r w:rsidR="00856E84" w:rsidRPr="00856E84">
                  <w:rPr>
                    <w:rFonts w:ascii="Arial" w:hAnsi="Arial" w:cs="Arial"/>
                    <w:webHidden/>
                    <w:color w:val="auto"/>
                    <w:sz w:val="18"/>
                    <w:szCs w:val="18"/>
                  </w:rPr>
                  <w:instrText xml:space="preserve"> PAGEREF _Toc397594306 \h </w:instrText>
                </w:r>
                <w:r w:rsidR="00856E84" w:rsidRPr="00856E84">
                  <w:rPr>
                    <w:rFonts w:ascii="Arial" w:hAnsi="Arial" w:cs="Arial"/>
                    <w:webHidden/>
                    <w:color w:val="auto"/>
                    <w:sz w:val="18"/>
                    <w:szCs w:val="18"/>
                  </w:rPr>
                </w:r>
                <w:r w:rsidR="00856E84" w:rsidRPr="00856E84">
                  <w:rPr>
                    <w:rFonts w:ascii="Arial" w:hAnsi="Arial" w:cs="Arial"/>
                    <w:webHidden/>
                    <w:color w:val="auto"/>
                    <w:sz w:val="18"/>
                    <w:szCs w:val="18"/>
                  </w:rPr>
                  <w:fldChar w:fldCharType="separate"/>
                </w:r>
                <w:r w:rsidR="00305127">
                  <w:rPr>
                    <w:rFonts w:ascii="Arial" w:hAnsi="Arial" w:cs="Arial"/>
                    <w:webHidden/>
                    <w:color w:val="auto"/>
                    <w:sz w:val="18"/>
                    <w:szCs w:val="18"/>
                  </w:rPr>
                  <w:t>14</w:t>
                </w:r>
                <w:r w:rsidR="00856E84" w:rsidRPr="00856E84">
                  <w:rPr>
                    <w:rFonts w:ascii="Arial" w:hAnsi="Arial" w:cs="Arial"/>
                    <w:webHidden/>
                    <w:color w:val="auto"/>
                    <w:sz w:val="18"/>
                    <w:szCs w:val="18"/>
                  </w:rPr>
                  <w:fldChar w:fldCharType="end"/>
                </w:r>
              </w:hyperlink>
            </w:p>
            <w:p w:rsidR="00856E84" w:rsidRPr="00856E84" w:rsidRDefault="0087127B">
              <w:pPr>
                <w:pStyle w:val="TOC1"/>
                <w:rPr>
                  <w:rFonts w:ascii="Arial" w:eastAsiaTheme="minorEastAsia" w:hAnsi="Arial" w:cs="Arial"/>
                  <w:b w:val="0"/>
                  <w:caps w:val="0"/>
                  <w:color w:val="auto"/>
                  <w:sz w:val="18"/>
                  <w:szCs w:val="18"/>
                  <w:lang w:val="en-US" w:eastAsia="en-US"/>
                </w:rPr>
              </w:pPr>
              <w:hyperlink w:anchor="_Toc397594307" w:history="1">
                <w:r w:rsidR="00856E84" w:rsidRPr="00856E84">
                  <w:rPr>
                    <w:rStyle w:val="Hyperlink"/>
                    <w:rFonts w:ascii="Arial" w:hAnsi="Arial" w:cs="Arial"/>
                    <w:color w:val="auto"/>
                    <w:sz w:val="18"/>
                    <w:szCs w:val="18"/>
                  </w:rPr>
                  <w:t>17.</w:t>
                </w:r>
                <w:r w:rsidR="00856E84" w:rsidRPr="00856E84">
                  <w:rPr>
                    <w:rFonts w:ascii="Arial" w:eastAsiaTheme="minorEastAsia" w:hAnsi="Arial" w:cs="Arial"/>
                    <w:b w:val="0"/>
                    <w:caps w:val="0"/>
                    <w:color w:val="auto"/>
                    <w:sz w:val="18"/>
                    <w:szCs w:val="18"/>
                    <w:lang w:val="en-US" w:eastAsia="en-US"/>
                  </w:rPr>
                  <w:tab/>
                </w:r>
                <w:r w:rsidR="00856E84" w:rsidRPr="00856E84">
                  <w:rPr>
                    <w:rStyle w:val="Hyperlink"/>
                    <w:rFonts w:ascii="Arial" w:hAnsi="Arial" w:cs="Arial"/>
                    <w:color w:val="auto"/>
                    <w:sz w:val="18"/>
                    <w:szCs w:val="18"/>
                  </w:rPr>
                  <w:t>REQ-12 REPAYMENT OF LOANS</w:t>
                </w:r>
                <w:r w:rsidR="00856E84" w:rsidRPr="00856E84">
                  <w:rPr>
                    <w:rFonts w:ascii="Arial" w:hAnsi="Arial" w:cs="Arial"/>
                    <w:webHidden/>
                    <w:color w:val="auto"/>
                    <w:sz w:val="18"/>
                    <w:szCs w:val="18"/>
                  </w:rPr>
                  <w:tab/>
                </w:r>
                <w:r w:rsidR="00856E84" w:rsidRPr="00856E84">
                  <w:rPr>
                    <w:rFonts w:ascii="Arial" w:hAnsi="Arial" w:cs="Arial"/>
                    <w:webHidden/>
                    <w:color w:val="auto"/>
                    <w:sz w:val="18"/>
                    <w:szCs w:val="18"/>
                  </w:rPr>
                  <w:fldChar w:fldCharType="begin"/>
                </w:r>
                <w:r w:rsidR="00856E84" w:rsidRPr="00856E84">
                  <w:rPr>
                    <w:rFonts w:ascii="Arial" w:hAnsi="Arial" w:cs="Arial"/>
                    <w:webHidden/>
                    <w:color w:val="auto"/>
                    <w:sz w:val="18"/>
                    <w:szCs w:val="18"/>
                  </w:rPr>
                  <w:instrText xml:space="preserve"> PAGEREF _Toc397594307 \h </w:instrText>
                </w:r>
                <w:r w:rsidR="00856E84" w:rsidRPr="00856E84">
                  <w:rPr>
                    <w:rFonts w:ascii="Arial" w:hAnsi="Arial" w:cs="Arial"/>
                    <w:webHidden/>
                    <w:color w:val="auto"/>
                    <w:sz w:val="18"/>
                    <w:szCs w:val="18"/>
                  </w:rPr>
                </w:r>
                <w:r w:rsidR="00856E84" w:rsidRPr="00856E84">
                  <w:rPr>
                    <w:rFonts w:ascii="Arial" w:hAnsi="Arial" w:cs="Arial"/>
                    <w:webHidden/>
                    <w:color w:val="auto"/>
                    <w:sz w:val="18"/>
                    <w:szCs w:val="18"/>
                  </w:rPr>
                  <w:fldChar w:fldCharType="separate"/>
                </w:r>
                <w:r w:rsidR="00305127">
                  <w:rPr>
                    <w:rFonts w:ascii="Arial" w:hAnsi="Arial" w:cs="Arial"/>
                    <w:webHidden/>
                    <w:color w:val="auto"/>
                    <w:sz w:val="18"/>
                    <w:szCs w:val="18"/>
                  </w:rPr>
                  <w:t>14</w:t>
                </w:r>
                <w:r w:rsidR="00856E84" w:rsidRPr="00856E84">
                  <w:rPr>
                    <w:rFonts w:ascii="Arial" w:hAnsi="Arial" w:cs="Arial"/>
                    <w:webHidden/>
                    <w:color w:val="auto"/>
                    <w:sz w:val="18"/>
                    <w:szCs w:val="18"/>
                  </w:rPr>
                  <w:fldChar w:fldCharType="end"/>
                </w:r>
              </w:hyperlink>
            </w:p>
            <w:p w:rsidR="00856E84" w:rsidRPr="00856E84" w:rsidRDefault="0087127B">
              <w:pPr>
                <w:pStyle w:val="TOC1"/>
                <w:rPr>
                  <w:rFonts w:ascii="Arial" w:eastAsiaTheme="minorEastAsia" w:hAnsi="Arial" w:cs="Arial"/>
                  <w:b w:val="0"/>
                  <w:caps w:val="0"/>
                  <w:color w:val="auto"/>
                  <w:sz w:val="18"/>
                  <w:szCs w:val="18"/>
                  <w:lang w:val="en-US" w:eastAsia="en-US"/>
                </w:rPr>
              </w:pPr>
              <w:hyperlink w:anchor="_Toc397594308" w:history="1">
                <w:r w:rsidR="00856E84" w:rsidRPr="00856E84">
                  <w:rPr>
                    <w:rStyle w:val="Hyperlink"/>
                    <w:rFonts w:ascii="Arial" w:hAnsi="Arial" w:cs="Arial"/>
                    <w:color w:val="auto"/>
                    <w:sz w:val="18"/>
                    <w:szCs w:val="18"/>
                  </w:rPr>
                  <w:t>18.</w:t>
                </w:r>
                <w:r w:rsidR="00856E84" w:rsidRPr="00856E84">
                  <w:rPr>
                    <w:rFonts w:ascii="Arial" w:eastAsiaTheme="minorEastAsia" w:hAnsi="Arial" w:cs="Arial"/>
                    <w:b w:val="0"/>
                    <w:caps w:val="0"/>
                    <w:color w:val="auto"/>
                    <w:sz w:val="18"/>
                    <w:szCs w:val="18"/>
                    <w:lang w:val="en-US" w:eastAsia="en-US"/>
                  </w:rPr>
                  <w:tab/>
                </w:r>
                <w:r w:rsidR="00856E84" w:rsidRPr="00856E84">
                  <w:rPr>
                    <w:rStyle w:val="Hyperlink"/>
                    <w:rFonts w:ascii="Arial" w:hAnsi="Arial" w:cs="Arial"/>
                    <w:color w:val="auto"/>
                    <w:sz w:val="18"/>
                    <w:szCs w:val="18"/>
                  </w:rPr>
                  <w:t>REQ-13 INTEREST RATES</w:t>
                </w:r>
                <w:r w:rsidR="00856E84" w:rsidRPr="00856E84">
                  <w:rPr>
                    <w:rFonts w:ascii="Arial" w:hAnsi="Arial" w:cs="Arial"/>
                    <w:webHidden/>
                    <w:color w:val="auto"/>
                    <w:sz w:val="18"/>
                    <w:szCs w:val="18"/>
                  </w:rPr>
                  <w:tab/>
                </w:r>
                <w:r w:rsidR="00856E84" w:rsidRPr="00856E84">
                  <w:rPr>
                    <w:rFonts w:ascii="Arial" w:hAnsi="Arial" w:cs="Arial"/>
                    <w:webHidden/>
                    <w:color w:val="auto"/>
                    <w:sz w:val="18"/>
                    <w:szCs w:val="18"/>
                  </w:rPr>
                  <w:fldChar w:fldCharType="begin"/>
                </w:r>
                <w:r w:rsidR="00856E84" w:rsidRPr="00856E84">
                  <w:rPr>
                    <w:rFonts w:ascii="Arial" w:hAnsi="Arial" w:cs="Arial"/>
                    <w:webHidden/>
                    <w:color w:val="auto"/>
                    <w:sz w:val="18"/>
                    <w:szCs w:val="18"/>
                  </w:rPr>
                  <w:instrText xml:space="preserve"> PAGEREF _Toc397594308 \h </w:instrText>
                </w:r>
                <w:r w:rsidR="00856E84" w:rsidRPr="00856E84">
                  <w:rPr>
                    <w:rFonts w:ascii="Arial" w:hAnsi="Arial" w:cs="Arial"/>
                    <w:webHidden/>
                    <w:color w:val="auto"/>
                    <w:sz w:val="18"/>
                    <w:szCs w:val="18"/>
                  </w:rPr>
                </w:r>
                <w:r w:rsidR="00856E84" w:rsidRPr="00856E84">
                  <w:rPr>
                    <w:rFonts w:ascii="Arial" w:hAnsi="Arial" w:cs="Arial"/>
                    <w:webHidden/>
                    <w:color w:val="auto"/>
                    <w:sz w:val="18"/>
                    <w:szCs w:val="18"/>
                  </w:rPr>
                  <w:fldChar w:fldCharType="separate"/>
                </w:r>
                <w:r w:rsidR="00305127">
                  <w:rPr>
                    <w:rFonts w:ascii="Arial" w:hAnsi="Arial" w:cs="Arial"/>
                    <w:webHidden/>
                    <w:color w:val="auto"/>
                    <w:sz w:val="18"/>
                    <w:szCs w:val="18"/>
                  </w:rPr>
                  <w:t>14</w:t>
                </w:r>
                <w:r w:rsidR="00856E84" w:rsidRPr="00856E84">
                  <w:rPr>
                    <w:rFonts w:ascii="Arial" w:hAnsi="Arial" w:cs="Arial"/>
                    <w:webHidden/>
                    <w:color w:val="auto"/>
                    <w:sz w:val="18"/>
                    <w:szCs w:val="18"/>
                  </w:rPr>
                  <w:fldChar w:fldCharType="end"/>
                </w:r>
              </w:hyperlink>
            </w:p>
            <w:p w:rsidR="00856E84" w:rsidRPr="00856E84" w:rsidRDefault="0087127B">
              <w:pPr>
                <w:pStyle w:val="TOC1"/>
                <w:rPr>
                  <w:rFonts w:ascii="Arial" w:eastAsiaTheme="minorEastAsia" w:hAnsi="Arial" w:cs="Arial"/>
                  <w:b w:val="0"/>
                  <w:caps w:val="0"/>
                  <w:color w:val="auto"/>
                  <w:sz w:val="18"/>
                  <w:szCs w:val="18"/>
                  <w:lang w:val="en-US" w:eastAsia="en-US"/>
                </w:rPr>
              </w:pPr>
              <w:hyperlink w:anchor="_Toc397594309" w:history="1">
                <w:r w:rsidR="00856E84" w:rsidRPr="00856E84">
                  <w:rPr>
                    <w:rStyle w:val="Hyperlink"/>
                    <w:rFonts w:ascii="Arial" w:hAnsi="Arial" w:cs="Arial"/>
                    <w:color w:val="auto"/>
                    <w:sz w:val="18"/>
                    <w:szCs w:val="18"/>
                  </w:rPr>
                  <w:t>19.</w:t>
                </w:r>
                <w:r w:rsidR="00856E84" w:rsidRPr="00856E84">
                  <w:rPr>
                    <w:rFonts w:ascii="Arial" w:eastAsiaTheme="minorEastAsia" w:hAnsi="Arial" w:cs="Arial"/>
                    <w:b w:val="0"/>
                    <w:caps w:val="0"/>
                    <w:color w:val="auto"/>
                    <w:sz w:val="18"/>
                    <w:szCs w:val="18"/>
                    <w:lang w:val="en-US" w:eastAsia="en-US"/>
                  </w:rPr>
                  <w:tab/>
                </w:r>
                <w:r w:rsidR="00856E84" w:rsidRPr="00856E84">
                  <w:rPr>
                    <w:rStyle w:val="Hyperlink"/>
                    <w:rFonts w:ascii="Arial" w:hAnsi="Arial" w:cs="Arial"/>
                    <w:color w:val="auto"/>
                    <w:sz w:val="18"/>
                    <w:szCs w:val="18"/>
                  </w:rPr>
                  <w:t>REQ-14 INTEREST RATES</w:t>
                </w:r>
                <w:r w:rsidR="00856E84" w:rsidRPr="00856E84">
                  <w:rPr>
                    <w:rFonts w:ascii="Arial" w:hAnsi="Arial" w:cs="Arial"/>
                    <w:webHidden/>
                    <w:color w:val="auto"/>
                    <w:sz w:val="18"/>
                    <w:szCs w:val="18"/>
                  </w:rPr>
                  <w:tab/>
                </w:r>
                <w:r w:rsidR="00856E84" w:rsidRPr="00856E84">
                  <w:rPr>
                    <w:rFonts w:ascii="Arial" w:hAnsi="Arial" w:cs="Arial"/>
                    <w:webHidden/>
                    <w:color w:val="auto"/>
                    <w:sz w:val="18"/>
                    <w:szCs w:val="18"/>
                  </w:rPr>
                  <w:fldChar w:fldCharType="begin"/>
                </w:r>
                <w:r w:rsidR="00856E84" w:rsidRPr="00856E84">
                  <w:rPr>
                    <w:rFonts w:ascii="Arial" w:hAnsi="Arial" w:cs="Arial"/>
                    <w:webHidden/>
                    <w:color w:val="auto"/>
                    <w:sz w:val="18"/>
                    <w:szCs w:val="18"/>
                  </w:rPr>
                  <w:instrText xml:space="preserve"> PAGEREF _Toc397594309 \h </w:instrText>
                </w:r>
                <w:r w:rsidR="00856E84" w:rsidRPr="00856E84">
                  <w:rPr>
                    <w:rFonts w:ascii="Arial" w:hAnsi="Arial" w:cs="Arial"/>
                    <w:webHidden/>
                    <w:color w:val="auto"/>
                    <w:sz w:val="18"/>
                    <w:szCs w:val="18"/>
                  </w:rPr>
                </w:r>
                <w:r w:rsidR="00856E84" w:rsidRPr="00856E84">
                  <w:rPr>
                    <w:rFonts w:ascii="Arial" w:hAnsi="Arial" w:cs="Arial"/>
                    <w:webHidden/>
                    <w:color w:val="auto"/>
                    <w:sz w:val="18"/>
                    <w:szCs w:val="18"/>
                  </w:rPr>
                  <w:fldChar w:fldCharType="separate"/>
                </w:r>
                <w:r w:rsidR="00305127">
                  <w:rPr>
                    <w:rFonts w:ascii="Arial" w:hAnsi="Arial" w:cs="Arial"/>
                    <w:webHidden/>
                    <w:color w:val="auto"/>
                    <w:sz w:val="18"/>
                    <w:szCs w:val="18"/>
                  </w:rPr>
                  <w:t>15</w:t>
                </w:r>
                <w:r w:rsidR="00856E84" w:rsidRPr="00856E84">
                  <w:rPr>
                    <w:rFonts w:ascii="Arial" w:hAnsi="Arial" w:cs="Arial"/>
                    <w:webHidden/>
                    <w:color w:val="auto"/>
                    <w:sz w:val="18"/>
                    <w:szCs w:val="18"/>
                  </w:rPr>
                  <w:fldChar w:fldCharType="end"/>
                </w:r>
              </w:hyperlink>
            </w:p>
            <w:p w:rsidR="00856E84" w:rsidRPr="00856E84" w:rsidRDefault="0087127B">
              <w:pPr>
                <w:pStyle w:val="TOC1"/>
                <w:rPr>
                  <w:rFonts w:ascii="Arial" w:eastAsiaTheme="minorEastAsia" w:hAnsi="Arial" w:cs="Arial"/>
                  <w:b w:val="0"/>
                  <w:caps w:val="0"/>
                  <w:color w:val="auto"/>
                  <w:sz w:val="18"/>
                  <w:szCs w:val="18"/>
                  <w:lang w:val="en-US" w:eastAsia="en-US"/>
                </w:rPr>
              </w:pPr>
              <w:hyperlink w:anchor="_Toc397594310" w:history="1">
                <w:r w:rsidR="00856E84" w:rsidRPr="00856E84">
                  <w:rPr>
                    <w:rStyle w:val="Hyperlink"/>
                    <w:rFonts w:ascii="Arial" w:hAnsi="Arial" w:cs="Arial"/>
                    <w:color w:val="auto"/>
                    <w:sz w:val="18"/>
                    <w:szCs w:val="18"/>
                  </w:rPr>
                  <w:t>20.</w:t>
                </w:r>
                <w:r w:rsidR="00856E84" w:rsidRPr="00856E84">
                  <w:rPr>
                    <w:rFonts w:ascii="Arial" w:eastAsiaTheme="minorEastAsia" w:hAnsi="Arial" w:cs="Arial"/>
                    <w:b w:val="0"/>
                    <w:caps w:val="0"/>
                    <w:color w:val="auto"/>
                    <w:sz w:val="18"/>
                    <w:szCs w:val="18"/>
                    <w:lang w:val="en-US" w:eastAsia="en-US"/>
                  </w:rPr>
                  <w:tab/>
                </w:r>
                <w:r w:rsidR="00856E84" w:rsidRPr="00856E84">
                  <w:rPr>
                    <w:rStyle w:val="Hyperlink"/>
                    <w:rFonts w:ascii="Arial" w:hAnsi="Arial" w:cs="Arial"/>
                    <w:color w:val="auto"/>
                    <w:sz w:val="18"/>
                    <w:szCs w:val="18"/>
                  </w:rPr>
                  <w:t>REQ-15 END OF PERIOD PROCESSING</w:t>
                </w:r>
                <w:r w:rsidR="00856E84" w:rsidRPr="00856E84">
                  <w:rPr>
                    <w:rFonts w:ascii="Arial" w:hAnsi="Arial" w:cs="Arial"/>
                    <w:webHidden/>
                    <w:color w:val="auto"/>
                    <w:sz w:val="18"/>
                    <w:szCs w:val="18"/>
                  </w:rPr>
                  <w:tab/>
                </w:r>
                <w:r w:rsidR="00856E84" w:rsidRPr="00856E84">
                  <w:rPr>
                    <w:rFonts w:ascii="Arial" w:hAnsi="Arial" w:cs="Arial"/>
                    <w:webHidden/>
                    <w:color w:val="auto"/>
                    <w:sz w:val="18"/>
                    <w:szCs w:val="18"/>
                  </w:rPr>
                  <w:fldChar w:fldCharType="begin"/>
                </w:r>
                <w:r w:rsidR="00856E84" w:rsidRPr="00856E84">
                  <w:rPr>
                    <w:rFonts w:ascii="Arial" w:hAnsi="Arial" w:cs="Arial"/>
                    <w:webHidden/>
                    <w:color w:val="auto"/>
                    <w:sz w:val="18"/>
                    <w:szCs w:val="18"/>
                  </w:rPr>
                  <w:instrText xml:space="preserve"> PAGEREF _Toc397594310 \h </w:instrText>
                </w:r>
                <w:r w:rsidR="00856E84" w:rsidRPr="00856E84">
                  <w:rPr>
                    <w:rFonts w:ascii="Arial" w:hAnsi="Arial" w:cs="Arial"/>
                    <w:webHidden/>
                    <w:color w:val="auto"/>
                    <w:sz w:val="18"/>
                    <w:szCs w:val="18"/>
                  </w:rPr>
                </w:r>
                <w:r w:rsidR="00856E84" w:rsidRPr="00856E84">
                  <w:rPr>
                    <w:rFonts w:ascii="Arial" w:hAnsi="Arial" w:cs="Arial"/>
                    <w:webHidden/>
                    <w:color w:val="auto"/>
                    <w:sz w:val="18"/>
                    <w:szCs w:val="18"/>
                  </w:rPr>
                  <w:fldChar w:fldCharType="separate"/>
                </w:r>
                <w:r w:rsidR="00305127">
                  <w:rPr>
                    <w:rFonts w:ascii="Arial" w:hAnsi="Arial" w:cs="Arial"/>
                    <w:webHidden/>
                    <w:color w:val="auto"/>
                    <w:sz w:val="18"/>
                    <w:szCs w:val="18"/>
                  </w:rPr>
                  <w:t>16</w:t>
                </w:r>
                <w:r w:rsidR="00856E84" w:rsidRPr="00856E84">
                  <w:rPr>
                    <w:rFonts w:ascii="Arial" w:hAnsi="Arial" w:cs="Arial"/>
                    <w:webHidden/>
                    <w:color w:val="auto"/>
                    <w:sz w:val="18"/>
                    <w:szCs w:val="18"/>
                  </w:rPr>
                  <w:fldChar w:fldCharType="end"/>
                </w:r>
              </w:hyperlink>
            </w:p>
            <w:p w:rsidR="00856E84" w:rsidRPr="00856E84" w:rsidRDefault="0087127B">
              <w:pPr>
                <w:pStyle w:val="TOC1"/>
                <w:rPr>
                  <w:rFonts w:ascii="Arial" w:eastAsiaTheme="minorEastAsia" w:hAnsi="Arial" w:cs="Arial"/>
                  <w:b w:val="0"/>
                  <w:caps w:val="0"/>
                  <w:color w:val="auto"/>
                  <w:sz w:val="18"/>
                  <w:szCs w:val="18"/>
                  <w:lang w:val="en-US" w:eastAsia="en-US"/>
                </w:rPr>
              </w:pPr>
              <w:hyperlink w:anchor="_Toc397594311" w:history="1">
                <w:r w:rsidR="00856E84" w:rsidRPr="00856E84">
                  <w:rPr>
                    <w:rStyle w:val="Hyperlink"/>
                    <w:rFonts w:ascii="Arial" w:hAnsi="Arial" w:cs="Arial"/>
                    <w:color w:val="auto"/>
                    <w:sz w:val="18"/>
                    <w:szCs w:val="18"/>
                  </w:rPr>
                  <w:t>21.</w:t>
                </w:r>
                <w:r w:rsidR="00856E84" w:rsidRPr="00856E84">
                  <w:rPr>
                    <w:rFonts w:ascii="Arial" w:eastAsiaTheme="minorEastAsia" w:hAnsi="Arial" w:cs="Arial"/>
                    <w:b w:val="0"/>
                    <w:caps w:val="0"/>
                    <w:color w:val="auto"/>
                    <w:sz w:val="18"/>
                    <w:szCs w:val="18"/>
                    <w:lang w:val="en-US" w:eastAsia="en-US"/>
                  </w:rPr>
                  <w:tab/>
                </w:r>
                <w:r w:rsidR="00856E84" w:rsidRPr="00856E84">
                  <w:rPr>
                    <w:rStyle w:val="Hyperlink"/>
                    <w:rFonts w:ascii="Arial" w:hAnsi="Arial" w:cs="Arial"/>
                    <w:color w:val="auto"/>
                    <w:sz w:val="18"/>
                    <w:szCs w:val="18"/>
                  </w:rPr>
                  <w:t>REQ-16 FEES</w:t>
                </w:r>
                <w:r w:rsidR="00856E84" w:rsidRPr="00856E84">
                  <w:rPr>
                    <w:rFonts w:ascii="Arial" w:hAnsi="Arial" w:cs="Arial"/>
                    <w:webHidden/>
                    <w:color w:val="auto"/>
                    <w:sz w:val="18"/>
                    <w:szCs w:val="18"/>
                  </w:rPr>
                  <w:tab/>
                </w:r>
                <w:r w:rsidR="00856E84" w:rsidRPr="00856E84">
                  <w:rPr>
                    <w:rFonts w:ascii="Arial" w:hAnsi="Arial" w:cs="Arial"/>
                    <w:webHidden/>
                    <w:color w:val="auto"/>
                    <w:sz w:val="18"/>
                    <w:szCs w:val="18"/>
                  </w:rPr>
                  <w:fldChar w:fldCharType="begin"/>
                </w:r>
                <w:r w:rsidR="00856E84" w:rsidRPr="00856E84">
                  <w:rPr>
                    <w:rFonts w:ascii="Arial" w:hAnsi="Arial" w:cs="Arial"/>
                    <w:webHidden/>
                    <w:color w:val="auto"/>
                    <w:sz w:val="18"/>
                    <w:szCs w:val="18"/>
                  </w:rPr>
                  <w:instrText xml:space="preserve"> PAGEREF _Toc397594311 \h </w:instrText>
                </w:r>
                <w:r w:rsidR="00856E84" w:rsidRPr="00856E84">
                  <w:rPr>
                    <w:rFonts w:ascii="Arial" w:hAnsi="Arial" w:cs="Arial"/>
                    <w:webHidden/>
                    <w:color w:val="auto"/>
                    <w:sz w:val="18"/>
                    <w:szCs w:val="18"/>
                  </w:rPr>
                </w:r>
                <w:r w:rsidR="00856E84" w:rsidRPr="00856E84">
                  <w:rPr>
                    <w:rFonts w:ascii="Arial" w:hAnsi="Arial" w:cs="Arial"/>
                    <w:webHidden/>
                    <w:color w:val="auto"/>
                    <w:sz w:val="18"/>
                    <w:szCs w:val="18"/>
                  </w:rPr>
                  <w:fldChar w:fldCharType="separate"/>
                </w:r>
                <w:r w:rsidR="00305127">
                  <w:rPr>
                    <w:rFonts w:ascii="Arial" w:hAnsi="Arial" w:cs="Arial"/>
                    <w:webHidden/>
                    <w:color w:val="auto"/>
                    <w:sz w:val="18"/>
                    <w:szCs w:val="18"/>
                  </w:rPr>
                  <w:t>16</w:t>
                </w:r>
                <w:r w:rsidR="00856E84" w:rsidRPr="00856E84">
                  <w:rPr>
                    <w:rFonts w:ascii="Arial" w:hAnsi="Arial" w:cs="Arial"/>
                    <w:webHidden/>
                    <w:color w:val="auto"/>
                    <w:sz w:val="18"/>
                    <w:szCs w:val="18"/>
                  </w:rPr>
                  <w:fldChar w:fldCharType="end"/>
                </w:r>
              </w:hyperlink>
            </w:p>
            <w:p w:rsidR="00856E84" w:rsidRPr="00856E84" w:rsidRDefault="0087127B">
              <w:pPr>
                <w:pStyle w:val="TOC1"/>
                <w:rPr>
                  <w:rFonts w:ascii="Arial" w:eastAsiaTheme="minorEastAsia" w:hAnsi="Arial" w:cs="Arial"/>
                  <w:b w:val="0"/>
                  <w:caps w:val="0"/>
                  <w:color w:val="auto"/>
                  <w:sz w:val="18"/>
                  <w:szCs w:val="18"/>
                  <w:lang w:val="en-US" w:eastAsia="en-US"/>
                </w:rPr>
              </w:pPr>
              <w:hyperlink w:anchor="_Toc397594312" w:history="1">
                <w:r w:rsidR="00856E84" w:rsidRPr="00856E84">
                  <w:rPr>
                    <w:rStyle w:val="Hyperlink"/>
                    <w:rFonts w:ascii="Arial" w:hAnsi="Arial" w:cs="Arial"/>
                    <w:color w:val="auto"/>
                    <w:sz w:val="18"/>
                    <w:szCs w:val="18"/>
                  </w:rPr>
                  <w:t>22.</w:t>
                </w:r>
                <w:r w:rsidR="00856E84" w:rsidRPr="00856E84">
                  <w:rPr>
                    <w:rFonts w:ascii="Arial" w:eastAsiaTheme="minorEastAsia" w:hAnsi="Arial" w:cs="Arial"/>
                    <w:b w:val="0"/>
                    <w:caps w:val="0"/>
                    <w:color w:val="auto"/>
                    <w:sz w:val="18"/>
                    <w:szCs w:val="18"/>
                    <w:lang w:val="en-US" w:eastAsia="en-US"/>
                  </w:rPr>
                  <w:tab/>
                </w:r>
                <w:r w:rsidR="00856E84" w:rsidRPr="00856E84">
                  <w:rPr>
                    <w:rStyle w:val="Hyperlink"/>
                    <w:rFonts w:ascii="Arial" w:hAnsi="Arial" w:cs="Arial"/>
                    <w:color w:val="auto"/>
                    <w:sz w:val="18"/>
                    <w:szCs w:val="18"/>
                  </w:rPr>
                  <w:t>REQ-17 PROCESSING OF BANK STATEMENTS</w:t>
                </w:r>
                <w:r w:rsidR="00856E84" w:rsidRPr="00856E84">
                  <w:rPr>
                    <w:rFonts w:ascii="Arial" w:hAnsi="Arial" w:cs="Arial"/>
                    <w:webHidden/>
                    <w:color w:val="auto"/>
                    <w:sz w:val="18"/>
                    <w:szCs w:val="18"/>
                  </w:rPr>
                  <w:tab/>
                </w:r>
                <w:r w:rsidR="00856E84" w:rsidRPr="00856E84">
                  <w:rPr>
                    <w:rFonts w:ascii="Arial" w:hAnsi="Arial" w:cs="Arial"/>
                    <w:webHidden/>
                    <w:color w:val="auto"/>
                    <w:sz w:val="18"/>
                    <w:szCs w:val="18"/>
                  </w:rPr>
                  <w:fldChar w:fldCharType="begin"/>
                </w:r>
                <w:r w:rsidR="00856E84" w:rsidRPr="00856E84">
                  <w:rPr>
                    <w:rFonts w:ascii="Arial" w:hAnsi="Arial" w:cs="Arial"/>
                    <w:webHidden/>
                    <w:color w:val="auto"/>
                    <w:sz w:val="18"/>
                    <w:szCs w:val="18"/>
                  </w:rPr>
                  <w:instrText xml:space="preserve"> PAGEREF _Toc397594312 \h </w:instrText>
                </w:r>
                <w:r w:rsidR="00856E84" w:rsidRPr="00856E84">
                  <w:rPr>
                    <w:rFonts w:ascii="Arial" w:hAnsi="Arial" w:cs="Arial"/>
                    <w:webHidden/>
                    <w:color w:val="auto"/>
                    <w:sz w:val="18"/>
                    <w:szCs w:val="18"/>
                  </w:rPr>
                </w:r>
                <w:r w:rsidR="00856E84" w:rsidRPr="00856E84">
                  <w:rPr>
                    <w:rFonts w:ascii="Arial" w:hAnsi="Arial" w:cs="Arial"/>
                    <w:webHidden/>
                    <w:color w:val="auto"/>
                    <w:sz w:val="18"/>
                    <w:szCs w:val="18"/>
                  </w:rPr>
                  <w:fldChar w:fldCharType="separate"/>
                </w:r>
                <w:r w:rsidR="00305127">
                  <w:rPr>
                    <w:rFonts w:ascii="Arial" w:hAnsi="Arial" w:cs="Arial"/>
                    <w:webHidden/>
                    <w:color w:val="auto"/>
                    <w:sz w:val="18"/>
                    <w:szCs w:val="18"/>
                  </w:rPr>
                  <w:t>16</w:t>
                </w:r>
                <w:r w:rsidR="00856E84" w:rsidRPr="00856E84">
                  <w:rPr>
                    <w:rFonts w:ascii="Arial" w:hAnsi="Arial" w:cs="Arial"/>
                    <w:webHidden/>
                    <w:color w:val="auto"/>
                    <w:sz w:val="18"/>
                    <w:szCs w:val="18"/>
                  </w:rPr>
                  <w:fldChar w:fldCharType="end"/>
                </w:r>
              </w:hyperlink>
            </w:p>
            <w:p w:rsidR="00856E84" w:rsidRPr="00856E84" w:rsidRDefault="0087127B">
              <w:pPr>
                <w:pStyle w:val="TOC1"/>
                <w:rPr>
                  <w:rFonts w:ascii="Arial" w:eastAsiaTheme="minorEastAsia" w:hAnsi="Arial" w:cs="Arial"/>
                  <w:b w:val="0"/>
                  <w:caps w:val="0"/>
                  <w:color w:val="auto"/>
                  <w:sz w:val="18"/>
                  <w:szCs w:val="18"/>
                  <w:lang w:val="en-US" w:eastAsia="en-US"/>
                </w:rPr>
              </w:pPr>
              <w:hyperlink w:anchor="_Toc397594313" w:history="1">
                <w:r w:rsidR="00856E84" w:rsidRPr="00856E84">
                  <w:rPr>
                    <w:rStyle w:val="Hyperlink"/>
                    <w:rFonts w:ascii="Arial" w:hAnsi="Arial" w:cs="Arial"/>
                    <w:color w:val="auto"/>
                    <w:sz w:val="18"/>
                    <w:szCs w:val="18"/>
                  </w:rPr>
                  <w:t>23.</w:t>
                </w:r>
                <w:r w:rsidR="00856E84" w:rsidRPr="00856E84">
                  <w:rPr>
                    <w:rFonts w:ascii="Arial" w:eastAsiaTheme="minorEastAsia" w:hAnsi="Arial" w:cs="Arial"/>
                    <w:b w:val="0"/>
                    <w:caps w:val="0"/>
                    <w:color w:val="auto"/>
                    <w:sz w:val="18"/>
                    <w:szCs w:val="18"/>
                    <w:lang w:val="en-US" w:eastAsia="en-US"/>
                  </w:rPr>
                  <w:tab/>
                </w:r>
                <w:r w:rsidR="00856E84" w:rsidRPr="00856E84">
                  <w:rPr>
                    <w:rStyle w:val="Hyperlink"/>
                    <w:rFonts w:ascii="Arial" w:hAnsi="Arial" w:cs="Arial"/>
                    <w:color w:val="auto"/>
                    <w:sz w:val="18"/>
                    <w:szCs w:val="18"/>
                  </w:rPr>
                  <w:t>REQ-18 DEBIT ORDERS (Strike out)</w:t>
                </w:r>
                <w:r w:rsidR="00856E84" w:rsidRPr="00856E84">
                  <w:rPr>
                    <w:rFonts w:ascii="Arial" w:hAnsi="Arial" w:cs="Arial"/>
                    <w:webHidden/>
                    <w:color w:val="auto"/>
                    <w:sz w:val="18"/>
                    <w:szCs w:val="18"/>
                  </w:rPr>
                  <w:tab/>
                </w:r>
                <w:r w:rsidR="00856E84" w:rsidRPr="00856E84">
                  <w:rPr>
                    <w:rFonts w:ascii="Arial" w:hAnsi="Arial" w:cs="Arial"/>
                    <w:webHidden/>
                    <w:color w:val="auto"/>
                    <w:sz w:val="18"/>
                    <w:szCs w:val="18"/>
                  </w:rPr>
                  <w:fldChar w:fldCharType="begin"/>
                </w:r>
                <w:r w:rsidR="00856E84" w:rsidRPr="00856E84">
                  <w:rPr>
                    <w:rFonts w:ascii="Arial" w:hAnsi="Arial" w:cs="Arial"/>
                    <w:webHidden/>
                    <w:color w:val="auto"/>
                    <w:sz w:val="18"/>
                    <w:szCs w:val="18"/>
                  </w:rPr>
                  <w:instrText xml:space="preserve"> PAGEREF _Toc397594313 \h </w:instrText>
                </w:r>
                <w:r w:rsidR="00856E84" w:rsidRPr="00856E84">
                  <w:rPr>
                    <w:rFonts w:ascii="Arial" w:hAnsi="Arial" w:cs="Arial"/>
                    <w:webHidden/>
                    <w:color w:val="auto"/>
                    <w:sz w:val="18"/>
                    <w:szCs w:val="18"/>
                  </w:rPr>
                </w:r>
                <w:r w:rsidR="00856E84" w:rsidRPr="00856E84">
                  <w:rPr>
                    <w:rFonts w:ascii="Arial" w:hAnsi="Arial" w:cs="Arial"/>
                    <w:webHidden/>
                    <w:color w:val="auto"/>
                    <w:sz w:val="18"/>
                    <w:szCs w:val="18"/>
                  </w:rPr>
                  <w:fldChar w:fldCharType="separate"/>
                </w:r>
                <w:r w:rsidR="00305127">
                  <w:rPr>
                    <w:rFonts w:ascii="Arial" w:hAnsi="Arial" w:cs="Arial"/>
                    <w:webHidden/>
                    <w:color w:val="auto"/>
                    <w:sz w:val="18"/>
                    <w:szCs w:val="18"/>
                  </w:rPr>
                  <w:t>17</w:t>
                </w:r>
                <w:r w:rsidR="00856E84" w:rsidRPr="00856E84">
                  <w:rPr>
                    <w:rFonts w:ascii="Arial" w:hAnsi="Arial" w:cs="Arial"/>
                    <w:webHidden/>
                    <w:color w:val="auto"/>
                    <w:sz w:val="18"/>
                    <w:szCs w:val="18"/>
                  </w:rPr>
                  <w:fldChar w:fldCharType="end"/>
                </w:r>
              </w:hyperlink>
            </w:p>
            <w:p w:rsidR="00856E84" w:rsidRPr="00856E84" w:rsidRDefault="0087127B">
              <w:pPr>
                <w:pStyle w:val="TOC1"/>
                <w:rPr>
                  <w:rFonts w:ascii="Arial" w:eastAsiaTheme="minorEastAsia" w:hAnsi="Arial" w:cs="Arial"/>
                  <w:b w:val="0"/>
                  <w:caps w:val="0"/>
                  <w:color w:val="auto"/>
                  <w:sz w:val="18"/>
                  <w:szCs w:val="18"/>
                  <w:lang w:val="en-US" w:eastAsia="en-US"/>
                </w:rPr>
              </w:pPr>
              <w:hyperlink w:anchor="_Toc397594314" w:history="1">
                <w:r w:rsidR="00856E84" w:rsidRPr="00856E84">
                  <w:rPr>
                    <w:rStyle w:val="Hyperlink"/>
                    <w:rFonts w:ascii="Arial" w:hAnsi="Arial" w:cs="Arial"/>
                    <w:color w:val="auto"/>
                    <w:sz w:val="18"/>
                    <w:szCs w:val="18"/>
                  </w:rPr>
                  <w:t>24.</w:t>
                </w:r>
                <w:r w:rsidR="00856E84" w:rsidRPr="00856E84">
                  <w:rPr>
                    <w:rFonts w:ascii="Arial" w:eastAsiaTheme="minorEastAsia" w:hAnsi="Arial" w:cs="Arial"/>
                    <w:b w:val="0"/>
                    <w:caps w:val="0"/>
                    <w:color w:val="auto"/>
                    <w:sz w:val="18"/>
                    <w:szCs w:val="18"/>
                    <w:lang w:val="en-US" w:eastAsia="en-US"/>
                  </w:rPr>
                  <w:tab/>
                </w:r>
                <w:r w:rsidR="00856E84" w:rsidRPr="00856E84">
                  <w:rPr>
                    <w:rStyle w:val="Hyperlink"/>
                    <w:rFonts w:ascii="Arial" w:hAnsi="Arial" w:cs="Arial"/>
                    <w:color w:val="auto"/>
                    <w:sz w:val="18"/>
                    <w:szCs w:val="18"/>
                  </w:rPr>
                  <w:t>REQ-19 JOURNALS</w:t>
                </w:r>
                <w:r w:rsidR="00856E84" w:rsidRPr="00856E84">
                  <w:rPr>
                    <w:rFonts w:ascii="Arial" w:hAnsi="Arial" w:cs="Arial"/>
                    <w:webHidden/>
                    <w:color w:val="auto"/>
                    <w:sz w:val="18"/>
                    <w:szCs w:val="18"/>
                  </w:rPr>
                  <w:tab/>
                </w:r>
                <w:r w:rsidR="00856E84" w:rsidRPr="00856E84">
                  <w:rPr>
                    <w:rFonts w:ascii="Arial" w:hAnsi="Arial" w:cs="Arial"/>
                    <w:webHidden/>
                    <w:color w:val="auto"/>
                    <w:sz w:val="18"/>
                    <w:szCs w:val="18"/>
                  </w:rPr>
                  <w:fldChar w:fldCharType="begin"/>
                </w:r>
                <w:r w:rsidR="00856E84" w:rsidRPr="00856E84">
                  <w:rPr>
                    <w:rFonts w:ascii="Arial" w:hAnsi="Arial" w:cs="Arial"/>
                    <w:webHidden/>
                    <w:color w:val="auto"/>
                    <w:sz w:val="18"/>
                    <w:szCs w:val="18"/>
                  </w:rPr>
                  <w:instrText xml:space="preserve"> PAGEREF _Toc397594314 \h </w:instrText>
                </w:r>
                <w:r w:rsidR="00856E84" w:rsidRPr="00856E84">
                  <w:rPr>
                    <w:rFonts w:ascii="Arial" w:hAnsi="Arial" w:cs="Arial"/>
                    <w:webHidden/>
                    <w:color w:val="auto"/>
                    <w:sz w:val="18"/>
                    <w:szCs w:val="18"/>
                  </w:rPr>
                </w:r>
                <w:r w:rsidR="00856E84" w:rsidRPr="00856E84">
                  <w:rPr>
                    <w:rFonts w:ascii="Arial" w:hAnsi="Arial" w:cs="Arial"/>
                    <w:webHidden/>
                    <w:color w:val="auto"/>
                    <w:sz w:val="18"/>
                    <w:szCs w:val="18"/>
                  </w:rPr>
                  <w:fldChar w:fldCharType="separate"/>
                </w:r>
                <w:r w:rsidR="00305127">
                  <w:rPr>
                    <w:rFonts w:ascii="Arial" w:hAnsi="Arial" w:cs="Arial"/>
                    <w:webHidden/>
                    <w:color w:val="auto"/>
                    <w:sz w:val="18"/>
                    <w:szCs w:val="18"/>
                  </w:rPr>
                  <w:t>18</w:t>
                </w:r>
                <w:r w:rsidR="00856E84" w:rsidRPr="00856E84">
                  <w:rPr>
                    <w:rFonts w:ascii="Arial" w:hAnsi="Arial" w:cs="Arial"/>
                    <w:webHidden/>
                    <w:color w:val="auto"/>
                    <w:sz w:val="18"/>
                    <w:szCs w:val="18"/>
                  </w:rPr>
                  <w:fldChar w:fldCharType="end"/>
                </w:r>
              </w:hyperlink>
            </w:p>
            <w:p w:rsidR="00856E84" w:rsidRPr="00856E84" w:rsidRDefault="0087127B">
              <w:pPr>
                <w:pStyle w:val="TOC1"/>
                <w:rPr>
                  <w:rFonts w:ascii="Arial" w:eastAsiaTheme="minorEastAsia" w:hAnsi="Arial" w:cs="Arial"/>
                  <w:b w:val="0"/>
                  <w:caps w:val="0"/>
                  <w:color w:val="auto"/>
                  <w:sz w:val="18"/>
                  <w:szCs w:val="18"/>
                  <w:lang w:val="en-US" w:eastAsia="en-US"/>
                </w:rPr>
              </w:pPr>
              <w:hyperlink w:anchor="_Toc397594315" w:history="1">
                <w:r w:rsidR="00856E84" w:rsidRPr="00856E84">
                  <w:rPr>
                    <w:rStyle w:val="Hyperlink"/>
                    <w:rFonts w:ascii="Arial" w:hAnsi="Arial" w:cs="Arial"/>
                    <w:color w:val="auto"/>
                    <w:sz w:val="18"/>
                    <w:szCs w:val="18"/>
                  </w:rPr>
                  <w:t>25.</w:t>
                </w:r>
                <w:r w:rsidR="00856E84" w:rsidRPr="00856E84">
                  <w:rPr>
                    <w:rFonts w:ascii="Arial" w:eastAsiaTheme="minorEastAsia" w:hAnsi="Arial" w:cs="Arial"/>
                    <w:b w:val="0"/>
                    <w:caps w:val="0"/>
                    <w:color w:val="auto"/>
                    <w:sz w:val="18"/>
                    <w:szCs w:val="18"/>
                    <w:lang w:val="en-US" w:eastAsia="en-US"/>
                  </w:rPr>
                  <w:tab/>
                </w:r>
                <w:r w:rsidR="00856E84" w:rsidRPr="00856E84">
                  <w:rPr>
                    <w:rStyle w:val="Hyperlink"/>
                    <w:rFonts w:ascii="Arial" w:hAnsi="Arial" w:cs="Arial"/>
                    <w:color w:val="auto"/>
                    <w:sz w:val="18"/>
                    <w:szCs w:val="18"/>
                  </w:rPr>
                  <w:t>REQ-20 REPORTS</w:t>
                </w:r>
                <w:r w:rsidR="00856E84" w:rsidRPr="00856E84">
                  <w:rPr>
                    <w:rFonts w:ascii="Arial" w:hAnsi="Arial" w:cs="Arial"/>
                    <w:webHidden/>
                    <w:color w:val="auto"/>
                    <w:sz w:val="18"/>
                    <w:szCs w:val="18"/>
                  </w:rPr>
                  <w:tab/>
                </w:r>
                <w:r w:rsidR="00856E84" w:rsidRPr="00856E84">
                  <w:rPr>
                    <w:rFonts w:ascii="Arial" w:hAnsi="Arial" w:cs="Arial"/>
                    <w:webHidden/>
                    <w:color w:val="auto"/>
                    <w:sz w:val="18"/>
                    <w:szCs w:val="18"/>
                  </w:rPr>
                  <w:fldChar w:fldCharType="begin"/>
                </w:r>
                <w:r w:rsidR="00856E84" w:rsidRPr="00856E84">
                  <w:rPr>
                    <w:rFonts w:ascii="Arial" w:hAnsi="Arial" w:cs="Arial"/>
                    <w:webHidden/>
                    <w:color w:val="auto"/>
                    <w:sz w:val="18"/>
                    <w:szCs w:val="18"/>
                  </w:rPr>
                  <w:instrText xml:space="preserve"> PAGEREF _Toc397594315 \h </w:instrText>
                </w:r>
                <w:r w:rsidR="00856E84" w:rsidRPr="00856E84">
                  <w:rPr>
                    <w:rFonts w:ascii="Arial" w:hAnsi="Arial" w:cs="Arial"/>
                    <w:webHidden/>
                    <w:color w:val="auto"/>
                    <w:sz w:val="18"/>
                    <w:szCs w:val="18"/>
                  </w:rPr>
                </w:r>
                <w:r w:rsidR="00856E84" w:rsidRPr="00856E84">
                  <w:rPr>
                    <w:rFonts w:ascii="Arial" w:hAnsi="Arial" w:cs="Arial"/>
                    <w:webHidden/>
                    <w:color w:val="auto"/>
                    <w:sz w:val="18"/>
                    <w:szCs w:val="18"/>
                  </w:rPr>
                  <w:fldChar w:fldCharType="separate"/>
                </w:r>
                <w:r w:rsidR="00305127">
                  <w:rPr>
                    <w:rFonts w:ascii="Arial" w:hAnsi="Arial" w:cs="Arial"/>
                    <w:webHidden/>
                    <w:color w:val="auto"/>
                    <w:sz w:val="18"/>
                    <w:szCs w:val="18"/>
                  </w:rPr>
                  <w:t>18</w:t>
                </w:r>
                <w:r w:rsidR="00856E84" w:rsidRPr="00856E84">
                  <w:rPr>
                    <w:rFonts w:ascii="Arial" w:hAnsi="Arial" w:cs="Arial"/>
                    <w:webHidden/>
                    <w:color w:val="auto"/>
                    <w:sz w:val="18"/>
                    <w:szCs w:val="18"/>
                  </w:rPr>
                  <w:fldChar w:fldCharType="end"/>
                </w:r>
              </w:hyperlink>
            </w:p>
            <w:p w:rsidR="00856E84" w:rsidRPr="00856E84" w:rsidRDefault="0087127B">
              <w:pPr>
                <w:pStyle w:val="TOC1"/>
                <w:rPr>
                  <w:rFonts w:ascii="Arial" w:eastAsiaTheme="minorEastAsia" w:hAnsi="Arial" w:cs="Arial"/>
                  <w:b w:val="0"/>
                  <w:caps w:val="0"/>
                  <w:color w:val="auto"/>
                  <w:sz w:val="18"/>
                  <w:szCs w:val="18"/>
                  <w:lang w:val="en-US" w:eastAsia="en-US"/>
                </w:rPr>
              </w:pPr>
              <w:hyperlink w:anchor="_Toc397594316" w:history="1">
                <w:r w:rsidR="00856E84" w:rsidRPr="00856E84">
                  <w:rPr>
                    <w:rStyle w:val="Hyperlink"/>
                    <w:rFonts w:ascii="Arial" w:hAnsi="Arial" w:cs="Arial"/>
                    <w:color w:val="auto"/>
                    <w:sz w:val="18"/>
                    <w:szCs w:val="18"/>
                  </w:rPr>
                  <w:t>26.</w:t>
                </w:r>
                <w:r w:rsidR="00856E84" w:rsidRPr="00856E84">
                  <w:rPr>
                    <w:rFonts w:ascii="Arial" w:eastAsiaTheme="minorEastAsia" w:hAnsi="Arial" w:cs="Arial"/>
                    <w:b w:val="0"/>
                    <w:caps w:val="0"/>
                    <w:color w:val="auto"/>
                    <w:sz w:val="18"/>
                    <w:szCs w:val="18"/>
                    <w:lang w:val="en-US" w:eastAsia="en-US"/>
                  </w:rPr>
                  <w:tab/>
                </w:r>
                <w:r w:rsidR="00856E84" w:rsidRPr="00856E84">
                  <w:rPr>
                    <w:rStyle w:val="Hyperlink"/>
                    <w:rFonts w:ascii="Arial" w:hAnsi="Arial" w:cs="Arial"/>
                    <w:color w:val="auto"/>
                    <w:sz w:val="18"/>
                    <w:szCs w:val="18"/>
                  </w:rPr>
                  <w:t>General Ledger</w:t>
                </w:r>
                <w:r w:rsidR="00856E84" w:rsidRPr="00856E84">
                  <w:rPr>
                    <w:rFonts w:ascii="Arial" w:hAnsi="Arial" w:cs="Arial"/>
                    <w:webHidden/>
                    <w:color w:val="auto"/>
                    <w:sz w:val="18"/>
                    <w:szCs w:val="18"/>
                  </w:rPr>
                  <w:tab/>
                </w:r>
                <w:r w:rsidR="00856E84" w:rsidRPr="00856E84">
                  <w:rPr>
                    <w:rFonts w:ascii="Arial" w:hAnsi="Arial" w:cs="Arial"/>
                    <w:webHidden/>
                    <w:color w:val="auto"/>
                    <w:sz w:val="18"/>
                    <w:szCs w:val="18"/>
                  </w:rPr>
                  <w:fldChar w:fldCharType="begin"/>
                </w:r>
                <w:r w:rsidR="00856E84" w:rsidRPr="00856E84">
                  <w:rPr>
                    <w:rFonts w:ascii="Arial" w:hAnsi="Arial" w:cs="Arial"/>
                    <w:webHidden/>
                    <w:color w:val="auto"/>
                    <w:sz w:val="18"/>
                    <w:szCs w:val="18"/>
                  </w:rPr>
                  <w:instrText xml:space="preserve"> PAGEREF _Toc397594316 \h </w:instrText>
                </w:r>
                <w:r w:rsidR="00856E84" w:rsidRPr="00856E84">
                  <w:rPr>
                    <w:rFonts w:ascii="Arial" w:hAnsi="Arial" w:cs="Arial"/>
                    <w:webHidden/>
                    <w:color w:val="auto"/>
                    <w:sz w:val="18"/>
                    <w:szCs w:val="18"/>
                  </w:rPr>
                </w:r>
                <w:r w:rsidR="00856E84" w:rsidRPr="00856E84">
                  <w:rPr>
                    <w:rFonts w:ascii="Arial" w:hAnsi="Arial" w:cs="Arial"/>
                    <w:webHidden/>
                    <w:color w:val="auto"/>
                    <w:sz w:val="18"/>
                    <w:szCs w:val="18"/>
                  </w:rPr>
                  <w:fldChar w:fldCharType="separate"/>
                </w:r>
                <w:r w:rsidR="00305127">
                  <w:rPr>
                    <w:rFonts w:ascii="Arial" w:hAnsi="Arial" w:cs="Arial"/>
                    <w:webHidden/>
                    <w:color w:val="auto"/>
                    <w:sz w:val="18"/>
                    <w:szCs w:val="18"/>
                  </w:rPr>
                  <w:t>18</w:t>
                </w:r>
                <w:r w:rsidR="00856E84" w:rsidRPr="00856E84">
                  <w:rPr>
                    <w:rFonts w:ascii="Arial" w:hAnsi="Arial" w:cs="Arial"/>
                    <w:webHidden/>
                    <w:color w:val="auto"/>
                    <w:sz w:val="18"/>
                    <w:szCs w:val="18"/>
                  </w:rPr>
                  <w:fldChar w:fldCharType="end"/>
                </w:r>
              </w:hyperlink>
            </w:p>
            <w:p w:rsidR="00856E84" w:rsidRPr="00856E84" w:rsidRDefault="0087127B">
              <w:pPr>
                <w:pStyle w:val="TOC1"/>
                <w:rPr>
                  <w:rFonts w:ascii="Arial" w:eastAsiaTheme="minorEastAsia" w:hAnsi="Arial" w:cs="Arial"/>
                  <w:b w:val="0"/>
                  <w:caps w:val="0"/>
                  <w:color w:val="auto"/>
                  <w:sz w:val="18"/>
                  <w:szCs w:val="18"/>
                  <w:lang w:val="en-US" w:eastAsia="en-US"/>
                </w:rPr>
              </w:pPr>
              <w:hyperlink w:anchor="_Toc397594317" w:history="1">
                <w:r w:rsidR="00856E84" w:rsidRPr="00856E84">
                  <w:rPr>
                    <w:rStyle w:val="Hyperlink"/>
                    <w:rFonts w:ascii="Arial" w:hAnsi="Arial" w:cs="Arial"/>
                    <w:color w:val="auto"/>
                    <w:sz w:val="18"/>
                    <w:szCs w:val="18"/>
                  </w:rPr>
                  <w:t>27.</w:t>
                </w:r>
                <w:r w:rsidR="00856E84" w:rsidRPr="00856E84">
                  <w:rPr>
                    <w:rFonts w:ascii="Arial" w:eastAsiaTheme="minorEastAsia" w:hAnsi="Arial" w:cs="Arial"/>
                    <w:b w:val="0"/>
                    <w:caps w:val="0"/>
                    <w:color w:val="auto"/>
                    <w:sz w:val="18"/>
                    <w:szCs w:val="18"/>
                    <w:lang w:val="en-US" w:eastAsia="en-US"/>
                  </w:rPr>
                  <w:tab/>
                </w:r>
                <w:r w:rsidR="00856E84" w:rsidRPr="00856E84">
                  <w:rPr>
                    <w:rStyle w:val="Hyperlink"/>
                    <w:rFonts w:ascii="Arial" w:hAnsi="Arial" w:cs="Arial"/>
                    <w:color w:val="auto"/>
                    <w:sz w:val="18"/>
                    <w:szCs w:val="18"/>
                  </w:rPr>
                  <w:t>Loans Reports</w:t>
                </w:r>
                <w:r w:rsidR="00856E84" w:rsidRPr="00856E84">
                  <w:rPr>
                    <w:rFonts w:ascii="Arial" w:hAnsi="Arial" w:cs="Arial"/>
                    <w:webHidden/>
                    <w:color w:val="auto"/>
                    <w:sz w:val="18"/>
                    <w:szCs w:val="18"/>
                  </w:rPr>
                  <w:tab/>
                </w:r>
                <w:r w:rsidR="00856E84" w:rsidRPr="00856E84">
                  <w:rPr>
                    <w:rFonts w:ascii="Arial" w:hAnsi="Arial" w:cs="Arial"/>
                    <w:webHidden/>
                    <w:color w:val="auto"/>
                    <w:sz w:val="18"/>
                    <w:szCs w:val="18"/>
                  </w:rPr>
                  <w:fldChar w:fldCharType="begin"/>
                </w:r>
                <w:r w:rsidR="00856E84" w:rsidRPr="00856E84">
                  <w:rPr>
                    <w:rFonts w:ascii="Arial" w:hAnsi="Arial" w:cs="Arial"/>
                    <w:webHidden/>
                    <w:color w:val="auto"/>
                    <w:sz w:val="18"/>
                    <w:szCs w:val="18"/>
                  </w:rPr>
                  <w:instrText xml:space="preserve"> PAGEREF _Toc397594317 \h </w:instrText>
                </w:r>
                <w:r w:rsidR="00856E84" w:rsidRPr="00856E84">
                  <w:rPr>
                    <w:rFonts w:ascii="Arial" w:hAnsi="Arial" w:cs="Arial"/>
                    <w:webHidden/>
                    <w:color w:val="auto"/>
                    <w:sz w:val="18"/>
                    <w:szCs w:val="18"/>
                  </w:rPr>
                </w:r>
                <w:r w:rsidR="00856E84" w:rsidRPr="00856E84">
                  <w:rPr>
                    <w:rFonts w:ascii="Arial" w:hAnsi="Arial" w:cs="Arial"/>
                    <w:webHidden/>
                    <w:color w:val="auto"/>
                    <w:sz w:val="18"/>
                    <w:szCs w:val="18"/>
                  </w:rPr>
                  <w:fldChar w:fldCharType="separate"/>
                </w:r>
                <w:r w:rsidR="00305127">
                  <w:rPr>
                    <w:rFonts w:ascii="Arial" w:hAnsi="Arial" w:cs="Arial"/>
                    <w:webHidden/>
                    <w:color w:val="auto"/>
                    <w:sz w:val="18"/>
                    <w:szCs w:val="18"/>
                  </w:rPr>
                  <w:t>19</w:t>
                </w:r>
                <w:r w:rsidR="00856E84" w:rsidRPr="00856E84">
                  <w:rPr>
                    <w:rFonts w:ascii="Arial" w:hAnsi="Arial" w:cs="Arial"/>
                    <w:webHidden/>
                    <w:color w:val="auto"/>
                    <w:sz w:val="18"/>
                    <w:szCs w:val="18"/>
                  </w:rPr>
                  <w:fldChar w:fldCharType="end"/>
                </w:r>
              </w:hyperlink>
            </w:p>
            <w:p w:rsidR="00856E84" w:rsidRPr="00856E84" w:rsidRDefault="0087127B">
              <w:pPr>
                <w:pStyle w:val="TOC1"/>
                <w:rPr>
                  <w:rFonts w:ascii="Arial" w:eastAsiaTheme="minorEastAsia" w:hAnsi="Arial" w:cs="Arial"/>
                  <w:b w:val="0"/>
                  <w:caps w:val="0"/>
                  <w:color w:val="auto"/>
                  <w:sz w:val="18"/>
                  <w:szCs w:val="18"/>
                  <w:lang w:val="en-US" w:eastAsia="en-US"/>
                </w:rPr>
              </w:pPr>
              <w:hyperlink w:anchor="_Toc397594318" w:history="1">
                <w:r w:rsidR="00856E84" w:rsidRPr="00856E84">
                  <w:rPr>
                    <w:rStyle w:val="Hyperlink"/>
                    <w:rFonts w:ascii="Arial" w:hAnsi="Arial" w:cs="Arial"/>
                    <w:color w:val="auto"/>
                    <w:sz w:val="18"/>
                    <w:szCs w:val="18"/>
                  </w:rPr>
                  <w:t>28.</w:t>
                </w:r>
                <w:r w:rsidR="00856E84" w:rsidRPr="00856E84">
                  <w:rPr>
                    <w:rFonts w:ascii="Arial" w:eastAsiaTheme="minorEastAsia" w:hAnsi="Arial" w:cs="Arial"/>
                    <w:b w:val="0"/>
                    <w:caps w:val="0"/>
                    <w:color w:val="auto"/>
                    <w:sz w:val="18"/>
                    <w:szCs w:val="18"/>
                    <w:lang w:val="en-US" w:eastAsia="en-US"/>
                  </w:rPr>
                  <w:tab/>
                </w:r>
                <w:r w:rsidR="00856E84" w:rsidRPr="00856E84">
                  <w:rPr>
                    <w:rStyle w:val="Hyperlink"/>
                    <w:rFonts w:ascii="Arial" w:hAnsi="Arial" w:cs="Arial"/>
                    <w:color w:val="auto"/>
                    <w:sz w:val="18"/>
                    <w:szCs w:val="18"/>
                  </w:rPr>
                  <w:t>REQ-21 SYSTEM PARAMETER VARIABLES</w:t>
                </w:r>
                <w:r w:rsidR="00856E84" w:rsidRPr="00856E84">
                  <w:rPr>
                    <w:rFonts w:ascii="Arial" w:hAnsi="Arial" w:cs="Arial"/>
                    <w:webHidden/>
                    <w:color w:val="auto"/>
                    <w:sz w:val="18"/>
                    <w:szCs w:val="18"/>
                  </w:rPr>
                  <w:tab/>
                </w:r>
                <w:r w:rsidR="00856E84" w:rsidRPr="00856E84">
                  <w:rPr>
                    <w:rFonts w:ascii="Arial" w:hAnsi="Arial" w:cs="Arial"/>
                    <w:webHidden/>
                    <w:color w:val="auto"/>
                    <w:sz w:val="18"/>
                    <w:szCs w:val="18"/>
                  </w:rPr>
                  <w:fldChar w:fldCharType="begin"/>
                </w:r>
                <w:r w:rsidR="00856E84" w:rsidRPr="00856E84">
                  <w:rPr>
                    <w:rFonts w:ascii="Arial" w:hAnsi="Arial" w:cs="Arial"/>
                    <w:webHidden/>
                    <w:color w:val="auto"/>
                    <w:sz w:val="18"/>
                    <w:szCs w:val="18"/>
                  </w:rPr>
                  <w:instrText xml:space="preserve"> PAGEREF _Toc397594318 \h </w:instrText>
                </w:r>
                <w:r w:rsidR="00856E84" w:rsidRPr="00856E84">
                  <w:rPr>
                    <w:rFonts w:ascii="Arial" w:hAnsi="Arial" w:cs="Arial"/>
                    <w:webHidden/>
                    <w:color w:val="auto"/>
                    <w:sz w:val="18"/>
                    <w:szCs w:val="18"/>
                  </w:rPr>
                </w:r>
                <w:r w:rsidR="00856E84" w:rsidRPr="00856E84">
                  <w:rPr>
                    <w:rFonts w:ascii="Arial" w:hAnsi="Arial" w:cs="Arial"/>
                    <w:webHidden/>
                    <w:color w:val="auto"/>
                    <w:sz w:val="18"/>
                    <w:szCs w:val="18"/>
                  </w:rPr>
                  <w:fldChar w:fldCharType="separate"/>
                </w:r>
                <w:r w:rsidR="00305127">
                  <w:rPr>
                    <w:rFonts w:ascii="Arial" w:hAnsi="Arial" w:cs="Arial"/>
                    <w:webHidden/>
                    <w:color w:val="auto"/>
                    <w:sz w:val="18"/>
                    <w:szCs w:val="18"/>
                  </w:rPr>
                  <w:t>19</w:t>
                </w:r>
                <w:r w:rsidR="00856E84" w:rsidRPr="00856E84">
                  <w:rPr>
                    <w:rFonts w:ascii="Arial" w:hAnsi="Arial" w:cs="Arial"/>
                    <w:webHidden/>
                    <w:color w:val="auto"/>
                    <w:sz w:val="18"/>
                    <w:szCs w:val="18"/>
                  </w:rPr>
                  <w:fldChar w:fldCharType="end"/>
                </w:r>
              </w:hyperlink>
            </w:p>
            <w:p w:rsidR="00856E84" w:rsidRPr="00856E84" w:rsidRDefault="0087127B">
              <w:pPr>
                <w:pStyle w:val="TOC1"/>
                <w:rPr>
                  <w:rFonts w:ascii="Arial" w:eastAsiaTheme="minorEastAsia" w:hAnsi="Arial" w:cs="Arial"/>
                  <w:b w:val="0"/>
                  <w:caps w:val="0"/>
                  <w:color w:val="auto"/>
                  <w:sz w:val="18"/>
                  <w:szCs w:val="18"/>
                  <w:lang w:val="en-US" w:eastAsia="en-US"/>
                </w:rPr>
              </w:pPr>
              <w:hyperlink w:anchor="_Toc397594319" w:history="1">
                <w:r w:rsidR="00856E84" w:rsidRPr="00856E84">
                  <w:rPr>
                    <w:rStyle w:val="Hyperlink"/>
                    <w:rFonts w:ascii="Arial" w:hAnsi="Arial" w:cs="Arial"/>
                    <w:color w:val="auto"/>
                    <w:sz w:val="18"/>
                    <w:szCs w:val="18"/>
                  </w:rPr>
                  <w:t>29.</w:t>
                </w:r>
                <w:r w:rsidR="00856E84" w:rsidRPr="00856E84">
                  <w:rPr>
                    <w:rFonts w:ascii="Arial" w:eastAsiaTheme="minorEastAsia" w:hAnsi="Arial" w:cs="Arial"/>
                    <w:b w:val="0"/>
                    <w:caps w:val="0"/>
                    <w:color w:val="auto"/>
                    <w:sz w:val="18"/>
                    <w:szCs w:val="18"/>
                    <w:lang w:val="en-US" w:eastAsia="en-US"/>
                  </w:rPr>
                  <w:tab/>
                </w:r>
                <w:r w:rsidR="00856E84" w:rsidRPr="00856E84">
                  <w:rPr>
                    <w:rStyle w:val="Hyperlink"/>
                    <w:rFonts w:ascii="Arial" w:hAnsi="Arial" w:cs="Arial"/>
                    <w:color w:val="auto"/>
                    <w:sz w:val="18"/>
                    <w:szCs w:val="18"/>
                  </w:rPr>
                  <w:t>APPENDIX 2 – SEFA offices</w:t>
                </w:r>
                <w:r w:rsidR="00856E84" w:rsidRPr="00856E84">
                  <w:rPr>
                    <w:rFonts w:ascii="Arial" w:hAnsi="Arial" w:cs="Arial"/>
                    <w:webHidden/>
                    <w:color w:val="auto"/>
                    <w:sz w:val="18"/>
                    <w:szCs w:val="18"/>
                  </w:rPr>
                  <w:tab/>
                </w:r>
                <w:r w:rsidR="00856E84" w:rsidRPr="00856E84">
                  <w:rPr>
                    <w:rFonts w:ascii="Arial" w:hAnsi="Arial" w:cs="Arial"/>
                    <w:webHidden/>
                    <w:color w:val="auto"/>
                    <w:sz w:val="18"/>
                    <w:szCs w:val="18"/>
                  </w:rPr>
                  <w:fldChar w:fldCharType="begin"/>
                </w:r>
                <w:r w:rsidR="00856E84" w:rsidRPr="00856E84">
                  <w:rPr>
                    <w:rFonts w:ascii="Arial" w:hAnsi="Arial" w:cs="Arial"/>
                    <w:webHidden/>
                    <w:color w:val="auto"/>
                    <w:sz w:val="18"/>
                    <w:szCs w:val="18"/>
                  </w:rPr>
                  <w:instrText xml:space="preserve"> PAGEREF _Toc397594319 \h </w:instrText>
                </w:r>
                <w:r w:rsidR="00856E84" w:rsidRPr="00856E84">
                  <w:rPr>
                    <w:rFonts w:ascii="Arial" w:hAnsi="Arial" w:cs="Arial"/>
                    <w:webHidden/>
                    <w:color w:val="auto"/>
                    <w:sz w:val="18"/>
                    <w:szCs w:val="18"/>
                  </w:rPr>
                </w:r>
                <w:r w:rsidR="00856E84" w:rsidRPr="00856E84">
                  <w:rPr>
                    <w:rFonts w:ascii="Arial" w:hAnsi="Arial" w:cs="Arial"/>
                    <w:webHidden/>
                    <w:color w:val="auto"/>
                    <w:sz w:val="18"/>
                    <w:szCs w:val="18"/>
                  </w:rPr>
                  <w:fldChar w:fldCharType="separate"/>
                </w:r>
                <w:r w:rsidR="00305127">
                  <w:rPr>
                    <w:rFonts w:ascii="Arial" w:hAnsi="Arial" w:cs="Arial"/>
                    <w:webHidden/>
                    <w:color w:val="auto"/>
                    <w:sz w:val="18"/>
                    <w:szCs w:val="18"/>
                  </w:rPr>
                  <w:t>20</w:t>
                </w:r>
                <w:r w:rsidR="00856E84" w:rsidRPr="00856E84">
                  <w:rPr>
                    <w:rFonts w:ascii="Arial" w:hAnsi="Arial" w:cs="Arial"/>
                    <w:webHidden/>
                    <w:color w:val="auto"/>
                    <w:sz w:val="18"/>
                    <w:szCs w:val="18"/>
                  </w:rPr>
                  <w:fldChar w:fldCharType="end"/>
                </w:r>
              </w:hyperlink>
            </w:p>
            <w:p w:rsidR="00856E84" w:rsidRPr="00856E84" w:rsidRDefault="0087127B">
              <w:pPr>
                <w:pStyle w:val="TOC1"/>
                <w:rPr>
                  <w:rFonts w:ascii="Arial" w:eastAsiaTheme="minorEastAsia" w:hAnsi="Arial" w:cs="Arial"/>
                  <w:b w:val="0"/>
                  <w:caps w:val="0"/>
                  <w:color w:val="auto"/>
                  <w:sz w:val="18"/>
                  <w:szCs w:val="18"/>
                  <w:lang w:val="en-US" w:eastAsia="en-US"/>
                </w:rPr>
              </w:pPr>
              <w:hyperlink w:anchor="_Toc397594320" w:history="1">
                <w:r w:rsidR="00856E84" w:rsidRPr="00856E84">
                  <w:rPr>
                    <w:rStyle w:val="Hyperlink"/>
                    <w:rFonts w:ascii="Arial" w:hAnsi="Arial" w:cs="Arial"/>
                    <w:color w:val="auto"/>
                    <w:sz w:val="18"/>
                    <w:szCs w:val="18"/>
                  </w:rPr>
                  <w:t>30.</w:t>
                </w:r>
                <w:r w:rsidR="00856E84" w:rsidRPr="00856E84">
                  <w:rPr>
                    <w:rFonts w:ascii="Arial" w:eastAsiaTheme="minorEastAsia" w:hAnsi="Arial" w:cs="Arial"/>
                    <w:b w:val="0"/>
                    <w:caps w:val="0"/>
                    <w:color w:val="auto"/>
                    <w:sz w:val="18"/>
                    <w:szCs w:val="18"/>
                    <w:lang w:val="en-US" w:eastAsia="en-US"/>
                  </w:rPr>
                  <w:tab/>
                </w:r>
                <w:r w:rsidR="00856E84" w:rsidRPr="00856E84">
                  <w:rPr>
                    <w:rStyle w:val="Hyperlink"/>
                    <w:rFonts w:ascii="Arial" w:hAnsi="Arial" w:cs="Arial"/>
                    <w:color w:val="auto"/>
                    <w:sz w:val="18"/>
                    <w:szCs w:val="18"/>
                  </w:rPr>
                  <w:t>APPENDIX 3 – SEFA OPERATIONAL FRAMEWORK</w:t>
                </w:r>
                <w:r w:rsidR="00856E84" w:rsidRPr="00856E84">
                  <w:rPr>
                    <w:rFonts w:ascii="Arial" w:hAnsi="Arial" w:cs="Arial"/>
                    <w:webHidden/>
                    <w:color w:val="auto"/>
                    <w:sz w:val="18"/>
                    <w:szCs w:val="18"/>
                  </w:rPr>
                  <w:tab/>
                </w:r>
                <w:r w:rsidR="00856E84" w:rsidRPr="00856E84">
                  <w:rPr>
                    <w:rFonts w:ascii="Arial" w:hAnsi="Arial" w:cs="Arial"/>
                    <w:webHidden/>
                    <w:color w:val="auto"/>
                    <w:sz w:val="18"/>
                    <w:szCs w:val="18"/>
                  </w:rPr>
                  <w:fldChar w:fldCharType="begin"/>
                </w:r>
                <w:r w:rsidR="00856E84" w:rsidRPr="00856E84">
                  <w:rPr>
                    <w:rFonts w:ascii="Arial" w:hAnsi="Arial" w:cs="Arial"/>
                    <w:webHidden/>
                    <w:color w:val="auto"/>
                    <w:sz w:val="18"/>
                    <w:szCs w:val="18"/>
                  </w:rPr>
                  <w:instrText xml:space="preserve"> PAGEREF _Toc397594320 \h </w:instrText>
                </w:r>
                <w:r w:rsidR="00856E84" w:rsidRPr="00856E84">
                  <w:rPr>
                    <w:rFonts w:ascii="Arial" w:hAnsi="Arial" w:cs="Arial"/>
                    <w:webHidden/>
                    <w:color w:val="auto"/>
                    <w:sz w:val="18"/>
                    <w:szCs w:val="18"/>
                  </w:rPr>
                </w:r>
                <w:r w:rsidR="00856E84" w:rsidRPr="00856E84">
                  <w:rPr>
                    <w:rFonts w:ascii="Arial" w:hAnsi="Arial" w:cs="Arial"/>
                    <w:webHidden/>
                    <w:color w:val="auto"/>
                    <w:sz w:val="18"/>
                    <w:szCs w:val="18"/>
                  </w:rPr>
                  <w:fldChar w:fldCharType="separate"/>
                </w:r>
                <w:r w:rsidR="00305127">
                  <w:rPr>
                    <w:rFonts w:ascii="Arial" w:hAnsi="Arial" w:cs="Arial"/>
                    <w:webHidden/>
                    <w:color w:val="auto"/>
                    <w:sz w:val="18"/>
                    <w:szCs w:val="18"/>
                  </w:rPr>
                  <w:t>21</w:t>
                </w:r>
                <w:r w:rsidR="00856E84" w:rsidRPr="00856E84">
                  <w:rPr>
                    <w:rFonts w:ascii="Arial" w:hAnsi="Arial" w:cs="Arial"/>
                    <w:webHidden/>
                    <w:color w:val="auto"/>
                    <w:sz w:val="18"/>
                    <w:szCs w:val="18"/>
                  </w:rPr>
                  <w:fldChar w:fldCharType="end"/>
                </w:r>
              </w:hyperlink>
            </w:p>
            <w:p w:rsidR="00856E84" w:rsidRPr="00856E84" w:rsidRDefault="0087127B">
              <w:pPr>
                <w:pStyle w:val="TOC1"/>
                <w:rPr>
                  <w:rFonts w:ascii="Arial" w:eastAsiaTheme="minorEastAsia" w:hAnsi="Arial" w:cs="Arial"/>
                  <w:b w:val="0"/>
                  <w:caps w:val="0"/>
                  <w:color w:val="auto"/>
                  <w:sz w:val="18"/>
                  <w:szCs w:val="18"/>
                  <w:lang w:val="en-US" w:eastAsia="en-US"/>
                </w:rPr>
              </w:pPr>
              <w:hyperlink w:anchor="_Toc397594321" w:history="1">
                <w:r w:rsidR="00856E84" w:rsidRPr="00856E84">
                  <w:rPr>
                    <w:rStyle w:val="Hyperlink"/>
                    <w:rFonts w:ascii="Arial" w:hAnsi="Arial" w:cs="Arial"/>
                    <w:color w:val="auto"/>
                    <w:sz w:val="18"/>
                    <w:szCs w:val="18"/>
                  </w:rPr>
                  <w:t>31.</w:t>
                </w:r>
                <w:r w:rsidR="00856E84" w:rsidRPr="00856E84">
                  <w:rPr>
                    <w:rFonts w:ascii="Arial" w:eastAsiaTheme="minorEastAsia" w:hAnsi="Arial" w:cs="Arial"/>
                    <w:b w:val="0"/>
                    <w:caps w:val="0"/>
                    <w:color w:val="auto"/>
                    <w:sz w:val="18"/>
                    <w:szCs w:val="18"/>
                    <w:lang w:val="en-US" w:eastAsia="en-US"/>
                  </w:rPr>
                  <w:tab/>
                </w:r>
                <w:r w:rsidR="00856E84" w:rsidRPr="00856E84">
                  <w:rPr>
                    <w:rStyle w:val="Hyperlink"/>
                    <w:rFonts w:ascii="Arial" w:hAnsi="Arial" w:cs="Arial"/>
                    <w:color w:val="auto"/>
                    <w:sz w:val="18"/>
                    <w:szCs w:val="18"/>
                  </w:rPr>
                  <w:t>APPENDIX 4 - GLOSSARY OF TERMS</w:t>
                </w:r>
                <w:r w:rsidR="00856E84" w:rsidRPr="00856E84">
                  <w:rPr>
                    <w:rFonts w:ascii="Arial" w:hAnsi="Arial" w:cs="Arial"/>
                    <w:webHidden/>
                    <w:color w:val="auto"/>
                    <w:sz w:val="18"/>
                    <w:szCs w:val="18"/>
                  </w:rPr>
                  <w:tab/>
                </w:r>
                <w:r w:rsidR="00856E84" w:rsidRPr="00856E84">
                  <w:rPr>
                    <w:rFonts w:ascii="Arial" w:hAnsi="Arial" w:cs="Arial"/>
                    <w:webHidden/>
                    <w:color w:val="auto"/>
                    <w:sz w:val="18"/>
                    <w:szCs w:val="18"/>
                  </w:rPr>
                  <w:fldChar w:fldCharType="begin"/>
                </w:r>
                <w:r w:rsidR="00856E84" w:rsidRPr="00856E84">
                  <w:rPr>
                    <w:rFonts w:ascii="Arial" w:hAnsi="Arial" w:cs="Arial"/>
                    <w:webHidden/>
                    <w:color w:val="auto"/>
                    <w:sz w:val="18"/>
                    <w:szCs w:val="18"/>
                  </w:rPr>
                  <w:instrText xml:space="preserve"> PAGEREF _Toc397594321 \h </w:instrText>
                </w:r>
                <w:r w:rsidR="00856E84" w:rsidRPr="00856E84">
                  <w:rPr>
                    <w:rFonts w:ascii="Arial" w:hAnsi="Arial" w:cs="Arial"/>
                    <w:webHidden/>
                    <w:color w:val="auto"/>
                    <w:sz w:val="18"/>
                    <w:szCs w:val="18"/>
                  </w:rPr>
                </w:r>
                <w:r w:rsidR="00856E84" w:rsidRPr="00856E84">
                  <w:rPr>
                    <w:rFonts w:ascii="Arial" w:hAnsi="Arial" w:cs="Arial"/>
                    <w:webHidden/>
                    <w:color w:val="auto"/>
                    <w:sz w:val="18"/>
                    <w:szCs w:val="18"/>
                  </w:rPr>
                  <w:fldChar w:fldCharType="separate"/>
                </w:r>
                <w:r w:rsidR="00305127">
                  <w:rPr>
                    <w:rFonts w:ascii="Arial" w:hAnsi="Arial" w:cs="Arial"/>
                    <w:webHidden/>
                    <w:color w:val="auto"/>
                    <w:sz w:val="18"/>
                    <w:szCs w:val="18"/>
                  </w:rPr>
                  <w:t>22</w:t>
                </w:r>
                <w:r w:rsidR="00856E84" w:rsidRPr="00856E84">
                  <w:rPr>
                    <w:rFonts w:ascii="Arial" w:hAnsi="Arial" w:cs="Arial"/>
                    <w:webHidden/>
                    <w:color w:val="auto"/>
                    <w:sz w:val="18"/>
                    <w:szCs w:val="18"/>
                  </w:rPr>
                  <w:fldChar w:fldCharType="end"/>
                </w:r>
              </w:hyperlink>
            </w:p>
            <w:p w:rsidR="00856E84" w:rsidRPr="00856E84" w:rsidRDefault="0087127B">
              <w:pPr>
                <w:pStyle w:val="TOC1"/>
                <w:rPr>
                  <w:rFonts w:ascii="Arial" w:eastAsiaTheme="minorEastAsia" w:hAnsi="Arial" w:cs="Arial"/>
                  <w:b w:val="0"/>
                  <w:caps w:val="0"/>
                  <w:color w:val="auto"/>
                  <w:sz w:val="18"/>
                  <w:szCs w:val="18"/>
                  <w:lang w:val="en-US" w:eastAsia="en-US"/>
                </w:rPr>
              </w:pPr>
              <w:hyperlink w:anchor="_Toc397594322" w:history="1">
                <w:r w:rsidR="00856E84" w:rsidRPr="00856E84">
                  <w:rPr>
                    <w:rStyle w:val="Hyperlink"/>
                    <w:rFonts w:ascii="Arial" w:hAnsi="Arial" w:cs="Arial"/>
                    <w:color w:val="auto"/>
                    <w:sz w:val="18"/>
                    <w:szCs w:val="18"/>
                  </w:rPr>
                  <w:t>32.</w:t>
                </w:r>
                <w:r w:rsidR="00856E84" w:rsidRPr="00856E84">
                  <w:rPr>
                    <w:rFonts w:ascii="Arial" w:eastAsiaTheme="minorEastAsia" w:hAnsi="Arial" w:cs="Arial"/>
                    <w:b w:val="0"/>
                    <w:caps w:val="0"/>
                    <w:color w:val="auto"/>
                    <w:sz w:val="18"/>
                    <w:szCs w:val="18"/>
                    <w:lang w:val="en-US" w:eastAsia="en-US"/>
                  </w:rPr>
                  <w:tab/>
                </w:r>
                <w:r w:rsidR="00856E84" w:rsidRPr="00856E84">
                  <w:rPr>
                    <w:rStyle w:val="Hyperlink"/>
                    <w:rFonts w:ascii="Arial" w:hAnsi="Arial" w:cs="Arial"/>
                    <w:color w:val="auto"/>
                    <w:sz w:val="18"/>
                    <w:szCs w:val="18"/>
                  </w:rPr>
                  <w:t>APPENDIX 5 - DOCUMENT SIGN OFF</w:t>
                </w:r>
                <w:r w:rsidR="00856E84" w:rsidRPr="00856E84">
                  <w:rPr>
                    <w:rFonts w:ascii="Arial" w:hAnsi="Arial" w:cs="Arial"/>
                    <w:webHidden/>
                    <w:color w:val="auto"/>
                    <w:sz w:val="18"/>
                    <w:szCs w:val="18"/>
                  </w:rPr>
                  <w:tab/>
                </w:r>
                <w:r w:rsidR="00856E84" w:rsidRPr="00856E84">
                  <w:rPr>
                    <w:rFonts w:ascii="Arial" w:hAnsi="Arial" w:cs="Arial"/>
                    <w:webHidden/>
                    <w:color w:val="auto"/>
                    <w:sz w:val="18"/>
                    <w:szCs w:val="18"/>
                  </w:rPr>
                  <w:fldChar w:fldCharType="begin"/>
                </w:r>
                <w:r w:rsidR="00856E84" w:rsidRPr="00856E84">
                  <w:rPr>
                    <w:rFonts w:ascii="Arial" w:hAnsi="Arial" w:cs="Arial"/>
                    <w:webHidden/>
                    <w:color w:val="auto"/>
                    <w:sz w:val="18"/>
                    <w:szCs w:val="18"/>
                  </w:rPr>
                  <w:instrText xml:space="preserve"> PAGEREF _Toc397594322 \h </w:instrText>
                </w:r>
                <w:r w:rsidR="00856E84" w:rsidRPr="00856E84">
                  <w:rPr>
                    <w:rFonts w:ascii="Arial" w:hAnsi="Arial" w:cs="Arial"/>
                    <w:webHidden/>
                    <w:color w:val="auto"/>
                    <w:sz w:val="18"/>
                    <w:szCs w:val="18"/>
                  </w:rPr>
                </w:r>
                <w:r w:rsidR="00856E84" w:rsidRPr="00856E84">
                  <w:rPr>
                    <w:rFonts w:ascii="Arial" w:hAnsi="Arial" w:cs="Arial"/>
                    <w:webHidden/>
                    <w:color w:val="auto"/>
                    <w:sz w:val="18"/>
                    <w:szCs w:val="18"/>
                  </w:rPr>
                  <w:fldChar w:fldCharType="separate"/>
                </w:r>
                <w:r w:rsidR="00305127">
                  <w:rPr>
                    <w:rFonts w:ascii="Arial" w:hAnsi="Arial" w:cs="Arial"/>
                    <w:webHidden/>
                    <w:color w:val="auto"/>
                    <w:sz w:val="18"/>
                    <w:szCs w:val="18"/>
                  </w:rPr>
                  <w:t>23</w:t>
                </w:r>
                <w:r w:rsidR="00856E84" w:rsidRPr="00856E84">
                  <w:rPr>
                    <w:rFonts w:ascii="Arial" w:hAnsi="Arial" w:cs="Arial"/>
                    <w:webHidden/>
                    <w:color w:val="auto"/>
                    <w:sz w:val="18"/>
                    <w:szCs w:val="18"/>
                  </w:rPr>
                  <w:fldChar w:fldCharType="end"/>
                </w:r>
              </w:hyperlink>
            </w:p>
            <w:p w:rsidR="00EE7174" w:rsidRPr="00D66F11" w:rsidRDefault="00EE7174" w:rsidP="006F0FB1">
              <w:pPr>
                <w:spacing w:line="360" w:lineRule="auto"/>
                <w:jc w:val="both"/>
                <w:rPr>
                  <w:rFonts w:ascii="Arial" w:hAnsi="Arial" w:cs="Arial"/>
                  <w:b/>
                  <w:sz w:val="16"/>
                  <w:szCs w:val="16"/>
                </w:rPr>
              </w:pPr>
              <w:r w:rsidRPr="00856E84">
                <w:rPr>
                  <w:rFonts w:ascii="Arial" w:hAnsi="Arial" w:cs="Arial"/>
                  <w:b/>
                  <w:bCs/>
                  <w:noProof/>
                  <w:sz w:val="18"/>
                  <w:szCs w:val="18"/>
                </w:rPr>
                <w:fldChar w:fldCharType="end"/>
              </w:r>
            </w:p>
          </w:sdtContent>
        </w:sdt>
        <w:p w:rsidR="00D9223B" w:rsidRDefault="00D9223B">
          <w:pPr>
            <w:spacing w:after="200" w:line="276" w:lineRule="auto"/>
            <w:rPr>
              <w:rFonts w:ascii="Arial" w:hAnsi="Arial" w:cs="Arial"/>
              <w:sz w:val="18"/>
              <w:szCs w:val="18"/>
            </w:rPr>
          </w:pPr>
        </w:p>
        <w:p w:rsidR="00D66F11" w:rsidRPr="0088684A" w:rsidRDefault="00D66F11">
          <w:pPr>
            <w:spacing w:after="200" w:line="276" w:lineRule="auto"/>
            <w:rPr>
              <w:rFonts w:ascii="Arial" w:hAnsi="Arial" w:cs="Arial"/>
              <w:sz w:val="18"/>
              <w:szCs w:val="18"/>
            </w:rPr>
          </w:pPr>
        </w:p>
        <w:p w:rsidR="003E3C96" w:rsidRPr="00991783" w:rsidRDefault="00336A9B">
          <w:pPr>
            <w:spacing w:after="200" w:line="276" w:lineRule="auto"/>
            <w:rPr>
              <w:rFonts w:ascii="Arial" w:hAnsi="Arial" w:cs="Arial"/>
              <w:b/>
            </w:rPr>
          </w:pPr>
          <w:r w:rsidRPr="00991783">
            <w:rPr>
              <w:rFonts w:ascii="Arial" w:hAnsi="Arial" w:cs="Arial"/>
              <w:b/>
            </w:rPr>
            <w:t xml:space="preserve">DOCUMENT </w:t>
          </w:r>
          <w:r w:rsidR="003E3C96" w:rsidRPr="00991783">
            <w:rPr>
              <w:rFonts w:ascii="Arial" w:hAnsi="Arial" w:cs="Arial"/>
              <w:b/>
            </w:rPr>
            <w:t>HISTORY AND R</w:t>
          </w:r>
          <w:r w:rsidR="00991783" w:rsidRPr="00991783">
            <w:rPr>
              <w:rFonts w:ascii="Arial" w:hAnsi="Arial" w:cs="Arial"/>
              <w:b/>
            </w:rPr>
            <w:t>EVIEW TEAM</w:t>
          </w:r>
        </w:p>
        <w:p w:rsidR="00336A9B" w:rsidRPr="00991783" w:rsidRDefault="00336A9B">
          <w:pPr>
            <w:spacing w:after="200" w:line="276" w:lineRule="auto"/>
            <w:rPr>
              <w:rFonts w:ascii="Arial" w:hAnsi="Arial" w:cs="Arial"/>
            </w:rPr>
          </w:pPr>
        </w:p>
        <w:tbl>
          <w:tblPr>
            <w:tblStyle w:val="TableGrid"/>
            <w:tblW w:w="0" w:type="auto"/>
            <w:tblLook w:val="04A0" w:firstRow="1" w:lastRow="0" w:firstColumn="1" w:lastColumn="0" w:noHBand="0" w:noVBand="1"/>
          </w:tblPr>
          <w:tblGrid>
            <w:gridCol w:w="2358"/>
            <w:gridCol w:w="4284"/>
            <w:gridCol w:w="3321"/>
          </w:tblGrid>
          <w:tr w:rsidR="00FD5833" w:rsidRPr="00FD5833" w:rsidTr="00FD5833">
            <w:tc>
              <w:tcPr>
                <w:tcW w:w="2358" w:type="dxa"/>
                <w:shd w:val="clear" w:color="auto" w:fill="BED3E4" w:themeFill="accent1" w:themeFillTint="99"/>
              </w:tcPr>
              <w:p w:rsidR="00FD5833" w:rsidRPr="00FD5833" w:rsidRDefault="00FD5833">
                <w:pPr>
                  <w:spacing w:after="200" w:line="276" w:lineRule="auto"/>
                  <w:rPr>
                    <w:rFonts w:ascii="Arial" w:hAnsi="Arial" w:cs="Arial"/>
                    <w:b/>
                  </w:rPr>
                </w:pPr>
                <w:r w:rsidRPr="00FD5833">
                  <w:rPr>
                    <w:rFonts w:ascii="Arial" w:hAnsi="Arial" w:cs="Arial"/>
                    <w:b/>
                  </w:rPr>
                  <w:t>Version</w:t>
                </w:r>
              </w:p>
            </w:tc>
            <w:tc>
              <w:tcPr>
                <w:tcW w:w="4284" w:type="dxa"/>
                <w:shd w:val="clear" w:color="auto" w:fill="BED3E4" w:themeFill="accent1" w:themeFillTint="99"/>
              </w:tcPr>
              <w:p w:rsidR="00FD5833" w:rsidRPr="00FD5833" w:rsidRDefault="00FD5833">
                <w:pPr>
                  <w:spacing w:after="200" w:line="276" w:lineRule="auto"/>
                  <w:rPr>
                    <w:rFonts w:ascii="Arial" w:hAnsi="Arial" w:cs="Arial"/>
                    <w:b/>
                  </w:rPr>
                </w:pPr>
                <w:r w:rsidRPr="00FD5833">
                  <w:rPr>
                    <w:rFonts w:ascii="Arial" w:hAnsi="Arial" w:cs="Arial"/>
                    <w:b/>
                  </w:rPr>
                  <w:t>Name</w:t>
                </w:r>
              </w:p>
            </w:tc>
            <w:tc>
              <w:tcPr>
                <w:tcW w:w="3321" w:type="dxa"/>
                <w:shd w:val="clear" w:color="auto" w:fill="BED3E4" w:themeFill="accent1" w:themeFillTint="99"/>
              </w:tcPr>
              <w:p w:rsidR="00FD5833" w:rsidRPr="00FD5833" w:rsidRDefault="00A70555">
                <w:pPr>
                  <w:spacing w:after="200" w:line="276" w:lineRule="auto"/>
                  <w:rPr>
                    <w:rFonts w:ascii="Arial" w:hAnsi="Arial" w:cs="Arial"/>
                    <w:b/>
                  </w:rPr>
                </w:pPr>
                <w:r>
                  <w:rPr>
                    <w:rFonts w:ascii="Arial" w:hAnsi="Arial" w:cs="Arial"/>
                    <w:b/>
                  </w:rPr>
                  <w:t xml:space="preserve">Company </w:t>
                </w:r>
              </w:p>
            </w:tc>
          </w:tr>
          <w:tr w:rsidR="00336A9B" w:rsidRPr="00991783" w:rsidTr="00991783">
            <w:tc>
              <w:tcPr>
                <w:tcW w:w="2358" w:type="dxa"/>
              </w:tcPr>
              <w:p w:rsidR="00336A9B" w:rsidRPr="00991783" w:rsidRDefault="00FD5833">
                <w:pPr>
                  <w:spacing w:after="200" w:line="276" w:lineRule="auto"/>
                  <w:rPr>
                    <w:rFonts w:ascii="Arial" w:hAnsi="Arial" w:cs="Arial"/>
                  </w:rPr>
                </w:pPr>
                <w:r>
                  <w:rPr>
                    <w:rFonts w:ascii="Arial" w:hAnsi="Arial" w:cs="Arial"/>
                  </w:rPr>
                  <w:t>First Draft</w:t>
                </w:r>
              </w:p>
            </w:tc>
            <w:tc>
              <w:tcPr>
                <w:tcW w:w="4284" w:type="dxa"/>
              </w:tcPr>
              <w:p w:rsidR="00336A9B" w:rsidRPr="00991783" w:rsidRDefault="00FD5833">
                <w:pPr>
                  <w:spacing w:after="200" w:line="276" w:lineRule="auto"/>
                  <w:rPr>
                    <w:rFonts w:ascii="Arial" w:hAnsi="Arial" w:cs="Arial"/>
                  </w:rPr>
                </w:pPr>
                <w:r>
                  <w:rPr>
                    <w:rFonts w:ascii="Arial" w:hAnsi="Arial" w:cs="Arial"/>
                  </w:rPr>
                  <w:t>Evans Maphenduka</w:t>
                </w:r>
              </w:p>
              <w:p w:rsidR="003E3C96" w:rsidRPr="00991783" w:rsidRDefault="00FD5833">
                <w:pPr>
                  <w:spacing w:after="200" w:line="276" w:lineRule="auto"/>
                  <w:rPr>
                    <w:rFonts w:ascii="Arial" w:hAnsi="Arial" w:cs="Arial"/>
                  </w:rPr>
                </w:pPr>
                <w:r>
                  <w:rPr>
                    <w:rFonts w:ascii="Arial" w:hAnsi="Arial" w:cs="Arial"/>
                  </w:rPr>
                  <w:t>Alan Pugh-Jones</w:t>
                </w:r>
              </w:p>
              <w:p w:rsidR="003E3C96" w:rsidRPr="00991783" w:rsidRDefault="00991783">
                <w:pPr>
                  <w:spacing w:after="200" w:line="276" w:lineRule="auto"/>
                  <w:rPr>
                    <w:rFonts w:ascii="Arial" w:hAnsi="Arial" w:cs="Arial"/>
                  </w:rPr>
                </w:pPr>
                <w:r w:rsidRPr="00991783">
                  <w:rPr>
                    <w:rFonts w:ascii="Arial" w:hAnsi="Arial" w:cs="Arial"/>
                  </w:rPr>
                  <w:t>B</w:t>
                </w:r>
                <w:r w:rsidR="00A70555">
                  <w:rPr>
                    <w:rFonts w:ascii="Arial" w:hAnsi="Arial" w:cs="Arial"/>
                  </w:rPr>
                  <w:t>asetsana Makolomako</w:t>
                </w:r>
              </w:p>
              <w:p w:rsidR="00991783" w:rsidRPr="00991783" w:rsidRDefault="00DC20A5">
                <w:pPr>
                  <w:spacing w:after="200" w:line="276" w:lineRule="auto"/>
                  <w:rPr>
                    <w:rFonts w:ascii="Arial" w:hAnsi="Arial" w:cs="Arial"/>
                  </w:rPr>
                </w:pPr>
                <w:r>
                  <w:rPr>
                    <w:rFonts w:ascii="Arial" w:hAnsi="Arial" w:cs="Arial"/>
                  </w:rPr>
                  <w:t>Nomadelo Sauli</w:t>
                </w:r>
              </w:p>
            </w:tc>
            <w:tc>
              <w:tcPr>
                <w:tcW w:w="3321" w:type="dxa"/>
              </w:tcPr>
              <w:p w:rsidR="00336A9B" w:rsidRDefault="00A70555">
                <w:pPr>
                  <w:spacing w:after="200" w:line="276" w:lineRule="auto"/>
                  <w:rPr>
                    <w:rFonts w:ascii="Arial" w:hAnsi="Arial" w:cs="Arial"/>
                  </w:rPr>
                </w:pPr>
                <w:r>
                  <w:rPr>
                    <w:rFonts w:ascii="Arial" w:hAnsi="Arial" w:cs="Arial"/>
                  </w:rPr>
                  <w:t>SEFA</w:t>
                </w:r>
              </w:p>
              <w:p w:rsidR="00DC20A5" w:rsidRDefault="00DC20A5">
                <w:pPr>
                  <w:spacing w:after="200" w:line="276" w:lineRule="auto"/>
                  <w:rPr>
                    <w:rFonts w:ascii="Arial" w:hAnsi="Arial" w:cs="Arial"/>
                  </w:rPr>
                </w:pPr>
                <w:r>
                  <w:rPr>
                    <w:rFonts w:ascii="Arial" w:hAnsi="Arial" w:cs="Arial"/>
                  </w:rPr>
                  <w:t>CBDA ( Project Manager)</w:t>
                </w:r>
              </w:p>
              <w:p w:rsidR="00DC20A5" w:rsidRDefault="00DC20A5">
                <w:pPr>
                  <w:spacing w:after="200" w:line="276" w:lineRule="auto"/>
                  <w:rPr>
                    <w:rFonts w:ascii="Arial" w:hAnsi="Arial" w:cs="Arial"/>
                  </w:rPr>
                </w:pPr>
                <w:r>
                  <w:rPr>
                    <w:rFonts w:ascii="Arial" w:hAnsi="Arial" w:cs="Arial"/>
                  </w:rPr>
                  <w:t>SEFA</w:t>
                </w:r>
              </w:p>
              <w:p w:rsidR="00DC20A5" w:rsidRPr="00991783" w:rsidRDefault="00DC20A5" w:rsidP="00972252">
                <w:pPr>
                  <w:spacing w:after="200" w:line="276" w:lineRule="auto"/>
                  <w:rPr>
                    <w:rFonts w:ascii="Arial" w:hAnsi="Arial" w:cs="Arial"/>
                  </w:rPr>
                </w:pPr>
                <w:r>
                  <w:rPr>
                    <w:rFonts w:ascii="Arial" w:hAnsi="Arial" w:cs="Arial"/>
                  </w:rPr>
                  <w:t>CBD</w:t>
                </w:r>
                <w:r w:rsidR="00972252">
                  <w:rPr>
                    <w:rFonts w:ascii="Arial" w:hAnsi="Arial" w:cs="Arial"/>
                  </w:rPr>
                  <w:t>A</w:t>
                </w:r>
              </w:p>
            </w:tc>
          </w:tr>
          <w:tr w:rsidR="00336A9B" w:rsidRPr="00991783" w:rsidTr="00991783">
            <w:tc>
              <w:tcPr>
                <w:tcW w:w="2358" w:type="dxa"/>
              </w:tcPr>
              <w:p w:rsidR="00336A9B" w:rsidRPr="00991783" w:rsidRDefault="007C485B">
                <w:pPr>
                  <w:spacing w:after="200" w:line="276" w:lineRule="auto"/>
                  <w:rPr>
                    <w:rFonts w:ascii="Arial" w:hAnsi="Arial" w:cs="Arial"/>
                  </w:rPr>
                </w:pPr>
                <w:r>
                  <w:rPr>
                    <w:rFonts w:ascii="Arial" w:hAnsi="Arial" w:cs="Arial"/>
                  </w:rPr>
                  <w:t>Version 1.2</w:t>
                </w:r>
              </w:p>
            </w:tc>
            <w:tc>
              <w:tcPr>
                <w:tcW w:w="4284" w:type="dxa"/>
              </w:tcPr>
              <w:p w:rsidR="00336A9B" w:rsidRDefault="006605DC">
                <w:pPr>
                  <w:spacing w:after="200" w:line="276" w:lineRule="auto"/>
                  <w:rPr>
                    <w:rFonts w:ascii="Arial" w:hAnsi="Arial" w:cs="Arial"/>
                  </w:rPr>
                </w:pPr>
                <w:r>
                  <w:rPr>
                    <w:rFonts w:ascii="Arial" w:hAnsi="Arial" w:cs="Arial"/>
                  </w:rPr>
                  <w:t>Reviewed by Alan Pugh-Jones</w:t>
                </w:r>
              </w:p>
              <w:p w:rsidR="006605DC" w:rsidRPr="00991783" w:rsidRDefault="006605DC" w:rsidP="006605DC">
                <w:pPr>
                  <w:spacing w:after="200" w:line="276" w:lineRule="auto"/>
                  <w:rPr>
                    <w:rFonts w:ascii="Arial" w:hAnsi="Arial" w:cs="Arial"/>
                  </w:rPr>
                </w:pPr>
                <w:r w:rsidRPr="00991783">
                  <w:rPr>
                    <w:rFonts w:ascii="Arial" w:hAnsi="Arial" w:cs="Arial"/>
                  </w:rPr>
                  <w:t>B</w:t>
                </w:r>
                <w:r>
                  <w:rPr>
                    <w:rFonts w:ascii="Arial" w:hAnsi="Arial" w:cs="Arial"/>
                  </w:rPr>
                  <w:t>asetsana Makolomako</w:t>
                </w:r>
              </w:p>
              <w:p w:rsidR="006605DC" w:rsidRPr="00991783" w:rsidRDefault="006605DC">
                <w:pPr>
                  <w:spacing w:after="200" w:line="276" w:lineRule="auto"/>
                  <w:rPr>
                    <w:rFonts w:ascii="Arial" w:hAnsi="Arial" w:cs="Arial"/>
                  </w:rPr>
                </w:pPr>
              </w:p>
            </w:tc>
            <w:tc>
              <w:tcPr>
                <w:tcW w:w="3321" w:type="dxa"/>
              </w:tcPr>
              <w:p w:rsidR="00336A9B" w:rsidRPr="00991783" w:rsidRDefault="00336A9B">
                <w:pPr>
                  <w:spacing w:after="200" w:line="276" w:lineRule="auto"/>
                  <w:rPr>
                    <w:rFonts w:ascii="Arial" w:hAnsi="Arial" w:cs="Arial"/>
                  </w:rPr>
                </w:pPr>
              </w:p>
            </w:tc>
          </w:tr>
        </w:tbl>
        <w:p w:rsidR="00336A9B" w:rsidRPr="00991783" w:rsidRDefault="00336A9B">
          <w:pPr>
            <w:spacing w:after="200" w:line="276" w:lineRule="auto"/>
            <w:rPr>
              <w:rFonts w:ascii="Arial" w:hAnsi="Arial" w:cs="Arial"/>
            </w:rPr>
          </w:pPr>
        </w:p>
        <w:p w:rsidR="00EE7174" w:rsidRPr="002A6F5B" w:rsidRDefault="00991783" w:rsidP="00991783">
          <w:pPr>
            <w:spacing w:after="200" w:line="276" w:lineRule="auto"/>
          </w:pPr>
          <w:r>
            <w:br w:type="page"/>
          </w:r>
        </w:p>
      </w:sdtContent>
    </w:sdt>
    <w:p w:rsidR="00721457" w:rsidRPr="00572414" w:rsidRDefault="00B618F1" w:rsidP="00572414">
      <w:pPr>
        <w:pStyle w:val="Heading1"/>
        <w:numPr>
          <w:ilvl w:val="0"/>
          <w:numId w:val="8"/>
        </w:numPr>
        <w:spacing w:line="360" w:lineRule="auto"/>
        <w:jc w:val="both"/>
        <w:rPr>
          <w:rFonts w:cs="Arial"/>
          <w:b/>
          <w:bCs/>
          <w:color w:val="auto"/>
          <w:sz w:val="22"/>
          <w:szCs w:val="22"/>
          <w:u w:val="single"/>
        </w:rPr>
      </w:pPr>
      <w:bookmarkStart w:id="1" w:name="_Toc397594291"/>
      <w:bookmarkStart w:id="2" w:name="_Toc365029695"/>
      <w:r w:rsidRPr="00572414">
        <w:rPr>
          <w:rFonts w:cs="Arial"/>
          <w:b/>
          <w:bCs/>
          <w:color w:val="auto"/>
          <w:sz w:val="22"/>
          <w:szCs w:val="22"/>
          <w:u w:val="single"/>
        </w:rPr>
        <w:t>INTRODUCTION</w:t>
      </w:r>
      <w:bookmarkEnd w:id="1"/>
    </w:p>
    <w:p w:rsidR="006A453B" w:rsidRPr="00572414" w:rsidRDefault="00FF41FC" w:rsidP="00572414">
      <w:pPr>
        <w:spacing w:line="360" w:lineRule="auto"/>
        <w:rPr>
          <w:rFonts w:ascii="Arial" w:hAnsi="Arial" w:cs="Arial"/>
          <w:sz w:val="22"/>
          <w:szCs w:val="22"/>
        </w:rPr>
      </w:pPr>
      <w:r w:rsidRPr="00572414">
        <w:rPr>
          <w:rFonts w:ascii="Arial" w:hAnsi="Arial" w:cs="Arial"/>
          <w:sz w:val="22"/>
          <w:szCs w:val="22"/>
        </w:rPr>
        <w:t>The present C</w:t>
      </w:r>
      <w:r w:rsidR="00B618F1" w:rsidRPr="00572414">
        <w:rPr>
          <w:rFonts w:ascii="Arial" w:hAnsi="Arial" w:cs="Arial"/>
          <w:sz w:val="22"/>
          <w:szCs w:val="22"/>
        </w:rPr>
        <w:t xml:space="preserve">o-Operative </w:t>
      </w:r>
      <w:r w:rsidRPr="00572414">
        <w:rPr>
          <w:rFonts w:ascii="Arial" w:hAnsi="Arial" w:cs="Arial"/>
          <w:sz w:val="22"/>
          <w:szCs w:val="22"/>
        </w:rPr>
        <w:t>Banking Platform project</w:t>
      </w:r>
      <w:r w:rsidR="006A453B" w:rsidRPr="00572414">
        <w:rPr>
          <w:rFonts w:ascii="Arial" w:hAnsi="Arial" w:cs="Arial"/>
          <w:sz w:val="22"/>
          <w:szCs w:val="22"/>
        </w:rPr>
        <w:t>, a project approved by National Treasury for CBDA (Co-Operative Bank Development Agency)</w:t>
      </w:r>
      <w:r w:rsidR="00B618F1" w:rsidRPr="00572414">
        <w:rPr>
          <w:rFonts w:ascii="Arial" w:hAnsi="Arial" w:cs="Arial"/>
          <w:sz w:val="22"/>
          <w:szCs w:val="22"/>
        </w:rPr>
        <w:t>,</w:t>
      </w:r>
      <w:r w:rsidR="006A453B" w:rsidRPr="00572414">
        <w:rPr>
          <w:rFonts w:ascii="Arial" w:hAnsi="Arial" w:cs="Arial"/>
          <w:sz w:val="22"/>
          <w:szCs w:val="22"/>
        </w:rPr>
        <w:t xml:space="preserve"> </w:t>
      </w:r>
      <w:r w:rsidRPr="00572414">
        <w:rPr>
          <w:rFonts w:ascii="Arial" w:hAnsi="Arial" w:cs="Arial"/>
          <w:sz w:val="22"/>
          <w:szCs w:val="22"/>
        </w:rPr>
        <w:t>has been requested to investigate</w:t>
      </w:r>
      <w:r w:rsidR="00B618F1" w:rsidRPr="00572414">
        <w:rPr>
          <w:rFonts w:ascii="Arial" w:hAnsi="Arial" w:cs="Arial"/>
          <w:sz w:val="22"/>
          <w:szCs w:val="22"/>
        </w:rPr>
        <w:t xml:space="preserve">, identify </w:t>
      </w:r>
      <w:r w:rsidRPr="00572414">
        <w:rPr>
          <w:rFonts w:ascii="Arial" w:hAnsi="Arial" w:cs="Arial"/>
          <w:sz w:val="22"/>
          <w:szCs w:val="22"/>
        </w:rPr>
        <w:t xml:space="preserve">and incorporate the requirements of the </w:t>
      </w:r>
      <w:proofErr w:type="spellStart"/>
      <w:r w:rsidR="00F35C17" w:rsidRPr="00572414">
        <w:rPr>
          <w:rFonts w:ascii="Arial" w:hAnsi="Arial" w:cs="Arial"/>
          <w:sz w:val="22"/>
          <w:szCs w:val="22"/>
        </w:rPr>
        <w:t>sefa</w:t>
      </w:r>
      <w:proofErr w:type="spellEnd"/>
      <w:r w:rsidRPr="00572414">
        <w:rPr>
          <w:rFonts w:ascii="Arial" w:hAnsi="Arial" w:cs="Arial"/>
          <w:sz w:val="22"/>
          <w:szCs w:val="22"/>
        </w:rPr>
        <w:t xml:space="preserve"> (Small Enterprise Finance Agency) MFI</w:t>
      </w:r>
      <w:r w:rsidR="00B618F1" w:rsidRPr="00572414">
        <w:rPr>
          <w:rFonts w:ascii="Arial" w:hAnsi="Arial" w:cs="Arial"/>
          <w:sz w:val="22"/>
          <w:szCs w:val="22"/>
        </w:rPr>
        <w:t>s (Micro Finance Institutions) into the project’s set of requir</w:t>
      </w:r>
      <w:r w:rsidR="00EC4833" w:rsidRPr="00572414">
        <w:rPr>
          <w:rFonts w:ascii="Arial" w:hAnsi="Arial" w:cs="Arial"/>
          <w:sz w:val="22"/>
          <w:szCs w:val="22"/>
        </w:rPr>
        <w:t>e</w:t>
      </w:r>
      <w:r w:rsidR="00B618F1" w:rsidRPr="00572414">
        <w:rPr>
          <w:rFonts w:ascii="Arial" w:hAnsi="Arial" w:cs="Arial"/>
          <w:sz w:val="22"/>
          <w:szCs w:val="22"/>
        </w:rPr>
        <w:t>ments.</w:t>
      </w:r>
    </w:p>
    <w:p w:rsidR="007548F9" w:rsidRPr="00572414" w:rsidRDefault="007548F9" w:rsidP="00572414">
      <w:pPr>
        <w:pStyle w:val="Heading1"/>
        <w:numPr>
          <w:ilvl w:val="0"/>
          <w:numId w:val="8"/>
        </w:numPr>
        <w:spacing w:line="360" w:lineRule="auto"/>
        <w:rPr>
          <w:rFonts w:cs="Arial"/>
          <w:b/>
          <w:color w:val="auto"/>
          <w:sz w:val="22"/>
          <w:szCs w:val="22"/>
          <w:u w:val="single"/>
        </w:rPr>
      </w:pPr>
      <w:bookmarkStart w:id="3" w:name="_Toc397594292"/>
      <w:r w:rsidRPr="00572414">
        <w:rPr>
          <w:rFonts w:cs="Arial"/>
          <w:b/>
          <w:color w:val="auto"/>
          <w:sz w:val="22"/>
          <w:szCs w:val="22"/>
          <w:u w:val="single"/>
        </w:rPr>
        <w:t>THE CFI BANKING PLATFORM</w:t>
      </w:r>
      <w:bookmarkEnd w:id="3"/>
    </w:p>
    <w:p w:rsidR="007548F9" w:rsidRPr="00572414" w:rsidRDefault="007548F9" w:rsidP="00572414">
      <w:pPr>
        <w:spacing w:line="360" w:lineRule="auto"/>
        <w:ind w:left="90"/>
        <w:rPr>
          <w:rFonts w:ascii="Arial" w:hAnsi="Arial" w:cs="Arial"/>
          <w:sz w:val="22"/>
          <w:szCs w:val="22"/>
        </w:rPr>
      </w:pPr>
      <w:r w:rsidRPr="00572414">
        <w:rPr>
          <w:rFonts w:ascii="Arial" w:hAnsi="Arial" w:cs="Arial"/>
          <w:sz w:val="22"/>
          <w:szCs w:val="22"/>
        </w:rPr>
        <w:t>Individually each co-operative financial institution (CFI) does not have the time, money or expertise to provide itself and its members with a fully integrated banking platform.</w:t>
      </w:r>
    </w:p>
    <w:p w:rsidR="007548F9" w:rsidRPr="00572414" w:rsidRDefault="007548F9" w:rsidP="00572414">
      <w:pPr>
        <w:spacing w:line="360" w:lineRule="auto"/>
        <w:ind w:left="90"/>
        <w:rPr>
          <w:rFonts w:ascii="Arial" w:hAnsi="Arial" w:cs="Arial"/>
          <w:sz w:val="22"/>
          <w:szCs w:val="22"/>
        </w:rPr>
      </w:pPr>
      <w:r w:rsidRPr="00572414">
        <w:rPr>
          <w:rFonts w:ascii="Arial" w:hAnsi="Arial" w:cs="Arial"/>
          <w:sz w:val="22"/>
          <w:szCs w:val="22"/>
        </w:rPr>
        <w:t>In order to effectively implement such a banking platform for use by a number of CFIs, a Central Support Service (CSS) will be created to provide the required systems and services that the CFIs will make use of in providing their own members with the products and services that meet their own specific requirements.</w:t>
      </w:r>
    </w:p>
    <w:p w:rsidR="007548F9" w:rsidRPr="00572414" w:rsidRDefault="007548F9" w:rsidP="00572414">
      <w:pPr>
        <w:spacing w:line="360" w:lineRule="auto"/>
        <w:ind w:left="90"/>
        <w:rPr>
          <w:rFonts w:ascii="Arial" w:hAnsi="Arial" w:cs="Arial"/>
          <w:sz w:val="22"/>
          <w:szCs w:val="22"/>
        </w:rPr>
      </w:pPr>
      <w:r w:rsidRPr="00572414">
        <w:rPr>
          <w:rFonts w:ascii="Arial" w:hAnsi="Arial" w:cs="Arial"/>
          <w:sz w:val="22"/>
          <w:szCs w:val="22"/>
        </w:rPr>
        <w:t>The CSS will, in order to service registered CFIs, have to connect to the associations and services that will enable the CFIs to actively participate in the National Payments System (NPS). The CSS will be set up by the Co-operative Bank Development Agency (CBDA) and initially managed by them, eventually handing over the CSS for the CFIs to independently manage. This hand-over will only be done once the CSS is operating at a breakeven in terms of costs vs. revenue and have the capacity to sustain the required level of service and support.</w:t>
      </w:r>
    </w:p>
    <w:p w:rsidR="007548F9" w:rsidRPr="00572414" w:rsidRDefault="007548F9" w:rsidP="00572414">
      <w:pPr>
        <w:pStyle w:val="NoSpacing"/>
        <w:spacing w:line="360" w:lineRule="auto"/>
        <w:rPr>
          <w:rFonts w:ascii="Arial" w:hAnsi="Arial" w:cs="Arial"/>
          <w:sz w:val="22"/>
          <w:szCs w:val="22"/>
        </w:rPr>
      </w:pPr>
    </w:p>
    <w:p w:rsidR="007548F9" w:rsidRPr="00572414" w:rsidRDefault="007548F9" w:rsidP="00572414">
      <w:pPr>
        <w:pStyle w:val="NoSpacing"/>
        <w:spacing w:line="360" w:lineRule="auto"/>
        <w:rPr>
          <w:rFonts w:ascii="Arial" w:hAnsi="Arial" w:cs="Arial"/>
          <w:sz w:val="22"/>
          <w:szCs w:val="22"/>
        </w:rPr>
      </w:pPr>
      <w:r w:rsidRPr="00572414">
        <w:rPr>
          <w:rFonts w:ascii="Arial" w:hAnsi="Arial" w:cs="Arial"/>
          <w:sz w:val="22"/>
          <w:szCs w:val="22"/>
        </w:rPr>
        <w:t>The CFI Banking Platform is looking to address the issues constraining the growth of CFIs by the establishment of a service that will:</w:t>
      </w:r>
    </w:p>
    <w:p w:rsidR="007548F9" w:rsidRPr="00572414" w:rsidRDefault="007548F9" w:rsidP="00F3088D">
      <w:pPr>
        <w:pStyle w:val="NoSpacing"/>
        <w:numPr>
          <w:ilvl w:val="0"/>
          <w:numId w:val="9"/>
        </w:numPr>
        <w:spacing w:line="360" w:lineRule="auto"/>
        <w:rPr>
          <w:rFonts w:ascii="Arial" w:hAnsi="Arial" w:cs="Arial"/>
          <w:sz w:val="22"/>
          <w:szCs w:val="22"/>
        </w:rPr>
      </w:pPr>
      <w:r w:rsidRPr="00572414">
        <w:rPr>
          <w:rFonts w:ascii="Arial" w:hAnsi="Arial" w:cs="Arial"/>
          <w:sz w:val="22"/>
          <w:szCs w:val="22"/>
        </w:rPr>
        <w:t>Provide consistent, robust and auditable administrative processes and procedures being used by the CFIs;</w:t>
      </w:r>
    </w:p>
    <w:p w:rsidR="007548F9" w:rsidRPr="00572414" w:rsidRDefault="007548F9" w:rsidP="00F3088D">
      <w:pPr>
        <w:pStyle w:val="NoSpacing"/>
        <w:numPr>
          <w:ilvl w:val="0"/>
          <w:numId w:val="9"/>
        </w:numPr>
        <w:spacing w:line="360" w:lineRule="auto"/>
        <w:rPr>
          <w:rFonts w:ascii="Arial" w:hAnsi="Arial" w:cs="Arial"/>
          <w:sz w:val="22"/>
          <w:szCs w:val="22"/>
        </w:rPr>
      </w:pPr>
      <w:r w:rsidRPr="00572414">
        <w:rPr>
          <w:rFonts w:ascii="Arial" w:hAnsi="Arial" w:cs="Arial"/>
          <w:sz w:val="22"/>
          <w:szCs w:val="22"/>
        </w:rPr>
        <w:t>Be able to offer an extended range of banking products and services;</w:t>
      </w:r>
    </w:p>
    <w:p w:rsidR="007548F9" w:rsidRPr="00572414" w:rsidRDefault="007548F9" w:rsidP="00F3088D">
      <w:pPr>
        <w:pStyle w:val="NoSpacing"/>
        <w:numPr>
          <w:ilvl w:val="0"/>
          <w:numId w:val="9"/>
        </w:numPr>
        <w:spacing w:line="360" w:lineRule="auto"/>
        <w:rPr>
          <w:rFonts w:ascii="Arial" w:hAnsi="Arial" w:cs="Arial"/>
          <w:sz w:val="22"/>
          <w:szCs w:val="22"/>
        </w:rPr>
      </w:pPr>
      <w:r w:rsidRPr="00572414">
        <w:rPr>
          <w:rFonts w:ascii="Arial" w:hAnsi="Arial" w:cs="Arial"/>
          <w:sz w:val="22"/>
          <w:szCs w:val="22"/>
        </w:rPr>
        <w:t>Provide access to the NPS in order to:</w:t>
      </w:r>
    </w:p>
    <w:p w:rsidR="007548F9" w:rsidRPr="00572414" w:rsidRDefault="007548F9" w:rsidP="00F3088D">
      <w:pPr>
        <w:pStyle w:val="NoSpacing"/>
        <w:numPr>
          <w:ilvl w:val="1"/>
          <w:numId w:val="10"/>
        </w:numPr>
        <w:spacing w:line="360" w:lineRule="auto"/>
        <w:rPr>
          <w:rFonts w:ascii="Arial" w:hAnsi="Arial" w:cs="Arial"/>
          <w:sz w:val="22"/>
          <w:szCs w:val="22"/>
        </w:rPr>
      </w:pPr>
      <w:r w:rsidRPr="00572414">
        <w:rPr>
          <w:rFonts w:ascii="Arial" w:hAnsi="Arial" w:cs="Arial"/>
          <w:sz w:val="22"/>
          <w:szCs w:val="22"/>
        </w:rPr>
        <w:t>Receive salaries, grants and other deposits directly into member’s savings accounts;</w:t>
      </w:r>
    </w:p>
    <w:p w:rsidR="007548F9" w:rsidRPr="00572414" w:rsidRDefault="007548F9" w:rsidP="00F3088D">
      <w:pPr>
        <w:pStyle w:val="NoSpacing"/>
        <w:numPr>
          <w:ilvl w:val="1"/>
          <w:numId w:val="10"/>
        </w:numPr>
        <w:spacing w:line="360" w:lineRule="auto"/>
        <w:rPr>
          <w:rFonts w:ascii="Arial" w:hAnsi="Arial" w:cs="Arial"/>
          <w:sz w:val="22"/>
          <w:szCs w:val="22"/>
        </w:rPr>
      </w:pPr>
      <w:r w:rsidRPr="00572414">
        <w:rPr>
          <w:rFonts w:ascii="Arial" w:hAnsi="Arial" w:cs="Arial"/>
          <w:sz w:val="22"/>
          <w:szCs w:val="22"/>
        </w:rPr>
        <w:t>Facilitate the payments of Debit and Standing (Stop) Orders;</w:t>
      </w:r>
    </w:p>
    <w:p w:rsidR="007548F9" w:rsidRPr="00572414" w:rsidRDefault="007548F9" w:rsidP="00F3088D">
      <w:pPr>
        <w:pStyle w:val="NoSpacing"/>
        <w:numPr>
          <w:ilvl w:val="1"/>
          <w:numId w:val="10"/>
        </w:numPr>
        <w:spacing w:line="360" w:lineRule="auto"/>
        <w:rPr>
          <w:rFonts w:ascii="Arial" w:hAnsi="Arial" w:cs="Arial"/>
          <w:sz w:val="22"/>
          <w:szCs w:val="22"/>
        </w:rPr>
      </w:pPr>
      <w:r w:rsidRPr="00572414">
        <w:rPr>
          <w:rFonts w:ascii="Arial" w:hAnsi="Arial" w:cs="Arial"/>
          <w:sz w:val="22"/>
          <w:szCs w:val="22"/>
        </w:rPr>
        <w:t>Facilitate payments directly to other financial institutions;</w:t>
      </w:r>
    </w:p>
    <w:p w:rsidR="007548F9" w:rsidRPr="00572414" w:rsidRDefault="007548F9" w:rsidP="00F3088D">
      <w:pPr>
        <w:pStyle w:val="NoSpacing"/>
        <w:numPr>
          <w:ilvl w:val="1"/>
          <w:numId w:val="10"/>
        </w:numPr>
        <w:spacing w:line="360" w:lineRule="auto"/>
        <w:rPr>
          <w:rFonts w:ascii="Arial" w:hAnsi="Arial" w:cs="Arial"/>
          <w:sz w:val="22"/>
          <w:szCs w:val="22"/>
        </w:rPr>
      </w:pPr>
      <w:r w:rsidRPr="00572414">
        <w:rPr>
          <w:rFonts w:ascii="Arial" w:hAnsi="Arial" w:cs="Arial"/>
          <w:sz w:val="22"/>
          <w:szCs w:val="22"/>
        </w:rPr>
        <w:t>Provide for CFI members to be able to pay and withdraw cash at retail till points.</w:t>
      </w:r>
    </w:p>
    <w:p w:rsidR="007548F9" w:rsidRPr="00572414" w:rsidRDefault="007548F9" w:rsidP="00F3088D">
      <w:pPr>
        <w:pStyle w:val="NoSpacing"/>
        <w:numPr>
          <w:ilvl w:val="0"/>
          <w:numId w:val="9"/>
        </w:numPr>
        <w:spacing w:line="360" w:lineRule="auto"/>
        <w:rPr>
          <w:rFonts w:ascii="Arial" w:hAnsi="Arial" w:cs="Arial"/>
          <w:sz w:val="22"/>
          <w:szCs w:val="22"/>
        </w:rPr>
      </w:pPr>
      <w:r w:rsidRPr="00572414">
        <w:rPr>
          <w:rFonts w:ascii="Arial" w:hAnsi="Arial" w:cs="Arial"/>
          <w:sz w:val="22"/>
          <w:szCs w:val="22"/>
        </w:rPr>
        <w:t>Be available 7 X 24 (Seven days a week and 24 hours a day);</w:t>
      </w:r>
    </w:p>
    <w:p w:rsidR="007548F9" w:rsidRPr="00572414" w:rsidRDefault="007548F9" w:rsidP="00F3088D">
      <w:pPr>
        <w:pStyle w:val="NoSpacing"/>
        <w:numPr>
          <w:ilvl w:val="0"/>
          <w:numId w:val="9"/>
        </w:numPr>
        <w:spacing w:line="360" w:lineRule="auto"/>
        <w:rPr>
          <w:rFonts w:ascii="Arial" w:hAnsi="Arial" w:cs="Arial"/>
          <w:sz w:val="22"/>
          <w:szCs w:val="22"/>
        </w:rPr>
      </w:pPr>
      <w:r w:rsidRPr="00572414">
        <w:rPr>
          <w:rFonts w:ascii="Arial" w:hAnsi="Arial" w:cs="Arial"/>
          <w:sz w:val="22"/>
          <w:szCs w:val="22"/>
        </w:rPr>
        <w:t>Provide full Disaster Recovery (DR) and Business Continuity (BC) service;</w:t>
      </w:r>
    </w:p>
    <w:p w:rsidR="007548F9" w:rsidRPr="00572414" w:rsidRDefault="007548F9" w:rsidP="00F3088D">
      <w:pPr>
        <w:pStyle w:val="NoSpacing"/>
        <w:numPr>
          <w:ilvl w:val="0"/>
          <w:numId w:val="9"/>
        </w:numPr>
        <w:spacing w:line="360" w:lineRule="auto"/>
        <w:rPr>
          <w:rFonts w:ascii="Arial" w:hAnsi="Arial" w:cs="Arial"/>
          <w:sz w:val="22"/>
          <w:szCs w:val="22"/>
        </w:rPr>
      </w:pPr>
      <w:r w:rsidRPr="00572414">
        <w:rPr>
          <w:rFonts w:ascii="Arial" w:hAnsi="Arial" w:cs="Arial"/>
          <w:sz w:val="22"/>
          <w:szCs w:val="22"/>
        </w:rPr>
        <w:t>Improve management and financial Information;</w:t>
      </w:r>
    </w:p>
    <w:p w:rsidR="007548F9" w:rsidRPr="00572414" w:rsidRDefault="007548F9" w:rsidP="00F3088D">
      <w:pPr>
        <w:pStyle w:val="NoSpacing"/>
        <w:numPr>
          <w:ilvl w:val="0"/>
          <w:numId w:val="9"/>
        </w:numPr>
        <w:spacing w:line="360" w:lineRule="auto"/>
        <w:rPr>
          <w:rFonts w:ascii="Arial" w:hAnsi="Arial" w:cs="Arial"/>
          <w:sz w:val="22"/>
          <w:szCs w:val="22"/>
        </w:rPr>
      </w:pPr>
      <w:r w:rsidRPr="00572414">
        <w:rPr>
          <w:rFonts w:ascii="Arial" w:hAnsi="Arial" w:cs="Arial"/>
          <w:sz w:val="22"/>
          <w:szCs w:val="22"/>
        </w:rPr>
        <w:t>Be client (member) centric.</w:t>
      </w:r>
    </w:p>
    <w:p w:rsidR="007548F9" w:rsidRPr="00572414" w:rsidRDefault="007548F9" w:rsidP="00F3088D">
      <w:pPr>
        <w:pStyle w:val="NoSpacing"/>
        <w:numPr>
          <w:ilvl w:val="0"/>
          <w:numId w:val="9"/>
        </w:numPr>
        <w:spacing w:line="360" w:lineRule="auto"/>
        <w:rPr>
          <w:rFonts w:ascii="Arial" w:hAnsi="Arial" w:cs="Arial"/>
          <w:sz w:val="22"/>
          <w:szCs w:val="22"/>
        </w:rPr>
      </w:pPr>
      <w:r w:rsidRPr="00572414">
        <w:rPr>
          <w:rFonts w:ascii="Arial" w:hAnsi="Arial" w:cs="Arial"/>
          <w:sz w:val="22"/>
          <w:szCs w:val="22"/>
        </w:rPr>
        <w:t>Be affordable.</w:t>
      </w:r>
    </w:p>
    <w:p w:rsidR="008F5C1C" w:rsidRDefault="007548F9" w:rsidP="00F3088D">
      <w:pPr>
        <w:pStyle w:val="NoSpacing"/>
        <w:numPr>
          <w:ilvl w:val="0"/>
          <w:numId w:val="9"/>
        </w:numPr>
        <w:spacing w:line="360" w:lineRule="auto"/>
        <w:rPr>
          <w:rFonts w:ascii="Arial" w:hAnsi="Arial" w:cs="Arial"/>
          <w:sz w:val="22"/>
          <w:szCs w:val="22"/>
        </w:rPr>
      </w:pPr>
      <w:r w:rsidRPr="00572414">
        <w:rPr>
          <w:rFonts w:ascii="Arial" w:hAnsi="Arial" w:cs="Arial"/>
          <w:sz w:val="22"/>
          <w:szCs w:val="22"/>
        </w:rPr>
        <w:t>Be easy to use.</w:t>
      </w:r>
      <w:bookmarkStart w:id="4" w:name="_Toc369116080"/>
    </w:p>
    <w:p w:rsidR="007548F9" w:rsidRPr="008F5C1C" w:rsidRDefault="007548F9" w:rsidP="00F3088D">
      <w:pPr>
        <w:pStyle w:val="NoSpacing"/>
        <w:numPr>
          <w:ilvl w:val="0"/>
          <w:numId w:val="9"/>
        </w:numPr>
        <w:spacing w:line="360" w:lineRule="auto"/>
        <w:rPr>
          <w:rFonts w:ascii="Arial" w:hAnsi="Arial" w:cs="Arial"/>
          <w:sz w:val="22"/>
          <w:szCs w:val="22"/>
        </w:rPr>
      </w:pPr>
      <w:r w:rsidRPr="008F5C1C">
        <w:rPr>
          <w:rFonts w:ascii="Arial" w:hAnsi="Arial" w:cs="Arial"/>
          <w:sz w:val="22"/>
          <w:szCs w:val="22"/>
        </w:rPr>
        <w:t>Affordability and ease of operation.</w:t>
      </w:r>
      <w:bookmarkEnd w:id="4"/>
      <w:r w:rsidRPr="008F5C1C">
        <w:rPr>
          <w:rFonts w:ascii="Arial" w:hAnsi="Arial" w:cs="Arial"/>
          <w:sz w:val="22"/>
          <w:szCs w:val="22"/>
        </w:rPr>
        <w:t xml:space="preserve"> </w:t>
      </w:r>
    </w:p>
    <w:p w:rsidR="00EC4833" w:rsidRPr="00572414" w:rsidRDefault="00EC4833" w:rsidP="00572414">
      <w:pPr>
        <w:pStyle w:val="NoSpacing"/>
        <w:spacing w:line="360" w:lineRule="auto"/>
        <w:rPr>
          <w:rFonts w:ascii="Arial" w:hAnsi="Arial" w:cs="Arial"/>
          <w:sz w:val="22"/>
          <w:szCs w:val="22"/>
        </w:rPr>
      </w:pPr>
    </w:p>
    <w:p w:rsidR="007548F9" w:rsidRPr="008F5C1C" w:rsidRDefault="007548F9" w:rsidP="00572414">
      <w:pPr>
        <w:pStyle w:val="NoSpacing"/>
        <w:spacing w:line="360" w:lineRule="auto"/>
        <w:rPr>
          <w:rFonts w:ascii="Arial" w:hAnsi="Arial" w:cs="Arial"/>
          <w:sz w:val="22"/>
          <w:szCs w:val="22"/>
        </w:rPr>
      </w:pPr>
      <w:r w:rsidRPr="00572414">
        <w:rPr>
          <w:rFonts w:ascii="Arial" w:hAnsi="Arial" w:cs="Arial"/>
          <w:sz w:val="22"/>
          <w:szCs w:val="22"/>
        </w:rPr>
        <w:t xml:space="preserve">Existing CFIs are relatively small organisations with typical staff complements in the range of 3 to 5. </w:t>
      </w:r>
      <w:r w:rsidRPr="008F5C1C">
        <w:rPr>
          <w:rFonts w:ascii="Arial" w:hAnsi="Arial" w:cs="Arial"/>
          <w:sz w:val="22"/>
          <w:szCs w:val="22"/>
        </w:rPr>
        <w:t>Th</w:t>
      </w:r>
      <w:r w:rsidR="00B44784" w:rsidRPr="008F5C1C">
        <w:rPr>
          <w:rFonts w:ascii="Arial" w:hAnsi="Arial" w:cs="Arial"/>
          <w:sz w:val="22"/>
          <w:szCs w:val="22"/>
        </w:rPr>
        <w:t>e</w:t>
      </w:r>
      <w:r w:rsidRPr="008F5C1C">
        <w:rPr>
          <w:rFonts w:ascii="Arial" w:hAnsi="Arial" w:cs="Arial"/>
          <w:sz w:val="22"/>
          <w:szCs w:val="22"/>
        </w:rPr>
        <w:t xml:space="preserve"> project must create an environment which will be both affordable (minimal capital outlay) and easy to use (standard windows based screens) and should not hinder or constrain the growth of the CFIs in terms of members and products/services. </w:t>
      </w:r>
    </w:p>
    <w:p w:rsidR="00EC4833" w:rsidRPr="008F5C1C" w:rsidRDefault="00EC4833" w:rsidP="00572414">
      <w:pPr>
        <w:pStyle w:val="NoSpacing"/>
        <w:spacing w:line="360" w:lineRule="auto"/>
        <w:rPr>
          <w:rFonts w:ascii="Arial" w:hAnsi="Arial" w:cs="Arial"/>
          <w:sz w:val="22"/>
          <w:szCs w:val="22"/>
        </w:rPr>
      </w:pPr>
    </w:p>
    <w:p w:rsidR="007548F9" w:rsidRPr="008F5C1C" w:rsidRDefault="007548F9" w:rsidP="00572414">
      <w:pPr>
        <w:pStyle w:val="NoSpacing"/>
        <w:spacing w:line="360" w:lineRule="auto"/>
        <w:rPr>
          <w:rFonts w:ascii="Arial" w:hAnsi="Arial" w:cs="Arial"/>
          <w:sz w:val="22"/>
          <w:szCs w:val="22"/>
        </w:rPr>
      </w:pPr>
      <w:r w:rsidRPr="008F5C1C">
        <w:rPr>
          <w:rFonts w:ascii="Arial" w:hAnsi="Arial" w:cs="Arial"/>
          <w:sz w:val="22"/>
          <w:szCs w:val="22"/>
        </w:rPr>
        <w:t xml:space="preserve">The service will priced on a “pay as you use” basis with the fee criteria being the number of members and types of services being offered by each CFI. Not all may require full menu of functionality (e.g. access to the NPS (National Payments System). </w:t>
      </w:r>
    </w:p>
    <w:p w:rsidR="007548F9" w:rsidRPr="008F5C1C" w:rsidRDefault="007548F9" w:rsidP="00572414">
      <w:pPr>
        <w:pStyle w:val="NoSpacing"/>
        <w:spacing w:line="360" w:lineRule="auto"/>
        <w:rPr>
          <w:rFonts w:ascii="Arial" w:hAnsi="Arial" w:cs="Arial"/>
          <w:sz w:val="22"/>
          <w:szCs w:val="22"/>
        </w:rPr>
      </w:pPr>
    </w:p>
    <w:p w:rsidR="007548F9" w:rsidRPr="008F5C1C" w:rsidRDefault="007548F9" w:rsidP="00572414">
      <w:pPr>
        <w:pStyle w:val="NoSpacing"/>
        <w:spacing w:line="360" w:lineRule="auto"/>
        <w:rPr>
          <w:rFonts w:ascii="Arial" w:hAnsi="Arial" w:cs="Arial"/>
          <w:sz w:val="22"/>
          <w:szCs w:val="22"/>
        </w:rPr>
      </w:pPr>
      <w:r w:rsidRPr="008F5C1C">
        <w:rPr>
          <w:rFonts w:ascii="Arial" w:hAnsi="Arial" w:cs="Arial"/>
          <w:sz w:val="22"/>
          <w:szCs w:val="22"/>
        </w:rPr>
        <w:t xml:space="preserve">The service will be a remote (cloud based) IT service that will be accessible by CFIs, and MFIs, via a secure internet connection. </w:t>
      </w:r>
    </w:p>
    <w:p w:rsidR="007548F9" w:rsidRPr="008F5C1C" w:rsidRDefault="007548F9" w:rsidP="00572414">
      <w:pPr>
        <w:pStyle w:val="NoSpacing"/>
        <w:spacing w:line="360" w:lineRule="auto"/>
        <w:rPr>
          <w:rFonts w:ascii="Arial" w:hAnsi="Arial" w:cs="Arial"/>
          <w:sz w:val="22"/>
          <w:szCs w:val="22"/>
        </w:rPr>
      </w:pPr>
    </w:p>
    <w:p w:rsidR="007548F9" w:rsidRPr="00572414" w:rsidRDefault="007548F9" w:rsidP="00572414">
      <w:pPr>
        <w:pStyle w:val="NoSpacing"/>
        <w:spacing w:line="360" w:lineRule="auto"/>
        <w:rPr>
          <w:rFonts w:ascii="Arial" w:hAnsi="Arial" w:cs="Arial"/>
          <w:b/>
          <w:i/>
          <w:sz w:val="22"/>
          <w:szCs w:val="22"/>
        </w:rPr>
      </w:pPr>
      <w:r w:rsidRPr="00572414">
        <w:rPr>
          <w:rFonts w:ascii="Arial" w:hAnsi="Arial" w:cs="Arial"/>
          <w:b/>
          <w:i/>
          <w:sz w:val="22"/>
          <w:szCs w:val="22"/>
        </w:rPr>
        <w:t>It is envisaged that MFIs will initially only make use of (and pay for</w:t>
      </w:r>
      <w:r w:rsidR="00244F4F" w:rsidRPr="00572414">
        <w:rPr>
          <w:rFonts w:ascii="Arial" w:hAnsi="Arial" w:cs="Arial"/>
          <w:b/>
          <w:i/>
          <w:sz w:val="22"/>
          <w:szCs w:val="22"/>
        </w:rPr>
        <w:t>!</w:t>
      </w:r>
      <w:r w:rsidRPr="00572414">
        <w:rPr>
          <w:rFonts w:ascii="Arial" w:hAnsi="Arial" w:cs="Arial"/>
          <w:b/>
          <w:i/>
          <w:sz w:val="22"/>
          <w:szCs w:val="22"/>
        </w:rPr>
        <w:t xml:space="preserve">) the lending </w:t>
      </w:r>
      <w:r w:rsidR="00244F4F" w:rsidRPr="00572414">
        <w:rPr>
          <w:rFonts w:ascii="Arial" w:hAnsi="Arial" w:cs="Arial"/>
          <w:b/>
          <w:i/>
          <w:sz w:val="22"/>
          <w:szCs w:val="22"/>
        </w:rPr>
        <w:t>aspects of the service.</w:t>
      </w:r>
    </w:p>
    <w:p w:rsidR="004124A0" w:rsidRPr="00572414" w:rsidRDefault="004124A0" w:rsidP="00572414">
      <w:pPr>
        <w:spacing w:line="360" w:lineRule="auto"/>
        <w:rPr>
          <w:rFonts w:ascii="Arial" w:hAnsi="Arial" w:cs="Arial"/>
          <w:sz w:val="22"/>
          <w:szCs w:val="22"/>
        </w:rPr>
      </w:pPr>
    </w:p>
    <w:p w:rsidR="00FF41FC" w:rsidRPr="00572414" w:rsidRDefault="00F35C17" w:rsidP="00572414">
      <w:pPr>
        <w:pStyle w:val="Heading1"/>
        <w:numPr>
          <w:ilvl w:val="0"/>
          <w:numId w:val="8"/>
        </w:numPr>
        <w:spacing w:line="360" w:lineRule="auto"/>
        <w:rPr>
          <w:rFonts w:cs="Arial"/>
          <w:b/>
          <w:color w:val="auto"/>
          <w:sz w:val="22"/>
          <w:szCs w:val="22"/>
          <w:u w:val="single"/>
        </w:rPr>
      </w:pPr>
      <w:bookmarkStart w:id="5" w:name="_Toc397594293"/>
      <w:proofErr w:type="spellStart"/>
      <w:proofErr w:type="gramStart"/>
      <w:r w:rsidRPr="00572414">
        <w:rPr>
          <w:rFonts w:cs="Arial"/>
          <w:b/>
          <w:color w:val="auto"/>
          <w:sz w:val="22"/>
          <w:szCs w:val="22"/>
          <w:u w:val="single"/>
        </w:rPr>
        <w:t>sefa</w:t>
      </w:r>
      <w:proofErr w:type="spellEnd"/>
      <w:r w:rsidR="00235595" w:rsidRPr="00572414">
        <w:rPr>
          <w:rFonts w:cs="Arial"/>
          <w:b/>
          <w:color w:val="auto"/>
          <w:sz w:val="22"/>
          <w:szCs w:val="22"/>
          <w:u w:val="single"/>
        </w:rPr>
        <w:t xml:space="preserve"> </w:t>
      </w:r>
      <w:r w:rsidR="009214F7" w:rsidRPr="00572414">
        <w:rPr>
          <w:rFonts w:cs="Arial"/>
          <w:b/>
          <w:color w:val="auto"/>
          <w:sz w:val="22"/>
          <w:szCs w:val="22"/>
          <w:u w:val="single"/>
        </w:rPr>
        <w:t xml:space="preserve">&amp; </w:t>
      </w:r>
      <w:r w:rsidR="00244F4F" w:rsidRPr="00572414">
        <w:rPr>
          <w:rFonts w:cs="Arial"/>
          <w:b/>
          <w:color w:val="auto"/>
          <w:sz w:val="22"/>
          <w:szCs w:val="22"/>
          <w:u w:val="single"/>
        </w:rPr>
        <w:t>MFIs</w:t>
      </w:r>
      <w:r w:rsidR="00235595" w:rsidRPr="00572414">
        <w:rPr>
          <w:rFonts w:cs="Arial"/>
          <w:b/>
          <w:color w:val="auto"/>
          <w:sz w:val="22"/>
          <w:szCs w:val="22"/>
          <w:u w:val="single"/>
        </w:rPr>
        <w:t>.</w:t>
      </w:r>
      <w:bookmarkEnd w:id="5"/>
      <w:proofErr w:type="gramEnd"/>
    </w:p>
    <w:p w:rsidR="00244F4F" w:rsidRPr="008F5C1C" w:rsidRDefault="00244F4F" w:rsidP="00572414">
      <w:pPr>
        <w:autoSpaceDE w:val="0"/>
        <w:autoSpaceDN w:val="0"/>
        <w:adjustRightInd w:val="0"/>
        <w:spacing w:after="0" w:line="360" w:lineRule="auto"/>
        <w:rPr>
          <w:rFonts w:ascii="Arial" w:hAnsi="Arial" w:cs="Arial"/>
          <w:sz w:val="22"/>
          <w:szCs w:val="22"/>
          <w:lang w:eastAsia="en-US"/>
        </w:rPr>
      </w:pPr>
      <w:r w:rsidRPr="008F5C1C">
        <w:rPr>
          <w:rFonts w:ascii="Arial" w:hAnsi="Arial" w:cs="Arial"/>
          <w:sz w:val="22"/>
          <w:szCs w:val="22"/>
          <w:lang w:eastAsia="en-US"/>
        </w:rPr>
        <w:t>T</w:t>
      </w:r>
      <w:r w:rsidR="00FF41FC" w:rsidRPr="008F5C1C">
        <w:rPr>
          <w:rFonts w:ascii="Arial" w:hAnsi="Arial" w:cs="Arial"/>
          <w:sz w:val="22"/>
          <w:szCs w:val="22"/>
          <w:lang w:eastAsia="en-US"/>
        </w:rPr>
        <w:t>he Small Enterprise Finance Agency Limited (</w:t>
      </w:r>
      <w:proofErr w:type="spellStart"/>
      <w:r w:rsidR="00F35C17" w:rsidRPr="008F5C1C">
        <w:rPr>
          <w:rFonts w:ascii="Arial" w:hAnsi="Arial" w:cs="Arial"/>
          <w:sz w:val="22"/>
          <w:szCs w:val="22"/>
          <w:lang w:eastAsia="en-US"/>
        </w:rPr>
        <w:t>sefa</w:t>
      </w:r>
      <w:proofErr w:type="spellEnd"/>
      <w:proofErr w:type="gramStart"/>
      <w:r w:rsidR="00FF41FC" w:rsidRPr="008F5C1C">
        <w:rPr>
          <w:rFonts w:ascii="Arial" w:hAnsi="Arial" w:cs="Arial"/>
          <w:sz w:val="22"/>
          <w:szCs w:val="22"/>
          <w:lang w:eastAsia="en-US"/>
        </w:rPr>
        <w:t>),</w:t>
      </w:r>
      <w:proofErr w:type="gramEnd"/>
      <w:r w:rsidR="00FF41FC" w:rsidRPr="008F5C1C">
        <w:rPr>
          <w:rFonts w:ascii="Arial" w:hAnsi="Arial" w:cs="Arial"/>
          <w:sz w:val="22"/>
          <w:szCs w:val="22"/>
          <w:lang w:eastAsia="en-US"/>
        </w:rPr>
        <w:t xml:space="preserve"> was established on 1 April 2012 </w:t>
      </w:r>
      <w:r w:rsidRPr="008F5C1C">
        <w:rPr>
          <w:rFonts w:ascii="Arial" w:hAnsi="Arial" w:cs="Arial"/>
          <w:sz w:val="22"/>
          <w:szCs w:val="22"/>
          <w:lang w:eastAsia="en-US"/>
        </w:rPr>
        <w:t xml:space="preserve">and is a </w:t>
      </w:r>
      <w:r w:rsidR="00FF41FC" w:rsidRPr="008F5C1C">
        <w:rPr>
          <w:rFonts w:ascii="Arial" w:hAnsi="Arial" w:cs="Arial"/>
          <w:sz w:val="22"/>
          <w:szCs w:val="22"/>
          <w:lang w:eastAsia="en-US"/>
        </w:rPr>
        <w:t>wholly owned subsidiary of the Industrial Development Corporation (IDC) and bring</w:t>
      </w:r>
      <w:r w:rsidRPr="008F5C1C">
        <w:rPr>
          <w:rFonts w:ascii="Arial" w:hAnsi="Arial" w:cs="Arial"/>
          <w:sz w:val="22"/>
          <w:szCs w:val="22"/>
          <w:lang w:eastAsia="en-US"/>
        </w:rPr>
        <w:t>ing</w:t>
      </w:r>
      <w:r w:rsidR="00FF41FC" w:rsidRPr="008F5C1C">
        <w:rPr>
          <w:rFonts w:ascii="Arial" w:hAnsi="Arial" w:cs="Arial"/>
          <w:sz w:val="22"/>
          <w:szCs w:val="22"/>
          <w:lang w:eastAsia="en-US"/>
        </w:rPr>
        <w:t xml:space="preserve"> together the activities of three previous structures (</w:t>
      </w:r>
      <w:proofErr w:type="spellStart"/>
      <w:r w:rsidR="00FF41FC" w:rsidRPr="008F5C1C">
        <w:rPr>
          <w:rFonts w:ascii="Arial" w:hAnsi="Arial" w:cs="Arial"/>
          <w:sz w:val="22"/>
          <w:szCs w:val="22"/>
          <w:lang w:eastAsia="en-US"/>
        </w:rPr>
        <w:t>Khula</w:t>
      </w:r>
      <w:proofErr w:type="spellEnd"/>
      <w:r w:rsidR="00FF41FC" w:rsidRPr="008F5C1C">
        <w:rPr>
          <w:rFonts w:ascii="Arial" w:hAnsi="Arial" w:cs="Arial"/>
          <w:sz w:val="22"/>
          <w:szCs w:val="22"/>
          <w:lang w:eastAsia="en-US"/>
        </w:rPr>
        <w:t xml:space="preserve">, SAMAF and the IDC small business activities). </w:t>
      </w:r>
    </w:p>
    <w:p w:rsidR="00244F4F" w:rsidRPr="008F5C1C" w:rsidRDefault="00244F4F" w:rsidP="00572414">
      <w:pPr>
        <w:autoSpaceDE w:val="0"/>
        <w:autoSpaceDN w:val="0"/>
        <w:adjustRightInd w:val="0"/>
        <w:spacing w:after="0" w:line="360" w:lineRule="auto"/>
        <w:ind w:left="90"/>
        <w:rPr>
          <w:rFonts w:ascii="Arial" w:hAnsi="Arial" w:cs="Arial"/>
          <w:sz w:val="22"/>
          <w:szCs w:val="22"/>
          <w:lang w:eastAsia="en-US"/>
        </w:rPr>
      </w:pPr>
    </w:p>
    <w:p w:rsidR="00FF41FC" w:rsidRPr="008F5C1C" w:rsidRDefault="00F35C17" w:rsidP="00572414">
      <w:pPr>
        <w:autoSpaceDE w:val="0"/>
        <w:autoSpaceDN w:val="0"/>
        <w:adjustRightInd w:val="0"/>
        <w:spacing w:after="0" w:line="360" w:lineRule="auto"/>
        <w:rPr>
          <w:rFonts w:ascii="Arial" w:hAnsi="Arial" w:cs="Arial"/>
          <w:sz w:val="22"/>
          <w:szCs w:val="22"/>
          <w:lang w:eastAsia="en-US"/>
        </w:rPr>
      </w:pPr>
      <w:proofErr w:type="spellStart"/>
      <w:proofErr w:type="gramStart"/>
      <w:r w:rsidRPr="008F5C1C">
        <w:rPr>
          <w:rFonts w:ascii="Arial" w:hAnsi="Arial" w:cs="Arial"/>
          <w:sz w:val="22"/>
          <w:szCs w:val="22"/>
          <w:lang w:eastAsia="en-US"/>
        </w:rPr>
        <w:t>sefa</w:t>
      </w:r>
      <w:proofErr w:type="spellEnd"/>
      <w:proofErr w:type="gramEnd"/>
      <w:r w:rsidR="00FF41FC" w:rsidRPr="008F5C1C">
        <w:rPr>
          <w:rFonts w:ascii="Arial" w:hAnsi="Arial" w:cs="Arial"/>
          <w:sz w:val="22"/>
          <w:szCs w:val="22"/>
          <w:lang w:eastAsia="en-US"/>
        </w:rPr>
        <w:t xml:space="preserve"> operates as a</w:t>
      </w:r>
      <w:r w:rsidR="004E43F2" w:rsidRPr="008F5C1C">
        <w:rPr>
          <w:rFonts w:ascii="Arial" w:hAnsi="Arial" w:cs="Arial"/>
          <w:sz w:val="22"/>
          <w:szCs w:val="22"/>
          <w:lang w:eastAsia="en-US"/>
        </w:rPr>
        <w:t xml:space="preserve"> </w:t>
      </w:r>
      <w:r w:rsidR="00FF41FC" w:rsidRPr="008F5C1C">
        <w:rPr>
          <w:rFonts w:ascii="Arial" w:hAnsi="Arial" w:cs="Arial"/>
          <w:sz w:val="22"/>
          <w:szCs w:val="22"/>
          <w:lang w:eastAsia="en-US"/>
        </w:rPr>
        <w:t>Development Finance Institution (DFI) to foster the establishment, development and growth of small, medium and micro</w:t>
      </w:r>
      <w:r w:rsidR="004E43F2" w:rsidRPr="008F5C1C">
        <w:rPr>
          <w:rFonts w:ascii="Arial" w:hAnsi="Arial" w:cs="Arial"/>
          <w:sz w:val="22"/>
          <w:szCs w:val="22"/>
          <w:lang w:eastAsia="en-US"/>
        </w:rPr>
        <w:t xml:space="preserve"> </w:t>
      </w:r>
      <w:r w:rsidR="00FF41FC" w:rsidRPr="008F5C1C">
        <w:rPr>
          <w:rFonts w:ascii="Arial" w:hAnsi="Arial" w:cs="Arial"/>
          <w:sz w:val="22"/>
          <w:szCs w:val="22"/>
          <w:lang w:eastAsia="en-US"/>
        </w:rPr>
        <w:t>enterprises (SMMEs) and contribute towards poverty alleviation and job creation.</w:t>
      </w:r>
    </w:p>
    <w:p w:rsidR="007B51C0" w:rsidRPr="00572414" w:rsidRDefault="007B51C0" w:rsidP="00572414">
      <w:pPr>
        <w:autoSpaceDE w:val="0"/>
        <w:autoSpaceDN w:val="0"/>
        <w:adjustRightInd w:val="0"/>
        <w:spacing w:after="0" w:line="360" w:lineRule="auto"/>
        <w:rPr>
          <w:rFonts w:ascii="Arial" w:hAnsi="Arial" w:cs="Arial"/>
          <w:color w:val="414142"/>
          <w:sz w:val="22"/>
          <w:szCs w:val="22"/>
          <w:lang w:eastAsia="en-US"/>
        </w:rPr>
      </w:pPr>
    </w:p>
    <w:p w:rsidR="00235595" w:rsidRPr="00572414" w:rsidRDefault="007B51C0" w:rsidP="00572414">
      <w:pPr>
        <w:autoSpaceDE w:val="0"/>
        <w:autoSpaceDN w:val="0"/>
        <w:adjustRightInd w:val="0"/>
        <w:spacing w:after="0" w:line="360" w:lineRule="auto"/>
        <w:rPr>
          <w:rFonts w:ascii="Arial" w:hAnsi="Arial" w:cs="Arial"/>
          <w:color w:val="414142"/>
          <w:sz w:val="22"/>
          <w:szCs w:val="22"/>
          <w:lang w:eastAsia="en-US"/>
        </w:rPr>
      </w:pPr>
      <w:r w:rsidRPr="00572414">
        <w:rPr>
          <w:rFonts w:ascii="Arial" w:hAnsi="Arial" w:cs="Arial"/>
          <w:sz w:val="22"/>
          <w:szCs w:val="22"/>
          <w:lang w:eastAsia="en-US"/>
        </w:rPr>
        <w:t xml:space="preserve">MFIs partner with </w:t>
      </w:r>
      <w:proofErr w:type="spellStart"/>
      <w:r w:rsidR="00F35C17" w:rsidRPr="00572414">
        <w:rPr>
          <w:rFonts w:ascii="Arial" w:hAnsi="Arial" w:cs="Arial"/>
          <w:sz w:val="22"/>
          <w:szCs w:val="22"/>
          <w:lang w:eastAsia="en-US"/>
        </w:rPr>
        <w:t>sefa</w:t>
      </w:r>
      <w:proofErr w:type="spellEnd"/>
      <w:r w:rsidR="00F35C17" w:rsidRPr="00572414">
        <w:rPr>
          <w:rFonts w:ascii="Arial" w:hAnsi="Arial" w:cs="Arial"/>
          <w:sz w:val="22"/>
          <w:szCs w:val="22"/>
          <w:lang w:eastAsia="en-US"/>
        </w:rPr>
        <w:t xml:space="preserve"> as intermediaries of their w</w:t>
      </w:r>
      <w:r w:rsidRPr="00572414">
        <w:rPr>
          <w:rFonts w:ascii="Arial" w:hAnsi="Arial" w:cs="Arial"/>
          <w:sz w:val="22"/>
          <w:szCs w:val="22"/>
          <w:lang w:eastAsia="en-US"/>
        </w:rPr>
        <w:t>holesa</w:t>
      </w:r>
      <w:r w:rsidR="00F35C17" w:rsidRPr="00572414">
        <w:rPr>
          <w:rFonts w:ascii="Arial" w:hAnsi="Arial" w:cs="Arial"/>
          <w:sz w:val="22"/>
          <w:szCs w:val="22"/>
          <w:lang w:eastAsia="en-US"/>
        </w:rPr>
        <w:t>le l</w:t>
      </w:r>
      <w:r w:rsidRPr="00572414">
        <w:rPr>
          <w:rFonts w:ascii="Arial" w:hAnsi="Arial" w:cs="Arial"/>
          <w:sz w:val="22"/>
          <w:szCs w:val="22"/>
          <w:lang w:eastAsia="en-US"/>
        </w:rPr>
        <w:t xml:space="preserve">ending </w:t>
      </w:r>
      <w:r w:rsidR="003D7172" w:rsidRPr="00572414">
        <w:rPr>
          <w:rFonts w:ascii="Arial" w:hAnsi="Arial" w:cs="Arial"/>
          <w:sz w:val="22"/>
          <w:szCs w:val="22"/>
          <w:lang w:eastAsia="en-US"/>
        </w:rPr>
        <w:t>product assisting</w:t>
      </w:r>
      <w:r w:rsidRPr="00572414">
        <w:rPr>
          <w:rFonts w:ascii="Arial" w:hAnsi="Arial" w:cs="Arial"/>
          <w:sz w:val="22"/>
          <w:szCs w:val="22"/>
          <w:lang w:eastAsia="en-US"/>
        </w:rPr>
        <w:t xml:space="preserve"> in the realisation of </w:t>
      </w:r>
      <w:r w:rsidR="00FF41FC" w:rsidRPr="00572414">
        <w:rPr>
          <w:rFonts w:ascii="Arial" w:hAnsi="Arial" w:cs="Arial"/>
          <w:color w:val="414142"/>
          <w:sz w:val="22"/>
          <w:szCs w:val="22"/>
          <w:lang w:eastAsia="en-US"/>
        </w:rPr>
        <w:t>job creation</w:t>
      </w:r>
      <w:r w:rsidRPr="00572414">
        <w:rPr>
          <w:rFonts w:ascii="Arial" w:hAnsi="Arial" w:cs="Arial"/>
          <w:color w:val="414142"/>
          <w:sz w:val="22"/>
          <w:szCs w:val="22"/>
          <w:lang w:eastAsia="en-US"/>
        </w:rPr>
        <w:t xml:space="preserve"> and poverty alleviation</w:t>
      </w:r>
      <w:r w:rsidR="00235595" w:rsidRPr="00572414">
        <w:rPr>
          <w:rFonts w:ascii="Arial" w:hAnsi="Arial" w:cs="Arial"/>
          <w:color w:val="414142"/>
          <w:sz w:val="22"/>
          <w:szCs w:val="22"/>
          <w:lang w:eastAsia="en-US"/>
        </w:rPr>
        <w:t>.</w:t>
      </w:r>
    </w:p>
    <w:p w:rsidR="00235595" w:rsidRDefault="00235595" w:rsidP="00572414">
      <w:pPr>
        <w:autoSpaceDE w:val="0"/>
        <w:autoSpaceDN w:val="0"/>
        <w:adjustRightInd w:val="0"/>
        <w:spacing w:after="0" w:line="360" w:lineRule="auto"/>
        <w:rPr>
          <w:rFonts w:ascii="Arial" w:hAnsi="Arial" w:cs="Arial"/>
          <w:color w:val="414142"/>
          <w:sz w:val="22"/>
          <w:szCs w:val="22"/>
          <w:lang w:eastAsia="en-US"/>
        </w:rPr>
      </w:pPr>
    </w:p>
    <w:p w:rsidR="008F5C1C" w:rsidRDefault="008F5C1C" w:rsidP="00572414">
      <w:pPr>
        <w:autoSpaceDE w:val="0"/>
        <w:autoSpaceDN w:val="0"/>
        <w:adjustRightInd w:val="0"/>
        <w:spacing w:after="0" w:line="360" w:lineRule="auto"/>
        <w:rPr>
          <w:rFonts w:ascii="Arial" w:hAnsi="Arial" w:cs="Arial"/>
          <w:color w:val="414142"/>
          <w:sz w:val="22"/>
          <w:szCs w:val="22"/>
          <w:lang w:eastAsia="en-US"/>
        </w:rPr>
      </w:pPr>
    </w:p>
    <w:p w:rsidR="008F5C1C" w:rsidRDefault="008F5C1C" w:rsidP="00572414">
      <w:pPr>
        <w:autoSpaceDE w:val="0"/>
        <w:autoSpaceDN w:val="0"/>
        <w:adjustRightInd w:val="0"/>
        <w:spacing w:after="0" w:line="360" w:lineRule="auto"/>
        <w:rPr>
          <w:rFonts w:ascii="Arial" w:hAnsi="Arial" w:cs="Arial"/>
          <w:color w:val="414142"/>
          <w:sz w:val="22"/>
          <w:szCs w:val="22"/>
          <w:lang w:eastAsia="en-US"/>
        </w:rPr>
      </w:pPr>
    </w:p>
    <w:p w:rsidR="00336A9B" w:rsidRDefault="00336A9B" w:rsidP="00572414">
      <w:pPr>
        <w:autoSpaceDE w:val="0"/>
        <w:autoSpaceDN w:val="0"/>
        <w:adjustRightInd w:val="0"/>
        <w:spacing w:after="0" w:line="360" w:lineRule="auto"/>
        <w:rPr>
          <w:rFonts w:ascii="Arial" w:hAnsi="Arial" w:cs="Arial"/>
          <w:color w:val="414142"/>
          <w:sz w:val="22"/>
          <w:szCs w:val="22"/>
          <w:lang w:eastAsia="en-US"/>
        </w:rPr>
      </w:pPr>
    </w:p>
    <w:p w:rsidR="00543A59" w:rsidRDefault="00543A59" w:rsidP="00572414">
      <w:pPr>
        <w:autoSpaceDE w:val="0"/>
        <w:autoSpaceDN w:val="0"/>
        <w:adjustRightInd w:val="0"/>
        <w:spacing w:after="0" w:line="360" w:lineRule="auto"/>
        <w:rPr>
          <w:rFonts w:ascii="Arial" w:hAnsi="Arial" w:cs="Arial"/>
          <w:color w:val="414142"/>
          <w:sz w:val="22"/>
          <w:szCs w:val="22"/>
          <w:lang w:eastAsia="en-US"/>
        </w:rPr>
      </w:pPr>
    </w:p>
    <w:p w:rsidR="00543A59" w:rsidRDefault="00543A59" w:rsidP="00572414">
      <w:pPr>
        <w:autoSpaceDE w:val="0"/>
        <w:autoSpaceDN w:val="0"/>
        <w:adjustRightInd w:val="0"/>
        <w:spacing w:after="0" w:line="360" w:lineRule="auto"/>
        <w:rPr>
          <w:rFonts w:ascii="Arial" w:hAnsi="Arial" w:cs="Arial"/>
          <w:color w:val="414142"/>
          <w:sz w:val="22"/>
          <w:szCs w:val="22"/>
          <w:lang w:eastAsia="en-US"/>
        </w:rPr>
      </w:pPr>
    </w:p>
    <w:p w:rsidR="00336A9B" w:rsidRDefault="00336A9B" w:rsidP="00572414">
      <w:pPr>
        <w:autoSpaceDE w:val="0"/>
        <w:autoSpaceDN w:val="0"/>
        <w:adjustRightInd w:val="0"/>
        <w:spacing w:after="0" w:line="360" w:lineRule="auto"/>
        <w:rPr>
          <w:rFonts w:ascii="Arial" w:hAnsi="Arial" w:cs="Arial"/>
          <w:color w:val="414142"/>
          <w:sz w:val="22"/>
          <w:szCs w:val="22"/>
          <w:lang w:eastAsia="en-US"/>
        </w:rPr>
      </w:pPr>
    </w:p>
    <w:p w:rsidR="008F5C1C" w:rsidRPr="00572414" w:rsidRDefault="008F5C1C" w:rsidP="00572414">
      <w:pPr>
        <w:autoSpaceDE w:val="0"/>
        <w:autoSpaceDN w:val="0"/>
        <w:adjustRightInd w:val="0"/>
        <w:spacing w:after="0" w:line="360" w:lineRule="auto"/>
        <w:rPr>
          <w:rFonts w:ascii="Arial" w:hAnsi="Arial" w:cs="Arial"/>
          <w:color w:val="414142"/>
          <w:sz w:val="22"/>
          <w:szCs w:val="22"/>
          <w:lang w:eastAsia="en-US"/>
        </w:rPr>
      </w:pPr>
    </w:p>
    <w:p w:rsidR="004E43F2" w:rsidRPr="00572414" w:rsidRDefault="00235595" w:rsidP="00572414">
      <w:pPr>
        <w:pStyle w:val="Heading1"/>
        <w:numPr>
          <w:ilvl w:val="0"/>
          <w:numId w:val="8"/>
        </w:numPr>
        <w:spacing w:line="360" w:lineRule="auto"/>
        <w:rPr>
          <w:rFonts w:cs="Arial"/>
          <w:b/>
          <w:color w:val="auto"/>
          <w:sz w:val="22"/>
          <w:szCs w:val="22"/>
          <w:u w:val="single"/>
          <w:lang w:eastAsia="en-US"/>
        </w:rPr>
      </w:pPr>
      <w:bookmarkStart w:id="6" w:name="_Toc397594294"/>
      <w:r w:rsidRPr="00572414">
        <w:rPr>
          <w:rFonts w:cs="Arial"/>
          <w:b/>
          <w:color w:val="auto"/>
          <w:sz w:val="22"/>
          <w:szCs w:val="22"/>
          <w:u w:val="single"/>
        </w:rPr>
        <w:t>THE CONCEPT OF GROUPS &amp; CENTRES</w:t>
      </w:r>
      <w:r w:rsidR="004B0213">
        <w:rPr>
          <w:rFonts w:cs="Arial"/>
          <w:b/>
          <w:color w:val="auto"/>
          <w:sz w:val="22"/>
          <w:szCs w:val="22"/>
          <w:u w:val="single"/>
        </w:rPr>
        <w:t xml:space="preserve"> (AS-IS)</w:t>
      </w:r>
      <w:bookmarkEnd w:id="6"/>
    </w:p>
    <w:p w:rsidR="00235595" w:rsidRPr="004B0213" w:rsidRDefault="00235595" w:rsidP="00572414">
      <w:pPr>
        <w:autoSpaceDE w:val="0"/>
        <w:autoSpaceDN w:val="0"/>
        <w:adjustRightInd w:val="0"/>
        <w:spacing w:after="0" w:line="360" w:lineRule="auto"/>
        <w:rPr>
          <w:rFonts w:ascii="Arial" w:hAnsi="Arial" w:cs="Arial"/>
          <w:sz w:val="22"/>
          <w:szCs w:val="22"/>
          <w:lang w:eastAsia="en-US"/>
        </w:rPr>
      </w:pPr>
      <w:r w:rsidRPr="004B0213">
        <w:rPr>
          <w:rFonts w:ascii="Arial" w:hAnsi="Arial" w:cs="Arial"/>
          <w:sz w:val="22"/>
          <w:szCs w:val="22"/>
          <w:lang w:eastAsia="en-US"/>
        </w:rPr>
        <w:t>From a project perspective, the MFIs introduce the concept of Groups (made up of members) with a number of Groups making up a Centre which is serviced and supported b</w:t>
      </w:r>
      <w:r w:rsidR="00972252">
        <w:rPr>
          <w:rFonts w:ascii="Arial" w:hAnsi="Arial" w:cs="Arial"/>
          <w:sz w:val="22"/>
          <w:szCs w:val="22"/>
          <w:lang w:eastAsia="en-US"/>
        </w:rPr>
        <w:t>y a MFI appointed Field Officer who can manage more than one centre.</w:t>
      </w:r>
    </w:p>
    <w:p w:rsidR="00235595" w:rsidRPr="004B0213" w:rsidRDefault="00235595" w:rsidP="00572414">
      <w:pPr>
        <w:autoSpaceDE w:val="0"/>
        <w:autoSpaceDN w:val="0"/>
        <w:adjustRightInd w:val="0"/>
        <w:spacing w:after="0" w:line="360" w:lineRule="auto"/>
        <w:rPr>
          <w:rFonts w:ascii="Arial" w:hAnsi="Arial" w:cs="Arial"/>
          <w:sz w:val="22"/>
          <w:szCs w:val="22"/>
          <w:lang w:eastAsia="en-US"/>
        </w:rPr>
      </w:pPr>
    </w:p>
    <w:p w:rsidR="002C013F" w:rsidRPr="004B0213" w:rsidRDefault="002C013F" w:rsidP="00572414">
      <w:pPr>
        <w:autoSpaceDE w:val="0"/>
        <w:autoSpaceDN w:val="0"/>
        <w:adjustRightInd w:val="0"/>
        <w:spacing w:after="0" w:line="360" w:lineRule="auto"/>
        <w:rPr>
          <w:rFonts w:ascii="Arial" w:hAnsi="Arial" w:cs="Arial"/>
          <w:sz w:val="22"/>
          <w:szCs w:val="22"/>
          <w:lang w:eastAsia="en-US"/>
        </w:rPr>
      </w:pPr>
      <w:r w:rsidRPr="004B0213">
        <w:rPr>
          <w:rFonts w:ascii="Arial" w:hAnsi="Arial" w:cs="Arial"/>
          <w:sz w:val="22"/>
          <w:szCs w:val="22"/>
          <w:lang w:eastAsia="en-US"/>
        </w:rPr>
        <w:t>CFIs, on the other hand, typically regard members (individually) as their clients. The do however provide for group membership.</w:t>
      </w:r>
    </w:p>
    <w:p w:rsidR="002C013F" w:rsidRPr="004B0213" w:rsidRDefault="002C013F" w:rsidP="00572414">
      <w:pPr>
        <w:autoSpaceDE w:val="0"/>
        <w:autoSpaceDN w:val="0"/>
        <w:adjustRightInd w:val="0"/>
        <w:spacing w:after="0" w:line="360" w:lineRule="auto"/>
        <w:rPr>
          <w:rFonts w:ascii="Arial" w:hAnsi="Arial" w:cs="Arial"/>
          <w:sz w:val="22"/>
          <w:szCs w:val="22"/>
          <w:lang w:eastAsia="en-US"/>
        </w:rPr>
      </w:pPr>
      <w:r w:rsidRPr="004B0213">
        <w:rPr>
          <w:rFonts w:ascii="Arial" w:hAnsi="Arial" w:cs="Arial"/>
          <w:sz w:val="22"/>
          <w:szCs w:val="22"/>
          <w:lang w:eastAsia="en-US"/>
        </w:rPr>
        <w:t xml:space="preserve"> </w:t>
      </w:r>
    </w:p>
    <w:p w:rsidR="00235595" w:rsidRPr="004B0213" w:rsidRDefault="00235595" w:rsidP="00572414">
      <w:pPr>
        <w:pStyle w:val="NoSpacing"/>
        <w:spacing w:line="360" w:lineRule="auto"/>
        <w:rPr>
          <w:rFonts w:ascii="Arial" w:hAnsi="Arial" w:cs="Arial"/>
          <w:sz w:val="22"/>
          <w:szCs w:val="22"/>
        </w:rPr>
      </w:pPr>
      <w:r w:rsidRPr="004B0213">
        <w:rPr>
          <w:rFonts w:ascii="Arial" w:hAnsi="Arial" w:cs="Arial"/>
          <w:sz w:val="22"/>
          <w:szCs w:val="22"/>
        </w:rPr>
        <w:t xml:space="preserve">A typical MFI organisation is made up of a number </w:t>
      </w:r>
      <w:r w:rsidR="002C013F" w:rsidRPr="004B0213">
        <w:rPr>
          <w:rFonts w:ascii="Arial" w:hAnsi="Arial" w:cs="Arial"/>
          <w:sz w:val="22"/>
          <w:szCs w:val="22"/>
        </w:rPr>
        <w:t xml:space="preserve">of </w:t>
      </w:r>
      <w:r w:rsidRPr="004B0213">
        <w:rPr>
          <w:rFonts w:ascii="Arial" w:hAnsi="Arial" w:cs="Arial"/>
          <w:sz w:val="22"/>
          <w:szCs w:val="22"/>
        </w:rPr>
        <w:t xml:space="preserve">branches, with each branch managing centres made up of a number of groups. Larger MFIs may </w:t>
      </w:r>
      <w:r w:rsidR="002C013F" w:rsidRPr="004B0213">
        <w:rPr>
          <w:rFonts w:ascii="Arial" w:hAnsi="Arial" w:cs="Arial"/>
          <w:sz w:val="22"/>
          <w:szCs w:val="22"/>
        </w:rPr>
        <w:t>combine branches into Areas or Regions.</w:t>
      </w:r>
    </w:p>
    <w:p w:rsidR="005320AF" w:rsidRPr="004B0213" w:rsidRDefault="005320AF" w:rsidP="00572414">
      <w:pPr>
        <w:pStyle w:val="NoSpacing"/>
        <w:spacing w:line="360" w:lineRule="auto"/>
        <w:rPr>
          <w:rFonts w:ascii="Arial" w:hAnsi="Arial" w:cs="Arial"/>
          <w:sz w:val="22"/>
          <w:szCs w:val="22"/>
        </w:rPr>
      </w:pPr>
    </w:p>
    <w:p w:rsidR="00235595" w:rsidRPr="00572414" w:rsidRDefault="00235595" w:rsidP="00572414">
      <w:pPr>
        <w:spacing w:after="150" w:line="360" w:lineRule="auto"/>
        <w:jc w:val="both"/>
        <w:rPr>
          <w:rFonts w:ascii="Arial" w:hAnsi="Arial" w:cs="Arial"/>
          <w:sz w:val="22"/>
          <w:szCs w:val="22"/>
        </w:rPr>
      </w:pPr>
      <w:r w:rsidRPr="00572414">
        <w:rPr>
          <w:rFonts w:ascii="Arial" w:hAnsi="Arial" w:cs="Arial"/>
          <w:noProof/>
          <w:sz w:val="22"/>
          <w:szCs w:val="22"/>
          <w:lang w:eastAsia="en-ZA"/>
        </w:rPr>
        <w:drawing>
          <wp:inline distT="0" distB="0" distL="0" distR="0" wp14:anchorId="2065321A" wp14:editId="653FCFBB">
            <wp:extent cx="5806440" cy="435483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06440" cy="4354830"/>
                    </a:xfrm>
                    <a:prstGeom prst="rect">
                      <a:avLst/>
                    </a:prstGeom>
                    <a:noFill/>
                  </pic:spPr>
                </pic:pic>
              </a:graphicData>
            </a:graphic>
          </wp:inline>
        </w:drawing>
      </w:r>
    </w:p>
    <w:p w:rsidR="002C013F" w:rsidRPr="00572414" w:rsidRDefault="005320AF" w:rsidP="00572414">
      <w:pPr>
        <w:pStyle w:val="NoSpacing"/>
        <w:spacing w:line="360" w:lineRule="auto"/>
        <w:rPr>
          <w:rFonts w:ascii="Arial" w:hAnsi="Arial" w:cs="Arial"/>
          <w:sz w:val="22"/>
          <w:szCs w:val="22"/>
        </w:rPr>
      </w:pPr>
      <w:r w:rsidRPr="00572414">
        <w:rPr>
          <w:rFonts w:ascii="Arial" w:hAnsi="Arial" w:cs="Arial"/>
          <w:sz w:val="22"/>
          <w:szCs w:val="22"/>
        </w:rPr>
        <w:t>T</w:t>
      </w:r>
      <w:r w:rsidR="002C013F" w:rsidRPr="00572414">
        <w:rPr>
          <w:rFonts w:ascii="Arial" w:hAnsi="Arial" w:cs="Arial"/>
          <w:sz w:val="22"/>
          <w:szCs w:val="22"/>
        </w:rPr>
        <w:t>he role played by Centres and Groups in many of the MFIs in the loan approval process is crucial to the success of the group loan application</w:t>
      </w:r>
      <w:r w:rsidR="00211C26" w:rsidRPr="00572414">
        <w:rPr>
          <w:rFonts w:ascii="Arial" w:hAnsi="Arial" w:cs="Arial"/>
          <w:sz w:val="22"/>
          <w:szCs w:val="22"/>
        </w:rPr>
        <w:t>, with the Centre’s endorsement s</w:t>
      </w:r>
      <w:r w:rsidR="002C013F" w:rsidRPr="00572414">
        <w:rPr>
          <w:rFonts w:ascii="Arial" w:hAnsi="Arial" w:cs="Arial"/>
          <w:sz w:val="22"/>
          <w:szCs w:val="22"/>
        </w:rPr>
        <w:t>erv</w:t>
      </w:r>
      <w:r w:rsidR="00211C26" w:rsidRPr="00572414">
        <w:rPr>
          <w:rFonts w:ascii="Arial" w:hAnsi="Arial" w:cs="Arial"/>
          <w:sz w:val="22"/>
          <w:szCs w:val="22"/>
        </w:rPr>
        <w:t xml:space="preserve">ing </w:t>
      </w:r>
      <w:r w:rsidR="002C013F" w:rsidRPr="00572414">
        <w:rPr>
          <w:rFonts w:ascii="Arial" w:hAnsi="Arial" w:cs="Arial"/>
          <w:sz w:val="22"/>
          <w:szCs w:val="22"/>
        </w:rPr>
        <w:t xml:space="preserve">as a credit approval process. </w:t>
      </w:r>
    </w:p>
    <w:p w:rsidR="002C013F" w:rsidRPr="00572414" w:rsidRDefault="002C013F" w:rsidP="00572414">
      <w:pPr>
        <w:pStyle w:val="NoSpacing"/>
        <w:spacing w:line="360" w:lineRule="auto"/>
        <w:rPr>
          <w:rFonts w:ascii="Arial" w:hAnsi="Arial" w:cs="Arial"/>
          <w:sz w:val="22"/>
          <w:szCs w:val="22"/>
        </w:rPr>
      </w:pPr>
    </w:p>
    <w:p w:rsidR="002C013F" w:rsidRPr="00572414" w:rsidRDefault="00211C26" w:rsidP="00572414">
      <w:pPr>
        <w:pStyle w:val="NoSpacing"/>
        <w:spacing w:line="360" w:lineRule="auto"/>
        <w:rPr>
          <w:rFonts w:ascii="Arial" w:hAnsi="Arial" w:cs="Arial"/>
          <w:sz w:val="22"/>
          <w:szCs w:val="22"/>
        </w:rPr>
      </w:pPr>
      <w:r w:rsidRPr="00572414">
        <w:rPr>
          <w:rFonts w:ascii="Arial" w:hAnsi="Arial" w:cs="Arial"/>
          <w:sz w:val="22"/>
          <w:szCs w:val="22"/>
        </w:rPr>
        <w:t xml:space="preserve">MFI </w:t>
      </w:r>
      <w:r w:rsidR="002C013F" w:rsidRPr="00572414">
        <w:rPr>
          <w:rFonts w:ascii="Arial" w:hAnsi="Arial" w:cs="Arial"/>
          <w:sz w:val="22"/>
          <w:szCs w:val="22"/>
        </w:rPr>
        <w:t>Centres also play a crucial role in the following:</w:t>
      </w:r>
    </w:p>
    <w:p w:rsidR="00211C26" w:rsidRPr="00572414" w:rsidRDefault="00211C26" w:rsidP="00F3088D">
      <w:pPr>
        <w:pStyle w:val="NoSpacing"/>
        <w:numPr>
          <w:ilvl w:val="0"/>
          <w:numId w:val="17"/>
        </w:numPr>
        <w:spacing w:line="360" w:lineRule="auto"/>
        <w:ind w:left="709"/>
        <w:rPr>
          <w:rFonts w:ascii="Arial" w:hAnsi="Arial" w:cs="Arial"/>
          <w:sz w:val="22"/>
          <w:szCs w:val="22"/>
        </w:rPr>
      </w:pPr>
      <w:r w:rsidRPr="00572414">
        <w:rPr>
          <w:rFonts w:ascii="Arial" w:hAnsi="Arial" w:cs="Arial"/>
          <w:sz w:val="22"/>
          <w:szCs w:val="22"/>
        </w:rPr>
        <w:t>Serving as a forum to improve financial management and promote savings;</w:t>
      </w:r>
    </w:p>
    <w:p w:rsidR="00211C26" w:rsidRPr="00572414" w:rsidRDefault="00211C26" w:rsidP="00F3088D">
      <w:pPr>
        <w:pStyle w:val="NoSpacing"/>
        <w:numPr>
          <w:ilvl w:val="0"/>
          <w:numId w:val="17"/>
        </w:numPr>
        <w:spacing w:line="360" w:lineRule="auto"/>
        <w:ind w:left="709"/>
        <w:rPr>
          <w:rFonts w:ascii="Arial" w:hAnsi="Arial" w:cs="Arial"/>
          <w:sz w:val="22"/>
          <w:szCs w:val="22"/>
        </w:rPr>
      </w:pPr>
      <w:r w:rsidRPr="00572414">
        <w:rPr>
          <w:rFonts w:ascii="Arial" w:hAnsi="Arial" w:cs="Arial"/>
          <w:sz w:val="22"/>
          <w:szCs w:val="22"/>
        </w:rPr>
        <w:t>Supporting and assisting groups facing delinquency;</w:t>
      </w:r>
    </w:p>
    <w:p w:rsidR="00211C26" w:rsidRPr="00572414" w:rsidRDefault="00211C26" w:rsidP="00F3088D">
      <w:pPr>
        <w:pStyle w:val="NoSpacing"/>
        <w:numPr>
          <w:ilvl w:val="0"/>
          <w:numId w:val="17"/>
        </w:numPr>
        <w:spacing w:line="360" w:lineRule="auto"/>
        <w:ind w:left="709"/>
        <w:rPr>
          <w:rFonts w:ascii="Arial" w:hAnsi="Arial" w:cs="Arial"/>
          <w:sz w:val="22"/>
          <w:szCs w:val="22"/>
        </w:rPr>
      </w:pPr>
      <w:r w:rsidRPr="00572414">
        <w:rPr>
          <w:rFonts w:ascii="Arial" w:hAnsi="Arial" w:cs="Arial"/>
          <w:sz w:val="22"/>
          <w:szCs w:val="22"/>
        </w:rPr>
        <w:t>Collection of loan repayments;</w:t>
      </w:r>
    </w:p>
    <w:p w:rsidR="00211C26" w:rsidRPr="00A90E7C" w:rsidRDefault="00211C26" w:rsidP="00F3088D">
      <w:pPr>
        <w:pStyle w:val="NoSpacing"/>
        <w:numPr>
          <w:ilvl w:val="0"/>
          <w:numId w:val="17"/>
        </w:numPr>
        <w:spacing w:line="360" w:lineRule="auto"/>
        <w:ind w:left="709"/>
        <w:rPr>
          <w:rFonts w:ascii="Arial" w:hAnsi="Arial" w:cs="Arial"/>
          <w:sz w:val="22"/>
          <w:szCs w:val="22"/>
        </w:rPr>
      </w:pPr>
      <w:r w:rsidRPr="00572414">
        <w:rPr>
          <w:rFonts w:ascii="Arial" w:hAnsi="Arial" w:cs="Arial"/>
          <w:sz w:val="22"/>
          <w:szCs w:val="22"/>
        </w:rPr>
        <w:t xml:space="preserve">Acting as an educational forum for any other educational program the MFI feels is required to sustain a </w:t>
      </w:r>
      <w:r w:rsidR="00A90E7C" w:rsidRPr="00572414">
        <w:rPr>
          <w:rFonts w:ascii="Arial" w:hAnsi="Arial" w:cs="Arial"/>
          <w:sz w:val="22"/>
          <w:szCs w:val="22"/>
        </w:rPr>
        <w:t>healthy</w:t>
      </w:r>
      <w:r w:rsidRPr="00572414">
        <w:rPr>
          <w:rFonts w:ascii="Arial" w:hAnsi="Arial" w:cs="Arial"/>
          <w:sz w:val="22"/>
          <w:szCs w:val="22"/>
        </w:rPr>
        <w:t xml:space="preserve"> community.</w:t>
      </w:r>
    </w:p>
    <w:p w:rsidR="00EC4833" w:rsidRPr="00A90E7C" w:rsidRDefault="00211C26" w:rsidP="00F3088D">
      <w:pPr>
        <w:pStyle w:val="NoSpacing"/>
        <w:numPr>
          <w:ilvl w:val="0"/>
          <w:numId w:val="32"/>
        </w:numPr>
        <w:spacing w:line="360" w:lineRule="auto"/>
        <w:rPr>
          <w:rFonts w:ascii="Arial" w:hAnsi="Arial" w:cs="Arial"/>
          <w:sz w:val="22"/>
          <w:szCs w:val="22"/>
        </w:rPr>
      </w:pPr>
      <w:r w:rsidRPr="00572414">
        <w:rPr>
          <w:rFonts w:ascii="Arial" w:hAnsi="Arial" w:cs="Arial"/>
          <w:sz w:val="22"/>
          <w:szCs w:val="22"/>
        </w:rPr>
        <w:t>MFIs typically do NOT handle cash</w:t>
      </w:r>
      <w:r w:rsidR="00842D10" w:rsidRPr="00572414">
        <w:rPr>
          <w:rFonts w:ascii="Arial" w:hAnsi="Arial" w:cs="Arial"/>
          <w:sz w:val="22"/>
          <w:szCs w:val="22"/>
        </w:rPr>
        <w:t>.</w:t>
      </w:r>
    </w:p>
    <w:p w:rsidR="00EC4833" w:rsidRPr="00A90E7C" w:rsidRDefault="00842D10" w:rsidP="00F3088D">
      <w:pPr>
        <w:pStyle w:val="NoSpacing"/>
        <w:numPr>
          <w:ilvl w:val="0"/>
          <w:numId w:val="32"/>
        </w:numPr>
        <w:spacing w:line="360" w:lineRule="auto"/>
        <w:rPr>
          <w:rFonts w:ascii="Arial" w:hAnsi="Arial" w:cs="Arial"/>
          <w:sz w:val="22"/>
          <w:szCs w:val="22"/>
        </w:rPr>
      </w:pPr>
      <w:r w:rsidRPr="00572414">
        <w:rPr>
          <w:rFonts w:ascii="Arial" w:hAnsi="Arial" w:cs="Arial"/>
          <w:sz w:val="22"/>
          <w:szCs w:val="22"/>
        </w:rPr>
        <w:t>C</w:t>
      </w:r>
      <w:r w:rsidR="00211C26" w:rsidRPr="00572414">
        <w:rPr>
          <w:rFonts w:ascii="Arial" w:hAnsi="Arial" w:cs="Arial"/>
          <w:sz w:val="22"/>
          <w:szCs w:val="22"/>
        </w:rPr>
        <w:t xml:space="preserve">ollections </w:t>
      </w:r>
      <w:r w:rsidRPr="00572414">
        <w:rPr>
          <w:rFonts w:ascii="Arial" w:hAnsi="Arial" w:cs="Arial"/>
          <w:sz w:val="22"/>
          <w:szCs w:val="22"/>
        </w:rPr>
        <w:t xml:space="preserve">are the responsibility of each group owing the money depositing to a nominated bank or </w:t>
      </w:r>
      <w:proofErr w:type="spellStart"/>
      <w:r w:rsidRPr="00572414">
        <w:rPr>
          <w:rFonts w:ascii="Arial" w:hAnsi="Arial" w:cs="Arial"/>
          <w:sz w:val="22"/>
          <w:szCs w:val="22"/>
        </w:rPr>
        <w:t>PostBank</w:t>
      </w:r>
      <w:proofErr w:type="spellEnd"/>
      <w:r w:rsidRPr="00572414">
        <w:rPr>
          <w:rFonts w:ascii="Arial" w:hAnsi="Arial" w:cs="Arial"/>
          <w:sz w:val="22"/>
          <w:szCs w:val="22"/>
        </w:rPr>
        <w:t xml:space="preserve"> account.</w:t>
      </w:r>
    </w:p>
    <w:p w:rsidR="00080C9F" w:rsidRPr="00572414" w:rsidRDefault="00842D10" w:rsidP="00F3088D">
      <w:pPr>
        <w:pStyle w:val="NoSpacing"/>
        <w:numPr>
          <w:ilvl w:val="0"/>
          <w:numId w:val="32"/>
        </w:numPr>
        <w:spacing w:line="360" w:lineRule="auto"/>
        <w:rPr>
          <w:rFonts w:ascii="Arial" w:hAnsi="Arial" w:cs="Arial"/>
          <w:sz w:val="22"/>
          <w:szCs w:val="22"/>
        </w:rPr>
      </w:pPr>
      <w:r w:rsidRPr="00572414">
        <w:rPr>
          <w:rFonts w:ascii="Arial" w:hAnsi="Arial" w:cs="Arial"/>
          <w:sz w:val="22"/>
          <w:szCs w:val="22"/>
        </w:rPr>
        <w:t>D</w:t>
      </w:r>
      <w:r w:rsidR="00211C26" w:rsidRPr="00572414">
        <w:rPr>
          <w:rFonts w:ascii="Arial" w:hAnsi="Arial" w:cs="Arial"/>
          <w:sz w:val="22"/>
          <w:szCs w:val="22"/>
        </w:rPr>
        <w:t xml:space="preserve">isbursements </w:t>
      </w:r>
      <w:r w:rsidRPr="00572414">
        <w:rPr>
          <w:rFonts w:ascii="Arial" w:hAnsi="Arial" w:cs="Arial"/>
          <w:sz w:val="22"/>
          <w:szCs w:val="22"/>
        </w:rPr>
        <w:t xml:space="preserve">are effected by </w:t>
      </w:r>
      <w:r w:rsidR="00211C26" w:rsidRPr="00572414">
        <w:rPr>
          <w:rFonts w:ascii="Arial" w:hAnsi="Arial" w:cs="Arial"/>
          <w:sz w:val="22"/>
          <w:szCs w:val="22"/>
        </w:rPr>
        <w:t xml:space="preserve">being </w:t>
      </w:r>
      <w:r w:rsidRPr="00572414">
        <w:rPr>
          <w:rFonts w:ascii="Arial" w:hAnsi="Arial" w:cs="Arial"/>
          <w:sz w:val="22"/>
          <w:szCs w:val="22"/>
        </w:rPr>
        <w:t xml:space="preserve">paid out to nominated </w:t>
      </w:r>
      <w:r w:rsidR="00953582" w:rsidRPr="00572414">
        <w:rPr>
          <w:rFonts w:ascii="Arial" w:hAnsi="Arial" w:cs="Arial"/>
          <w:sz w:val="22"/>
          <w:szCs w:val="22"/>
        </w:rPr>
        <w:t xml:space="preserve">commercial bank or </w:t>
      </w:r>
      <w:proofErr w:type="spellStart"/>
      <w:r w:rsidR="00953582" w:rsidRPr="00572414">
        <w:rPr>
          <w:rFonts w:ascii="Arial" w:hAnsi="Arial" w:cs="Arial"/>
          <w:sz w:val="22"/>
          <w:szCs w:val="22"/>
        </w:rPr>
        <w:t>PostBank</w:t>
      </w:r>
      <w:proofErr w:type="spellEnd"/>
      <w:r w:rsidR="00953582" w:rsidRPr="00572414">
        <w:rPr>
          <w:rFonts w:ascii="Arial" w:hAnsi="Arial" w:cs="Arial"/>
          <w:sz w:val="22"/>
          <w:szCs w:val="22"/>
        </w:rPr>
        <w:t xml:space="preserve"> accounts.</w:t>
      </w:r>
    </w:p>
    <w:p w:rsidR="005320AF" w:rsidRPr="00572414" w:rsidRDefault="005320AF" w:rsidP="00572414">
      <w:pPr>
        <w:pStyle w:val="NoSpacing"/>
        <w:spacing w:line="360" w:lineRule="auto"/>
        <w:rPr>
          <w:rFonts w:ascii="Arial" w:hAnsi="Arial" w:cs="Arial"/>
          <w:sz w:val="22"/>
          <w:szCs w:val="22"/>
        </w:rPr>
      </w:pPr>
    </w:p>
    <w:p w:rsidR="005320AF" w:rsidRPr="00572414" w:rsidRDefault="005320AF" w:rsidP="00572414">
      <w:pPr>
        <w:pStyle w:val="NoSpacing"/>
        <w:spacing w:line="360" w:lineRule="auto"/>
        <w:rPr>
          <w:rFonts w:ascii="Arial" w:hAnsi="Arial" w:cs="Arial"/>
          <w:b/>
          <w:sz w:val="22"/>
          <w:szCs w:val="22"/>
          <w:u w:val="single"/>
        </w:rPr>
      </w:pPr>
    </w:p>
    <w:p w:rsidR="00080C9F" w:rsidRPr="00572414" w:rsidRDefault="003D7172" w:rsidP="00572414">
      <w:pPr>
        <w:pStyle w:val="NoSpacing"/>
        <w:spacing w:line="360" w:lineRule="auto"/>
        <w:rPr>
          <w:rFonts w:ascii="Arial" w:hAnsi="Arial" w:cs="Arial"/>
          <w:b/>
          <w:sz w:val="22"/>
          <w:szCs w:val="22"/>
          <w:u w:val="single"/>
        </w:rPr>
      </w:pPr>
      <w:r w:rsidRPr="00572414">
        <w:rPr>
          <w:rFonts w:ascii="Arial" w:hAnsi="Arial" w:cs="Arial"/>
          <w:b/>
          <w:sz w:val="22"/>
          <w:szCs w:val="22"/>
          <w:u w:val="single"/>
        </w:rPr>
        <w:t>The concept of Individual Methodology</w:t>
      </w:r>
    </w:p>
    <w:p w:rsidR="003D7172" w:rsidRPr="00572414" w:rsidRDefault="003D7172" w:rsidP="00572414">
      <w:pPr>
        <w:pStyle w:val="NoSpacing"/>
        <w:spacing w:line="360" w:lineRule="auto"/>
        <w:rPr>
          <w:rFonts w:ascii="Arial" w:hAnsi="Arial" w:cs="Arial"/>
          <w:sz w:val="22"/>
          <w:szCs w:val="22"/>
        </w:rPr>
      </w:pPr>
    </w:p>
    <w:p w:rsidR="003D7172" w:rsidRPr="00572414" w:rsidRDefault="003D7172" w:rsidP="00572414">
      <w:pPr>
        <w:pStyle w:val="NoSpacing"/>
        <w:spacing w:line="360" w:lineRule="auto"/>
        <w:rPr>
          <w:rFonts w:ascii="Arial" w:hAnsi="Arial" w:cs="Arial"/>
          <w:sz w:val="22"/>
          <w:szCs w:val="22"/>
        </w:rPr>
      </w:pPr>
      <w:r w:rsidRPr="00572414">
        <w:rPr>
          <w:rFonts w:ascii="Arial" w:hAnsi="Arial" w:cs="Arial"/>
          <w:sz w:val="22"/>
          <w:szCs w:val="22"/>
        </w:rPr>
        <w:t xml:space="preserve">The MFIs also provide developmental loans to individual who own </w:t>
      </w:r>
      <w:r w:rsidR="00FA0DAB" w:rsidRPr="00572414">
        <w:rPr>
          <w:rFonts w:ascii="Arial" w:hAnsi="Arial" w:cs="Arial"/>
          <w:sz w:val="22"/>
          <w:szCs w:val="22"/>
        </w:rPr>
        <w:t xml:space="preserve">formal and informal SMME’s. The diagram below depicts the individual lending methodology offered which is offered by the </w:t>
      </w:r>
      <w:r w:rsidR="00C6423B" w:rsidRPr="00572414">
        <w:rPr>
          <w:rFonts w:ascii="Arial" w:hAnsi="Arial" w:cs="Arial"/>
          <w:sz w:val="22"/>
          <w:szCs w:val="22"/>
        </w:rPr>
        <w:t>MFI’s</w:t>
      </w:r>
      <w:r w:rsidR="008506BE" w:rsidRPr="00572414">
        <w:rPr>
          <w:rFonts w:ascii="Arial" w:hAnsi="Arial" w:cs="Arial"/>
          <w:sz w:val="22"/>
          <w:szCs w:val="22"/>
        </w:rPr>
        <w:t>.</w:t>
      </w:r>
      <w:r w:rsidR="00972252">
        <w:rPr>
          <w:rFonts w:ascii="Arial" w:hAnsi="Arial" w:cs="Arial"/>
          <w:sz w:val="22"/>
          <w:szCs w:val="22"/>
        </w:rPr>
        <w:t xml:space="preserve"> The MFI is made up of branch or </w:t>
      </w:r>
      <w:r w:rsidR="008506BE">
        <w:rPr>
          <w:rFonts w:ascii="Arial" w:hAnsi="Arial" w:cs="Arial"/>
          <w:sz w:val="22"/>
          <w:szCs w:val="22"/>
        </w:rPr>
        <w:t>branches;</w:t>
      </w:r>
      <w:r w:rsidR="00972252">
        <w:rPr>
          <w:rFonts w:ascii="Arial" w:hAnsi="Arial" w:cs="Arial"/>
          <w:sz w:val="22"/>
          <w:szCs w:val="22"/>
        </w:rPr>
        <w:t xml:space="preserve"> a loan </w:t>
      </w:r>
      <w:r w:rsidR="008506BE">
        <w:rPr>
          <w:rFonts w:ascii="Arial" w:hAnsi="Arial" w:cs="Arial"/>
          <w:sz w:val="22"/>
          <w:szCs w:val="22"/>
        </w:rPr>
        <w:t>officer builds a relationship between the MFI and the individual lender.</w:t>
      </w:r>
    </w:p>
    <w:p w:rsidR="00EC4833" w:rsidRPr="00572414" w:rsidRDefault="00EC4833" w:rsidP="00572414">
      <w:pPr>
        <w:pStyle w:val="NoSpacing"/>
        <w:spacing w:line="360" w:lineRule="auto"/>
        <w:rPr>
          <w:rFonts w:ascii="Arial" w:hAnsi="Arial" w:cs="Arial"/>
          <w:sz w:val="22"/>
          <w:szCs w:val="22"/>
        </w:rPr>
      </w:pPr>
    </w:p>
    <w:p w:rsidR="00EC4833" w:rsidRPr="00572414" w:rsidRDefault="00EC4833" w:rsidP="00572414">
      <w:pPr>
        <w:pStyle w:val="NoSpacing"/>
        <w:spacing w:line="360" w:lineRule="auto"/>
        <w:rPr>
          <w:rFonts w:ascii="Arial" w:hAnsi="Arial" w:cs="Arial"/>
          <w:sz w:val="22"/>
          <w:szCs w:val="22"/>
        </w:rPr>
      </w:pPr>
    </w:p>
    <w:p w:rsidR="008803F7" w:rsidRDefault="008803F7" w:rsidP="00572414">
      <w:pPr>
        <w:spacing w:after="200" w:line="360" w:lineRule="auto"/>
        <w:rPr>
          <w:rFonts w:ascii="Arial" w:hAnsi="Arial" w:cs="Arial"/>
          <w:sz w:val="22"/>
          <w:szCs w:val="22"/>
        </w:rPr>
      </w:pPr>
    </w:p>
    <w:p w:rsidR="008803F7" w:rsidRDefault="008803F7" w:rsidP="00572414">
      <w:pPr>
        <w:spacing w:after="200" w:line="360" w:lineRule="auto"/>
        <w:rPr>
          <w:rFonts w:ascii="Arial" w:hAnsi="Arial" w:cs="Arial"/>
          <w:sz w:val="22"/>
          <w:szCs w:val="22"/>
        </w:rPr>
      </w:pPr>
    </w:p>
    <w:p w:rsidR="008803F7" w:rsidRDefault="008803F7" w:rsidP="00572414">
      <w:pPr>
        <w:spacing w:after="200" w:line="360" w:lineRule="auto"/>
        <w:rPr>
          <w:rFonts w:ascii="Arial" w:hAnsi="Arial" w:cs="Arial"/>
          <w:sz w:val="22"/>
          <w:szCs w:val="22"/>
        </w:rPr>
      </w:pPr>
    </w:p>
    <w:p w:rsidR="008803F7" w:rsidRDefault="008803F7" w:rsidP="00572414">
      <w:pPr>
        <w:spacing w:after="200" w:line="360" w:lineRule="auto"/>
        <w:rPr>
          <w:rFonts w:ascii="Arial" w:hAnsi="Arial" w:cs="Arial"/>
          <w:sz w:val="22"/>
          <w:szCs w:val="22"/>
        </w:rPr>
      </w:pPr>
    </w:p>
    <w:p w:rsidR="008803F7" w:rsidRDefault="008803F7" w:rsidP="00572414">
      <w:pPr>
        <w:spacing w:after="200" w:line="360" w:lineRule="auto"/>
        <w:rPr>
          <w:rFonts w:ascii="Arial" w:hAnsi="Arial" w:cs="Arial"/>
          <w:sz w:val="22"/>
          <w:szCs w:val="22"/>
        </w:rPr>
      </w:pPr>
    </w:p>
    <w:p w:rsidR="00A43294" w:rsidRDefault="00781973" w:rsidP="00572414">
      <w:pPr>
        <w:spacing w:after="200" w:line="360" w:lineRule="auto"/>
        <w:rPr>
          <w:rFonts w:ascii="Arial" w:hAnsi="Arial" w:cs="Arial"/>
          <w:b/>
          <w:sz w:val="22"/>
          <w:szCs w:val="22"/>
        </w:rPr>
      </w:pPr>
      <w:r w:rsidRPr="00572414">
        <w:rPr>
          <w:rFonts w:ascii="Arial" w:hAnsi="Arial" w:cs="Arial"/>
          <w:noProof/>
          <w:sz w:val="22"/>
          <w:szCs w:val="22"/>
          <w:lang w:eastAsia="en-ZA"/>
        </w:rPr>
        <w:drawing>
          <wp:inline distT="0" distB="0" distL="0" distR="0" wp14:anchorId="5C11334A" wp14:editId="1AE98F7A">
            <wp:extent cx="6019800" cy="58769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6020641" cy="5877746"/>
                    </a:xfrm>
                    <a:prstGeom prst="rect">
                      <a:avLst/>
                    </a:prstGeom>
                  </pic:spPr>
                </pic:pic>
              </a:graphicData>
            </a:graphic>
          </wp:inline>
        </w:drawing>
      </w:r>
      <w:r w:rsidR="00A43294">
        <w:rPr>
          <w:rFonts w:ascii="Arial" w:hAnsi="Arial" w:cs="Arial"/>
          <w:b/>
          <w:sz w:val="22"/>
          <w:szCs w:val="22"/>
        </w:rPr>
        <w:t xml:space="preserve">Note:  </w:t>
      </w:r>
    </w:p>
    <w:p w:rsidR="00305127" w:rsidRDefault="0036029D" w:rsidP="00305127">
      <w:pPr>
        <w:spacing w:after="200" w:line="360" w:lineRule="auto"/>
        <w:rPr>
          <w:rFonts w:ascii="Arial" w:hAnsi="Arial" w:cs="Arial"/>
          <w:sz w:val="22"/>
          <w:szCs w:val="22"/>
        </w:rPr>
      </w:pPr>
      <w:r w:rsidRPr="0036029D">
        <w:rPr>
          <w:rFonts w:ascii="Arial" w:hAnsi="Arial" w:cs="Arial"/>
          <w:sz w:val="22"/>
          <w:szCs w:val="22"/>
        </w:rPr>
        <w:t xml:space="preserve">The under-mentioned requirements are </w:t>
      </w:r>
      <w:r w:rsidRPr="00305127">
        <w:rPr>
          <w:rFonts w:ascii="Arial" w:hAnsi="Arial" w:cs="Arial"/>
          <w:b/>
          <w:sz w:val="22"/>
          <w:szCs w:val="22"/>
        </w:rPr>
        <w:t>not mandatory</w:t>
      </w:r>
      <w:r w:rsidRPr="0036029D">
        <w:rPr>
          <w:rFonts w:ascii="Arial" w:hAnsi="Arial" w:cs="Arial"/>
          <w:sz w:val="22"/>
          <w:szCs w:val="22"/>
        </w:rPr>
        <w:t xml:space="preserve"> </w:t>
      </w:r>
      <w:r w:rsidR="00305127">
        <w:rPr>
          <w:rFonts w:ascii="Arial" w:hAnsi="Arial" w:cs="Arial"/>
          <w:sz w:val="22"/>
          <w:szCs w:val="22"/>
        </w:rPr>
        <w:t xml:space="preserve">for </w:t>
      </w:r>
      <w:r w:rsidR="00305127" w:rsidRPr="0036029D">
        <w:rPr>
          <w:rFonts w:ascii="Arial" w:hAnsi="Arial" w:cs="Arial"/>
          <w:sz w:val="22"/>
          <w:szCs w:val="22"/>
        </w:rPr>
        <w:t>all</w:t>
      </w:r>
      <w:r w:rsidRPr="0036029D">
        <w:rPr>
          <w:rFonts w:ascii="Arial" w:hAnsi="Arial" w:cs="Arial"/>
          <w:sz w:val="22"/>
          <w:szCs w:val="22"/>
        </w:rPr>
        <w:t xml:space="preserve"> </w:t>
      </w:r>
      <w:r w:rsidR="00305127" w:rsidRPr="0036029D">
        <w:rPr>
          <w:rFonts w:ascii="Arial" w:hAnsi="Arial" w:cs="Arial"/>
          <w:sz w:val="22"/>
          <w:szCs w:val="22"/>
        </w:rPr>
        <w:t>MFI’</w:t>
      </w:r>
      <w:r w:rsidR="00305127">
        <w:rPr>
          <w:rFonts w:ascii="Arial" w:hAnsi="Arial" w:cs="Arial"/>
          <w:sz w:val="22"/>
          <w:szCs w:val="22"/>
        </w:rPr>
        <w:t>s. The system must cater for optional fields.</w:t>
      </w:r>
    </w:p>
    <w:p w:rsidR="004032AF" w:rsidRPr="00305127" w:rsidRDefault="004032AF" w:rsidP="00305127">
      <w:pPr>
        <w:pStyle w:val="ListParagraph"/>
        <w:numPr>
          <w:ilvl w:val="0"/>
          <w:numId w:val="53"/>
        </w:numPr>
        <w:spacing w:after="200" w:line="360" w:lineRule="auto"/>
        <w:rPr>
          <w:rFonts w:ascii="Arial" w:hAnsi="Arial" w:cs="Arial"/>
          <w:sz w:val="22"/>
          <w:szCs w:val="22"/>
        </w:rPr>
      </w:pPr>
      <w:r w:rsidRPr="00305127">
        <w:rPr>
          <w:rFonts w:ascii="Arial" w:hAnsi="Arial" w:cs="Arial"/>
          <w:sz w:val="22"/>
          <w:szCs w:val="22"/>
        </w:rPr>
        <w:t>Company registration</w:t>
      </w:r>
      <w:r w:rsidR="00A43294" w:rsidRPr="00305127">
        <w:rPr>
          <w:rFonts w:ascii="Arial" w:hAnsi="Arial" w:cs="Arial"/>
          <w:sz w:val="22"/>
          <w:szCs w:val="22"/>
        </w:rPr>
        <w:t xml:space="preserve"> </w:t>
      </w:r>
    </w:p>
    <w:p w:rsidR="004032AF" w:rsidRPr="00572414" w:rsidRDefault="004032AF" w:rsidP="00F3088D">
      <w:pPr>
        <w:pStyle w:val="ListParagraph"/>
        <w:numPr>
          <w:ilvl w:val="0"/>
          <w:numId w:val="31"/>
        </w:numPr>
        <w:spacing w:after="200" w:line="360" w:lineRule="auto"/>
        <w:rPr>
          <w:rFonts w:ascii="Arial" w:hAnsi="Arial" w:cs="Arial"/>
          <w:sz w:val="22"/>
          <w:szCs w:val="22"/>
        </w:rPr>
      </w:pPr>
      <w:r w:rsidRPr="00572414">
        <w:rPr>
          <w:rFonts w:ascii="Arial" w:hAnsi="Arial" w:cs="Arial"/>
          <w:sz w:val="22"/>
          <w:szCs w:val="22"/>
        </w:rPr>
        <w:t>Valid tax certificate</w:t>
      </w:r>
    </w:p>
    <w:p w:rsidR="004032AF" w:rsidRPr="00572414" w:rsidRDefault="004032AF" w:rsidP="00F3088D">
      <w:pPr>
        <w:pStyle w:val="ListParagraph"/>
        <w:numPr>
          <w:ilvl w:val="0"/>
          <w:numId w:val="31"/>
        </w:numPr>
        <w:spacing w:after="200" w:line="360" w:lineRule="auto"/>
        <w:rPr>
          <w:rFonts w:ascii="Arial" w:hAnsi="Arial" w:cs="Arial"/>
          <w:sz w:val="22"/>
          <w:szCs w:val="22"/>
        </w:rPr>
      </w:pPr>
      <w:r w:rsidRPr="00572414">
        <w:rPr>
          <w:rFonts w:ascii="Arial" w:hAnsi="Arial" w:cs="Arial"/>
          <w:sz w:val="22"/>
          <w:szCs w:val="22"/>
        </w:rPr>
        <w:t>Official purchase order</w:t>
      </w:r>
    </w:p>
    <w:p w:rsidR="004032AF" w:rsidRPr="00572414" w:rsidRDefault="004032AF" w:rsidP="00F3088D">
      <w:pPr>
        <w:pStyle w:val="ListParagraph"/>
        <w:numPr>
          <w:ilvl w:val="0"/>
          <w:numId w:val="31"/>
        </w:numPr>
        <w:spacing w:after="200" w:line="360" w:lineRule="auto"/>
        <w:rPr>
          <w:rFonts w:ascii="Arial" w:hAnsi="Arial" w:cs="Arial"/>
          <w:sz w:val="22"/>
          <w:szCs w:val="22"/>
        </w:rPr>
      </w:pPr>
      <w:r w:rsidRPr="00572414">
        <w:rPr>
          <w:rFonts w:ascii="Arial" w:hAnsi="Arial" w:cs="Arial"/>
          <w:sz w:val="22"/>
          <w:szCs w:val="22"/>
        </w:rPr>
        <w:t>3 months bank statement</w:t>
      </w:r>
    </w:p>
    <w:p w:rsidR="004032AF" w:rsidRPr="00860153" w:rsidRDefault="004032AF" w:rsidP="00F3088D">
      <w:pPr>
        <w:pStyle w:val="ListParagraph"/>
        <w:numPr>
          <w:ilvl w:val="0"/>
          <w:numId w:val="31"/>
        </w:numPr>
        <w:spacing w:after="200" w:line="360" w:lineRule="auto"/>
        <w:rPr>
          <w:rFonts w:ascii="Arial" w:hAnsi="Arial" w:cs="Arial"/>
          <w:b/>
          <w:sz w:val="22"/>
          <w:szCs w:val="22"/>
        </w:rPr>
      </w:pPr>
      <w:r w:rsidRPr="00572414">
        <w:rPr>
          <w:rFonts w:ascii="Arial" w:hAnsi="Arial" w:cs="Arial"/>
          <w:sz w:val="22"/>
          <w:szCs w:val="22"/>
        </w:rPr>
        <w:t>Quotation from the suppliers</w:t>
      </w:r>
    </w:p>
    <w:p w:rsidR="00860153" w:rsidRDefault="00860153" w:rsidP="00860153">
      <w:pPr>
        <w:pStyle w:val="ListParagraph"/>
        <w:spacing w:after="200" w:line="360" w:lineRule="auto"/>
        <w:ind w:left="757"/>
        <w:rPr>
          <w:rFonts w:ascii="Arial" w:hAnsi="Arial" w:cs="Arial"/>
          <w:b/>
          <w:sz w:val="22"/>
          <w:szCs w:val="22"/>
        </w:rPr>
      </w:pPr>
    </w:p>
    <w:p w:rsidR="00860153" w:rsidRDefault="00860153" w:rsidP="00860153">
      <w:pPr>
        <w:pStyle w:val="ListParagraph"/>
        <w:spacing w:after="200" w:line="360" w:lineRule="auto"/>
        <w:ind w:left="757"/>
        <w:rPr>
          <w:rFonts w:ascii="Arial" w:hAnsi="Arial" w:cs="Arial"/>
          <w:b/>
          <w:sz w:val="22"/>
          <w:szCs w:val="22"/>
        </w:rPr>
      </w:pPr>
    </w:p>
    <w:p w:rsidR="00860153" w:rsidRDefault="00860153" w:rsidP="00860153">
      <w:pPr>
        <w:pStyle w:val="ListParagraph"/>
        <w:spacing w:after="200" w:line="360" w:lineRule="auto"/>
        <w:ind w:left="757"/>
        <w:rPr>
          <w:rFonts w:ascii="Arial" w:hAnsi="Arial" w:cs="Arial"/>
          <w:b/>
          <w:sz w:val="22"/>
          <w:szCs w:val="22"/>
        </w:rPr>
      </w:pPr>
    </w:p>
    <w:p w:rsidR="00860153" w:rsidRDefault="00860153" w:rsidP="00860153">
      <w:pPr>
        <w:pStyle w:val="ListParagraph"/>
        <w:spacing w:after="200" w:line="360" w:lineRule="auto"/>
        <w:ind w:left="757"/>
        <w:rPr>
          <w:rFonts w:ascii="Arial" w:hAnsi="Arial" w:cs="Arial"/>
          <w:b/>
          <w:sz w:val="22"/>
          <w:szCs w:val="22"/>
        </w:rPr>
      </w:pPr>
    </w:p>
    <w:p w:rsidR="00860153" w:rsidRPr="00572414" w:rsidRDefault="00860153" w:rsidP="00860153">
      <w:pPr>
        <w:pStyle w:val="ListParagraph"/>
        <w:spacing w:after="200" w:line="360" w:lineRule="auto"/>
        <w:ind w:left="757"/>
        <w:rPr>
          <w:rFonts w:ascii="Arial" w:hAnsi="Arial" w:cs="Arial"/>
          <w:b/>
          <w:sz w:val="22"/>
          <w:szCs w:val="22"/>
        </w:rPr>
      </w:pPr>
    </w:p>
    <w:p w:rsidR="00080C9F" w:rsidRPr="00572414" w:rsidRDefault="0057439D" w:rsidP="00572414">
      <w:pPr>
        <w:pStyle w:val="Heading1"/>
        <w:numPr>
          <w:ilvl w:val="0"/>
          <w:numId w:val="8"/>
        </w:numPr>
        <w:spacing w:line="360" w:lineRule="auto"/>
        <w:rPr>
          <w:rFonts w:cs="Arial"/>
          <w:b/>
          <w:color w:val="auto"/>
          <w:sz w:val="22"/>
          <w:szCs w:val="22"/>
          <w:u w:val="single"/>
        </w:rPr>
      </w:pPr>
      <w:bookmarkStart w:id="7" w:name="_Toc397594295"/>
      <w:r w:rsidRPr="00572414">
        <w:rPr>
          <w:rFonts w:cs="Arial"/>
          <w:b/>
          <w:color w:val="auto"/>
          <w:sz w:val="22"/>
          <w:szCs w:val="22"/>
          <w:u w:val="single"/>
        </w:rPr>
        <w:t xml:space="preserve">FUNCTIONAL </w:t>
      </w:r>
      <w:r w:rsidR="008803F7" w:rsidRPr="00572414">
        <w:rPr>
          <w:rFonts w:cs="Arial"/>
          <w:b/>
          <w:color w:val="auto"/>
          <w:sz w:val="22"/>
          <w:szCs w:val="22"/>
          <w:u w:val="single"/>
        </w:rPr>
        <w:t>REQUIREMENTS</w:t>
      </w:r>
      <w:r w:rsidR="008803F7">
        <w:rPr>
          <w:rFonts w:cs="Arial"/>
          <w:b/>
          <w:color w:val="auto"/>
          <w:sz w:val="22"/>
          <w:szCs w:val="22"/>
          <w:u w:val="single"/>
        </w:rPr>
        <w:t xml:space="preserve"> (</w:t>
      </w:r>
      <w:r w:rsidR="004B0213">
        <w:rPr>
          <w:rFonts w:cs="Arial"/>
          <w:b/>
          <w:color w:val="auto"/>
          <w:sz w:val="22"/>
          <w:szCs w:val="22"/>
          <w:u w:val="single"/>
        </w:rPr>
        <w:t>TO –BE)</w:t>
      </w:r>
      <w:bookmarkEnd w:id="7"/>
    </w:p>
    <w:p w:rsidR="00932D90" w:rsidRPr="00572414" w:rsidRDefault="00932D90" w:rsidP="00572414">
      <w:pPr>
        <w:pStyle w:val="NoSpacing"/>
        <w:spacing w:line="360" w:lineRule="auto"/>
        <w:rPr>
          <w:rFonts w:ascii="Arial" w:hAnsi="Arial" w:cs="Arial"/>
          <w:sz w:val="22"/>
          <w:szCs w:val="22"/>
        </w:rPr>
      </w:pPr>
    </w:p>
    <w:tbl>
      <w:tblPr>
        <w:tblStyle w:val="TableGrid"/>
        <w:tblpPr w:leftFromText="180" w:rightFromText="180" w:vertAnchor="text" w:horzAnchor="margin" w:tblpY="1"/>
        <w:tblW w:w="9889" w:type="dxa"/>
        <w:tblCellMar>
          <w:top w:w="85" w:type="dxa"/>
        </w:tblCellMar>
        <w:tblLook w:val="04A0" w:firstRow="1" w:lastRow="0" w:firstColumn="1" w:lastColumn="0" w:noHBand="0" w:noVBand="1"/>
      </w:tblPr>
      <w:tblGrid>
        <w:gridCol w:w="675"/>
        <w:gridCol w:w="2410"/>
        <w:gridCol w:w="6804"/>
      </w:tblGrid>
      <w:tr w:rsidR="00831EF2" w:rsidRPr="00572414" w:rsidTr="00244F4F">
        <w:trPr>
          <w:trHeight w:val="737"/>
        </w:trPr>
        <w:tc>
          <w:tcPr>
            <w:tcW w:w="675" w:type="dxa"/>
            <w:shd w:val="clear" w:color="auto" w:fill="BED3E4" w:themeFill="accent1" w:themeFillTint="99"/>
          </w:tcPr>
          <w:p w:rsidR="00831EF2" w:rsidRPr="00572414" w:rsidRDefault="00831EF2" w:rsidP="00572414">
            <w:pPr>
              <w:pStyle w:val="NoSpacing"/>
              <w:spacing w:line="360" w:lineRule="auto"/>
              <w:rPr>
                <w:rFonts w:ascii="Arial" w:hAnsi="Arial" w:cs="Arial"/>
                <w:b/>
                <w:sz w:val="22"/>
                <w:szCs w:val="22"/>
              </w:rPr>
            </w:pPr>
            <w:r w:rsidRPr="00572414">
              <w:rPr>
                <w:rFonts w:ascii="Arial" w:hAnsi="Arial" w:cs="Arial"/>
                <w:b/>
                <w:sz w:val="22"/>
                <w:szCs w:val="22"/>
              </w:rPr>
              <w:t>ID</w:t>
            </w:r>
          </w:p>
        </w:tc>
        <w:tc>
          <w:tcPr>
            <w:tcW w:w="2410" w:type="dxa"/>
            <w:shd w:val="clear" w:color="auto" w:fill="BED3E4" w:themeFill="accent1" w:themeFillTint="99"/>
          </w:tcPr>
          <w:p w:rsidR="00831EF2" w:rsidRPr="00572414" w:rsidRDefault="00831EF2" w:rsidP="00572414">
            <w:pPr>
              <w:pStyle w:val="NoSpacing"/>
              <w:spacing w:line="360" w:lineRule="auto"/>
              <w:rPr>
                <w:rFonts w:ascii="Arial" w:hAnsi="Arial" w:cs="Arial"/>
                <w:b/>
                <w:sz w:val="22"/>
                <w:szCs w:val="22"/>
              </w:rPr>
            </w:pPr>
            <w:r w:rsidRPr="00572414">
              <w:rPr>
                <w:rFonts w:ascii="Arial" w:hAnsi="Arial" w:cs="Arial"/>
                <w:b/>
                <w:sz w:val="22"/>
                <w:szCs w:val="22"/>
              </w:rPr>
              <w:t>Functional Requirement Name</w:t>
            </w:r>
          </w:p>
        </w:tc>
        <w:tc>
          <w:tcPr>
            <w:tcW w:w="6804" w:type="dxa"/>
            <w:shd w:val="clear" w:color="auto" w:fill="BED3E4" w:themeFill="accent1" w:themeFillTint="99"/>
          </w:tcPr>
          <w:p w:rsidR="00831EF2" w:rsidRPr="00572414" w:rsidRDefault="00831EF2" w:rsidP="00572414">
            <w:pPr>
              <w:pStyle w:val="NoSpacing"/>
              <w:spacing w:line="360" w:lineRule="auto"/>
              <w:rPr>
                <w:rFonts w:ascii="Arial" w:hAnsi="Arial" w:cs="Arial"/>
                <w:b/>
                <w:sz w:val="22"/>
                <w:szCs w:val="22"/>
              </w:rPr>
            </w:pPr>
            <w:r w:rsidRPr="00572414">
              <w:rPr>
                <w:rFonts w:ascii="Arial" w:hAnsi="Arial" w:cs="Arial"/>
                <w:b/>
                <w:sz w:val="22"/>
                <w:szCs w:val="22"/>
              </w:rPr>
              <w:t xml:space="preserve">Functional Requirement Definition </w:t>
            </w:r>
          </w:p>
        </w:tc>
      </w:tr>
      <w:tr w:rsidR="00831EF2" w:rsidRPr="00572414" w:rsidTr="00244F4F">
        <w:trPr>
          <w:trHeight w:val="737"/>
        </w:trPr>
        <w:tc>
          <w:tcPr>
            <w:tcW w:w="675" w:type="dxa"/>
          </w:tcPr>
          <w:p w:rsidR="00831EF2" w:rsidRPr="00572414" w:rsidDel="0017644A" w:rsidRDefault="00831EF2" w:rsidP="00572414">
            <w:pPr>
              <w:pStyle w:val="NoSpacing"/>
              <w:spacing w:line="360" w:lineRule="auto"/>
              <w:rPr>
                <w:rFonts w:ascii="Arial" w:hAnsi="Arial" w:cs="Arial"/>
                <w:sz w:val="22"/>
                <w:szCs w:val="22"/>
              </w:rPr>
            </w:pPr>
            <w:r w:rsidRPr="00572414">
              <w:rPr>
                <w:rFonts w:ascii="Arial" w:hAnsi="Arial" w:cs="Arial"/>
                <w:sz w:val="22"/>
                <w:szCs w:val="22"/>
              </w:rPr>
              <w:t>1</w:t>
            </w:r>
          </w:p>
        </w:tc>
        <w:tc>
          <w:tcPr>
            <w:tcW w:w="2410" w:type="dxa"/>
          </w:tcPr>
          <w:p w:rsidR="002E5C8D" w:rsidRPr="00572414" w:rsidRDefault="002E5C8D" w:rsidP="00572414">
            <w:pPr>
              <w:pStyle w:val="NoSpacing"/>
              <w:spacing w:line="360" w:lineRule="auto"/>
              <w:rPr>
                <w:rFonts w:ascii="Arial" w:hAnsi="Arial" w:cs="Arial"/>
                <w:sz w:val="22"/>
                <w:szCs w:val="22"/>
              </w:rPr>
            </w:pPr>
            <w:r w:rsidRPr="00572414">
              <w:rPr>
                <w:rFonts w:ascii="Arial" w:hAnsi="Arial" w:cs="Arial"/>
                <w:sz w:val="22"/>
                <w:szCs w:val="22"/>
              </w:rPr>
              <w:t xml:space="preserve">Client </w:t>
            </w:r>
            <w:r w:rsidR="00831EF2" w:rsidRPr="00572414">
              <w:rPr>
                <w:rFonts w:ascii="Arial" w:hAnsi="Arial" w:cs="Arial"/>
                <w:sz w:val="22"/>
                <w:szCs w:val="22"/>
              </w:rPr>
              <w:t>M</w:t>
            </w:r>
            <w:r w:rsidR="00E57CDC" w:rsidRPr="00572414">
              <w:rPr>
                <w:rFonts w:ascii="Arial" w:hAnsi="Arial" w:cs="Arial"/>
                <w:sz w:val="22"/>
                <w:szCs w:val="22"/>
              </w:rPr>
              <w:t>anagement</w:t>
            </w:r>
          </w:p>
        </w:tc>
        <w:tc>
          <w:tcPr>
            <w:tcW w:w="6804" w:type="dxa"/>
          </w:tcPr>
          <w:p w:rsidR="00D84A6E" w:rsidRPr="00572414" w:rsidRDefault="00244F4F" w:rsidP="00572414">
            <w:pPr>
              <w:pStyle w:val="NoSpacing"/>
              <w:spacing w:line="360" w:lineRule="auto"/>
              <w:rPr>
                <w:rFonts w:ascii="Arial" w:hAnsi="Arial" w:cs="Arial"/>
                <w:sz w:val="22"/>
                <w:szCs w:val="22"/>
              </w:rPr>
            </w:pPr>
            <w:r w:rsidRPr="00572414">
              <w:rPr>
                <w:rFonts w:ascii="Arial" w:hAnsi="Arial" w:cs="Arial"/>
                <w:sz w:val="22"/>
                <w:szCs w:val="22"/>
              </w:rPr>
              <w:t>A</w:t>
            </w:r>
            <w:r w:rsidR="00831EF2" w:rsidRPr="00572414">
              <w:rPr>
                <w:rFonts w:ascii="Arial" w:hAnsi="Arial" w:cs="Arial"/>
                <w:sz w:val="22"/>
                <w:szCs w:val="22"/>
              </w:rPr>
              <w:t>llow</w:t>
            </w:r>
            <w:r w:rsidRPr="00572414">
              <w:rPr>
                <w:rFonts w:ascii="Arial" w:hAnsi="Arial" w:cs="Arial"/>
                <w:sz w:val="22"/>
                <w:szCs w:val="22"/>
              </w:rPr>
              <w:t>s</w:t>
            </w:r>
            <w:r w:rsidR="00831EF2" w:rsidRPr="00572414">
              <w:rPr>
                <w:rFonts w:ascii="Arial" w:hAnsi="Arial" w:cs="Arial"/>
                <w:sz w:val="22"/>
                <w:szCs w:val="22"/>
              </w:rPr>
              <w:t xml:space="preserve"> users to add, delete and update the </w:t>
            </w:r>
            <w:r w:rsidR="002E5C8D" w:rsidRPr="00572414">
              <w:rPr>
                <w:rFonts w:ascii="Arial" w:hAnsi="Arial" w:cs="Arial"/>
                <w:sz w:val="22"/>
                <w:szCs w:val="22"/>
              </w:rPr>
              <w:t>MFI clients</w:t>
            </w:r>
            <w:r w:rsidR="00831EF2" w:rsidRPr="00572414">
              <w:rPr>
                <w:rFonts w:ascii="Arial" w:hAnsi="Arial" w:cs="Arial"/>
                <w:sz w:val="22"/>
                <w:szCs w:val="22"/>
              </w:rPr>
              <w:t xml:space="preserve">  </w:t>
            </w:r>
          </w:p>
        </w:tc>
      </w:tr>
      <w:tr w:rsidR="00831EF2" w:rsidRPr="00572414" w:rsidTr="00244F4F">
        <w:trPr>
          <w:trHeight w:val="737"/>
        </w:trPr>
        <w:tc>
          <w:tcPr>
            <w:tcW w:w="675" w:type="dxa"/>
          </w:tcPr>
          <w:p w:rsidR="00831EF2" w:rsidRPr="00572414" w:rsidRDefault="00E57CDC" w:rsidP="00572414">
            <w:pPr>
              <w:pStyle w:val="NoSpacing"/>
              <w:spacing w:line="360" w:lineRule="auto"/>
              <w:rPr>
                <w:rFonts w:ascii="Arial" w:hAnsi="Arial" w:cs="Arial"/>
                <w:sz w:val="22"/>
                <w:szCs w:val="22"/>
              </w:rPr>
            </w:pPr>
            <w:r w:rsidRPr="00572414">
              <w:rPr>
                <w:rFonts w:ascii="Arial" w:hAnsi="Arial" w:cs="Arial"/>
                <w:sz w:val="22"/>
                <w:szCs w:val="22"/>
              </w:rPr>
              <w:t>2</w:t>
            </w:r>
          </w:p>
        </w:tc>
        <w:tc>
          <w:tcPr>
            <w:tcW w:w="2410" w:type="dxa"/>
          </w:tcPr>
          <w:p w:rsidR="002E5C8D" w:rsidRPr="00572414" w:rsidRDefault="00E57CDC" w:rsidP="00572414">
            <w:pPr>
              <w:pStyle w:val="NoSpacing"/>
              <w:spacing w:line="360" w:lineRule="auto"/>
              <w:rPr>
                <w:rFonts w:ascii="Arial" w:hAnsi="Arial" w:cs="Arial"/>
                <w:sz w:val="22"/>
                <w:szCs w:val="22"/>
              </w:rPr>
            </w:pPr>
            <w:r w:rsidRPr="00572414">
              <w:rPr>
                <w:rFonts w:ascii="Arial" w:hAnsi="Arial" w:cs="Arial"/>
                <w:sz w:val="22"/>
                <w:szCs w:val="22"/>
              </w:rPr>
              <w:t xml:space="preserve">Loan </w:t>
            </w:r>
            <w:r w:rsidR="00831EF2" w:rsidRPr="00572414">
              <w:rPr>
                <w:rFonts w:ascii="Arial" w:hAnsi="Arial" w:cs="Arial"/>
                <w:sz w:val="22"/>
                <w:szCs w:val="22"/>
              </w:rPr>
              <w:t>Account Management</w:t>
            </w:r>
            <w:r w:rsidRPr="00572414">
              <w:rPr>
                <w:rFonts w:ascii="Arial" w:hAnsi="Arial" w:cs="Arial"/>
                <w:sz w:val="22"/>
                <w:szCs w:val="22"/>
              </w:rPr>
              <w:t xml:space="preserve"> </w:t>
            </w:r>
          </w:p>
        </w:tc>
        <w:tc>
          <w:tcPr>
            <w:tcW w:w="6804" w:type="dxa"/>
          </w:tcPr>
          <w:p w:rsidR="00D9223B" w:rsidRPr="00572414" w:rsidRDefault="00D9223B" w:rsidP="00572414">
            <w:pPr>
              <w:pStyle w:val="NoSpacing"/>
              <w:spacing w:line="360" w:lineRule="auto"/>
              <w:rPr>
                <w:rFonts w:ascii="Arial" w:hAnsi="Arial" w:cs="Arial"/>
                <w:sz w:val="22"/>
                <w:szCs w:val="22"/>
              </w:rPr>
            </w:pPr>
            <w:r w:rsidRPr="00572414">
              <w:rPr>
                <w:rFonts w:ascii="Arial" w:hAnsi="Arial" w:cs="Arial"/>
                <w:sz w:val="22"/>
                <w:szCs w:val="22"/>
              </w:rPr>
              <w:t>Allows users to manage the following loan functions/products:</w:t>
            </w:r>
          </w:p>
          <w:p w:rsidR="00831EF2" w:rsidRPr="00572414" w:rsidRDefault="00831EF2" w:rsidP="00F3088D">
            <w:pPr>
              <w:pStyle w:val="NoSpacing"/>
              <w:numPr>
                <w:ilvl w:val="0"/>
                <w:numId w:val="28"/>
              </w:numPr>
              <w:spacing w:line="360" w:lineRule="auto"/>
              <w:rPr>
                <w:rFonts w:ascii="Arial" w:hAnsi="Arial" w:cs="Arial"/>
                <w:sz w:val="22"/>
                <w:szCs w:val="22"/>
              </w:rPr>
            </w:pPr>
            <w:r w:rsidRPr="00572414">
              <w:rPr>
                <w:rFonts w:ascii="Arial" w:hAnsi="Arial" w:cs="Arial"/>
                <w:sz w:val="22"/>
                <w:szCs w:val="22"/>
              </w:rPr>
              <w:t>Loan Accounts</w:t>
            </w:r>
          </w:p>
          <w:p w:rsidR="00831EF2" w:rsidRPr="00572414" w:rsidRDefault="00831EF2" w:rsidP="00F3088D">
            <w:pPr>
              <w:pStyle w:val="NoSpacing"/>
              <w:numPr>
                <w:ilvl w:val="0"/>
                <w:numId w:val="28"/>
              </w:numPr>
              <w:spacing w:line="360" w:lineRule="auto"/>
              <w:rPr>
                <w:rFonts w:ascii="Arial" w:hAnsi="Arial" w:cs="Arial"/>
                <w:sz w:val="22"/>
                <w:szCs w:val="22"/>
              </w:rPr>
            </w:pPr>
            <w:r w:rsidRPr="00572414">
              <w:rPr>
                <w:rFonts w:ascii="Arial" w:hAnsi="Arial" w:cs="Arial"/>
                <w:sz w:val="22"/>
                <w:szCs w:val="22"/>
              </w:rPr>
              <w:t>Term Loans</w:t>
            </w:r>
          </w:p>
          <w:p w:rsidR="00831EF2" w:rsidRPr="00572414" w:rsidRDefault="00831EF2" w:rsidP="00F3088D">
            <w:pPr>
              <w:pStyle w:val="NoSpacing"/>
              <w:numPr>
                <w:ilvl w:val="0"/>
                <w:numId w:val="28"/>
              </w:numPr>
              <w:spacing w:line="360" w:lineRule="auto"/>
              <w:rPr>
                <w:rFonts w:ascii="Arial" w:hAnsi="Arial" w:cs="Arial"/>
                <w:sz w:val="22"/>
                <w:szCs w:val="22"/>
              </w:rPr>
            </w:pPr>
            <w:r w:rsidRPr="00572414">
              <w:rPr>
                <w:rFonts w:ascii="Arial" w:hAnsi="Arial" w:cs="Arial"/>
                <w:sz w:val="22"/>
                <w:szCs w:val="22"/>
              </w:rPr>
              <w:t>Revolving Loans</w:t>
            </w:r>
          </w:p>
          <w:p w:rsidR="00FE2947" w:rsidRPr="00572414" w:rsidRDefault="00FE2947" w:rsidP="00F3088D">
            <w:pPr>
              <w:pStyle w:val="NoSpacing"/>
              <w:numPr>
                <w:ilvl w:val="0"/>
                <w:numId w:val="28"/>
              </w:numPr>
              <w:spacing w:line="360" w:lineRule="auto"/>
              <w:rPr>
                <w:rFonts w:ascii="Arial" w:hAnsi="Arial" w:cs="Arial"/>
                <w:sz w:val="22"/>
                <w:szCs w:val="22"/>
              </w:rPr>
            </w:pPr>
            <w:r w:rsidRPr="00572414">
              <w:rPr>
                <w:rFonts w:ascii="Arial" w:hAnsi="Arial" w:cs="Arial"/>
                <w:sz w:val="22"/>
                <w:szCs w:val="22"/>
              </w:rPr>
              <w:t>Secured and unsecured Loans.</w:t>
            </w:r>
          </w:p>
        </w:tc>
      </w:tr>
      <w:tr w:rsidR="00831EF2" w:rsidRPr="00572414" w:rsidTr="00244F4F">
        <w:trPr>
          <w:trHeight w:val="737"/>
        </w:trPr>
        <w:tc>
          <w:tcPr>
            <w:tcW w:w="675" w:type="dxa"/>
          </w:tcPr>
          <w:p w:rsidR="00831EF2" w:rsidRPr="00572414" w:rsidRDefault="00831EF2" w:rsidP="00572414">
            <w:pPr>
              <w:pStyle w:val="NoSpacing"/>
              <w:spacing w:line="360" w:lineRule="auto"/>
              <w:rPr>
                <w:rFonts w:ascii="Arial" w:hAnsi="Arial" w:cs="Arial"/>
                <w:sz w:val="22"/>
                <w:szCs w:val="22"/>
              </w:rPr>
            </w:pPr>
            <w:r w:rsidRPr="00572414">
              <w:rPr>
                <w:rFonts w:ascii="Arial" w:hAnsi="Arial" w:cs="Arial"/>
                <w:sz w:val="22"/>
                <w:szCs w:val="22"/>
              </w:rPr>
              <w:t>4</w:t>
            </w:r>
          </w:p>
        </w:tc>
        <w:tc>
          <w:tcPr>
            <w:tcW w:w="2410" w:type="dxa"/>
          </w:tcPr>
          <w:p w:rsidR="002E5C8D" w:rsidRPr="00572414" w:rsidRDefault="00E57CDC" w:rsidP="00572414">
            <w:pPr>
              <w:pStyle w:val="NoSpacing"/>
              <w:spacing w:line="360" w:lineRule="auto"/>
              <w:rPr>
                <w:rFonts w:ascii="Arial" w:hAnsi="Arial" w:cs="Arial"/>
                <w:sz w:val="22"/>
                <w:szCs w:val="22"/>
              </w:rPr>
            </w:pPr>
            <w:r w:rsidRPr="00572414">
              <w:rPr>
                <w:rFonts w:ascii="Arial" w:hAnsi="Arial" w:cs="Arial"/>
                <w:sz w:val="22"/>
                <w:szCs w:val="22"/>
              </w:rPr>
              <w:t>Loan Account Management</w:t>
            </w:r>
          </w:p>
        </w:tc>
        <w:tc>
          <w:tcPr>
            <w:tcW w:w="6804" w:type="dxa"/>
          </w:tcPr>
          <w:p w:rsidR="00D9223B" w:rsidRPr="00572414" w:rsidRDefault="00831EF2" w:rsidP="00F3088D">
            <w:pPr>
              <w:pStyle w:val="NoSpacing"/>
              <w:numPr>
                <w:ilvl w:val="0"/>
                <w:numId w:val="29"/>
              </w:numPr>
              <w:spacing w:line="360" w:lineRule="auto"/>
              <w:rPr>
                <w:rFonts w:ascii="Arial" w:hAnsi="Arial" w:cs="Arial"/>
                <w:sz w:val="22"/>
                <w:szCs w:val="22"/>
              </w:rPr>
            </w:pPr>
            <w:r w:rsidRPr="00572414">
              <w:rPr>
                <w:rFonts w:ascii="Arial" w:hAnsi="Arial" w:cs="Arial"/>
                <w:sz w:val="22"/>
                <w:szCs w:val="22"/>
              </w:rPr>
              <w:t xml:space="preserve">This function is required to maintain the loan accounts of all the </w:t>
            </w:r>
            <w:r w:rsidR="00F032B4" w:rsidRPr="00572414">
              <w:rPr>
                <w:rFonts w:ascii="Arial" w:hAnsi="Arial" w:cs="Arial"/>
                <w:sz w:val="22"/>
                <w:szCs w:val="22"/>
              </w:rPr>
              <w:t>clients</w:t>
            </w:r>
            <w:r w:rsidRPr="00572414">
              <w:rPr>
                <w:rFonts w:ascii="Arial" w:hAnsi="Arial" w:cs="Arial"/>
                <w:sz w:val="22"/>
                <w:szCs w:val="22"/>
              </w:rPr>
              <w:t xml:space="preserve">. </w:t>
            </w:r>
          </w:p>
          <w:p w:rsidR="00831EF2" w:rsidRPr="00572414" w:rsidRDefault="00831EF2" w:rsidP="00F3088D">
            <w:pPr>
              <w:pStyle w:val="NoSpacing"/>
              <w:numPr>
                <w:ilvl w:val="0"/>
                <w:numId w:val="29"/>
              </w:numPr>
              <w:spacing w:line="360" w:lineRule="auto"/>
              <w:rPr>
                <w:rFonts w:ascii="Arial" w:hAnsi="Arial" w:cs="Arial"/>
                <w:sz w:val="22"/>
                <w:szCs w:val="22"/>
              </w:rPr>
            </w:pPr>
            <w:r w:rsidRPr="00572414">
              <w:rPr>
                <w:rFonts w:ascii="Arial" w:hAnsi="Arial" w:cs="Arial"/>
                <w:sz w:val="22"/>
                <w:szCs w:val="22"/>
              </w:rPr>
              <w:t>This function must allow the opening of the loan account automatically once a loan application has been approved.</w:t>
            </w:r>
          </w:p>
          <w:p w:rsidR="00831EF2" w:rsidRPr="00572414" w:rsidRDefault="00831EF2" w:rsidP="00F3088D">
            <w:pPr>
              <w:pStyle w:val="NoSpacing"/>
              <w:numPr>
                <w:ilvl w:val="0"/>
                <w:numId w:val="29"/>
              </w:numPr>
              <w:spacing w:line="360" w:lineRule="auto"/>
              <w:rPr>
                <w:rFonts w:ascii="Arial" w:hAnsi="Arial" w:cs="Arial"/>
                <w:sz w:val="22"/>
                <w:szCs w:val="22"/>
              </w:rPr>
            </w:pPr>
            <w:r w:rsidRPr="00572414">
              <w:rPr>
                <w:rFonts w:ascii="Arial" w:hAnsi="Arial" w:cs="Arial"/>
                <w:sz w:val="22"/>
                <w:szCs w:val="22"/>
              </w:rPr>
              <w:t>The system must acknowledge loan repayments, c</w:t>
            </w:r>
            <w:r w:rsidR="007948AA" w:rsidRPr="00572414">
              <w:rPr>
                <w:rFonts w:ascii="Arial" w:hAnsi="Arial" w:cs="Arial"/>
                <w:sz w:val="22"/>
                <w:szCs w:val="22"/>
              </w:rPr>
              <w:t>alculate and post interest</w:t>
            </w:r>
            <w:r w:rsidRPr="00572414">
              <w:rPr>
                <w:rFonts w:ascii="Arial" w:hAnsi="Arial" w:cs="Arial"/>
                <w:sz w:val="22"/>
                <w:szCs w:val="22"/>
              </w:rPr>
              <w:t xml:space="preserve"> to the </w:t>
            </w:r>
            <w:r w:rsidR="00671678" w:rsidRPr="00572414">
              <w:rPr>
                <w:rFonts w:ascii="Arial" w:hAnsi="Arial" w:cs="Arial"/>
                <w:sz w:val="22"/>
                <w:szCs w:val="22"/>
              </w:rPr>
              <w:t>client</w:t>
            </w:r>
            <w:r w:rsidRPr="00572414">
              <w:rPr>
                <w:rFonts w:ascii="Arial" w:hAnsi="Arial" w:cs="Arial"/>
                <w:sz w:val="22"/>
                <w:szCs w:val="22"/>
              </w:rPr>
              <w:t xml:space="preserve">s loan account. </w:t>
            </w:r>
          </w:p>
          <w:p w:rsidR="00831EF2" w:rsidRPr="00572414" w:rsidRDefault="00831EF2" w:rsidP="00F3088D">
            <w:pPr>
              <w:pStyle w:val="NoSpacing"/>
              <w:numPr>
                <w:ilvl w:val="0"/>
                <w:numId w:val="29"/>
              </w:numPr>
              <w:spacing w:line="360" w:lineRule="auto"/>
              <w:rPr>
                <w:rFonts w:ascii="Arial" w:hAnsi="Arial" w:cs="Arial"/>
                <w:sz w:val="22"/>
                <w:szCs w:val="22"/>
              </w:rPr>
            </w:pPr>
            <w:r w:rsidRPr="00572414">
              <w:rPr>
                <w:rFonts w:ascii="Arial" w:hAnsi="Arial" w:cs="Arial"/>
                <w:sz w:val="22"/>
                <w:szCs w:val="22"/>
              </w:rPr>
              <w:t xml:space="preserve">The system must calculate loan repayments automatically. </w:t>
            </w:r>
          </w:p>
          <w:p w:rsidR="00831EF2" w:rsidRPr="00572414" w:rsidRDefault="00831EF2" w:rsidP="00F3088D">
            <w:pPr>
              <w:pStyle w:val="NoSpacing"/>
              <w:numPr>
                <w:ilvl w:val="0"/>
                <w:numId w:val="29"/>
              </w:numPr>
              <w:spacing w:line="360" w:lineRule="auto"/>
              <w:rPr>
                <w:rFonts w:ascii="Arial" w:hAnsi="Arial" w:cs="Arial"/>
                <w:sz w:val="22"/>
                <w:szCs w:val="22"/>
              </w:rPr>
            </w:pPr>
            <w:r w:rsidRPr="00572414">
              <w:rPr>
                <w:rFonts w:ascii="Arial" w:hAnsi="Arial" w:cs="Arial"/>
                <w:sz w:val="22"/>
                <w:szCs w:val="22"/>
              </w:rPr>
              <w:t xml:space="preserve">Interest paid on the loan </w:t>
            </w:r>
            <w:r w:rsidR="007948AA" w:rsidRPr="00572414">
              <w:rPr>
                <w:rFonts w:ascii="Arial" w:hAnsi="Arial" w:cs="Arial"/>
                <w:sz w:val="22"/>
                <w:szCs w:val="22"/>
              </w:rPr>
              <w:t>must</w:t>
            </w:r>
            <w:r w:rsidRPr="00572414">
              <w:rPr>
                <w:rFonts w:ascii="Arial" w:hAnsi="Arial" w:cs="Arial"/>
                <w:sz w:val="22"/>
                <w:szCs w:val="22"/>
              </w:rPr>
              <w:t xml:space="preserve"> be separated from the principal amount.</w:t>
            </w:r>
          </w:p>
          <w:p w:rsidR="00986E38" w:rsidRPr="00572414" w:rsidRDefault="00986E38" w:rsidP="00F3088D">
            <w:pPr>
              <w:pStyle w:val="NoSpacing"/>
              <w:numPr>
                <w:ilvl w:val="0"/>
                <w:numId w:val="29"/>
              </w:numPr>
              <w:spacing w:line="360" w:lineRule="auto"/>
              <w:rPr>
                <w:rFonts w:ascii="Arial" w:hAnsi="Arial" w:cs="Arial"/>
                <w:sz w:val="22"/>
                <w:szCs w:val="22"/>
              </w:rPr>
            </w:pPr>
            <w:r w:rsidRPr="00572414">
              <w:rPr>
                <w:rFonts w:ascii="Arial" w:hAnsi="Arial" w:cs="Arial"/>
                <w:sz w:val="22"/>
                <w:szCs w:val="22"/>
              </w:rPr>
              <w:t>The system must provide scenario</w:t>
            </w:r>
            <w:r w:rsidR="00D84A6E" w:rsidRPr="00572414">
              <w:rPr>
                <w:rFonts w:ascii="Arial" w:hAnsi="Arial" w:cs="Arial"/>
                <w:sz w:val="22"/>
                <w:szCs w:val="22"/>
              </w:rPr>
              <w:t>s</w:t>
            </w:r>
            <w:r w:rsidRPr="00572414">
              <w:rPr>
                <w:rFonts w:ascii="Arial" w:hAnsi="Arial" w:cs="Arial"/>
                <w:sz w:val="22"/>
                <w:szCs w:val="22"/>
              </w:rPr>
              <w:t xml:space="preserve"> for advanced payments</w:t>
            </w:r>
            <w:r w:rsidR="00D84A6E" w:rsidRPr="00572414">
              <w:rPr>
                <w:rFonts w:ascii="Arial" w:hAnsi="Arial" w:cs="Arial"/>
                <w:sz w:val="22"/>
                <w:szCs w:val="22"/>
              </w:rPr>
              <w:t xml:space="preserve"> and indicate the d</w:t>
            </w:r>
            <w:r w:rsidR="00C56422" w:rsidRPr="00572414">
              <w:rPr>
                <w:rFonts w:ascii="Arial" w:hAnsi="Arial" w:cs="Arial"/>
                <w:sz w:val="22"/>
                <w:szCs w:val="22"/>
              </w:rPr>
              <w:t>ecrease of the principal amount or pre-payment.</w:t>
            </w:r>
          </w:p>
        </w:tc>
      </w:tr>
      <w:tr w:rsidR="00831EF2" w:rsidRPr="00572414" w:rsidTr="00244F4F">
        <w:trPr>
          <w:trHeight w:val="737"/>
        </w:trPr>
        <w:tc>
          <w:tcPr>
            <w:tcW w:w="675" w:type="dxa"/>
          </w:tcPr>
          <w:p w:rsidR="00831EF2" w:rsidRPr="00572414" w:rsidRDefault="00831EF2" w:rsidP="00572414">
            <w:pPr>
              <w:pStyle w:val="NoSpacing"/>
              <w:spacing w:line="360" w:lineRule="auto"/>
              <w:rPr>
                <w:rFonts w:ascii="Arial" w:hAnsi="Arial" w:cs="Arial"/>
                <w:sz w:val="22"/>
                <w:szCs w:val="22"/>
              </w:rPr>
            </w:pPr>
            <w:r w:rsidRPr="00572414">
              <w:rPr>
                <w:rFonts w:ascii="Arial" w:hAnsi="Arial" w:cs="Arial"/>
                <w:sz w:val="22"/>
                <w:szCs w:val="22"/>
              </w:rPr>
              <w:t>5.</w:t>
            </w:r>
          </w:p>
        </w:tc>
        <w:tc>
          <w:tcPr>
            <w:tcW w:w="2410" w:type="dxa"/>
          </w:tcPr>
          <w:p w:rsidR="00831EF2" w:rsidRPr="00572414" w:rsidRDefault="00F032B4" w:rsidP="00572414">
            <w:pPr>
              <w:pStyle w:val="NoSpacing"/>
              <w:spacing w:line="360" w:lineRule="auto"/>
              <w:rPr>
                <w:rFonts w:ascii="Arial" w:hAnsi="Arial" w:cs="Arial"/>
                <w:sz w:val="22"/>
                <w:szCs w:val="22"/>
              </w:rPr>
            </w:pPr>
            <w:r w:rsidRPr="00572414">
              <w:rPr>
                <w:rFonts w:ascii="Arial" w:hAnsi="Arial" w:cs="Arial"/>
                <w:sz w:val="22"/>
                <w:szCs w:val="22"/>
              </w:rPr>
              <w:t>MFI</w:t>
            </w:r>
            <w:r w:rsidR="00831EF2" w:rsidRPr="00572414">
              <w:rPr>
                <w:rFonts w:ascii="Arial" w:hAnsi="Arial" w:cs="Arial"/>
                <w:sz w:val="22"/>
                <w:szCs w:val="22"/>
              </w:rPr>
              <w:t xml:space="preserve"> Operational Management</w:t>
            </w:r>
          </w:p>
        </w:tc>
        <w:tc>
          <w:tcPr>
            <w:tcW w:w="6804" w:type="dxa"/>
          </w:tcPr>
          <w:p w:rsidR="00831EF2" w:rsidRPr="00572414" w:rsidRDefault="00831EF2" w:rsidP="008A7B8C">
            <w:pPr>
              <w:pStyle w:val="NoSpacing"/>
              <w:numPr>
                <w:ilvl w:val="0"/>
                <w:numId w:val="40"/>
              </w:numPr>
              <w:spacing w:line="360" w:lineRule="auto"/>
              <w:rPr>
                <w:rFonts w:ascii="Arial" w:hAnsi="Arial" w:cs="Arial"/>
                <w:sz w:val="22"/>
                <w:szCs w:val="22"/>
              </w:rPr>
            </w:pPr>
            <w:r w:rsidRPr="00572414">
              <w:rPr>
                <w:rFonts w:ascii="Arial" w:hAnsi="Arial" w:cs="Arial"/>
                <w:sz w:val="22"/>
                <w:szCs w:val="22"/>
              </w:rPr>
              <w:t xml:space="preserve">This function must allow the allocation of operational roles and user access control of different </w:t>
            </w:r>
            <w:r w:rsidR="00F032B4" w:rsidRPr="00572414">
              <w:rPr>
                <w:rFonts w:ascii="Arial" w:hAnsi="Arial" w:cs="Arial"/>
                <w:sz w:val="22"/>
                <w:szCs w:val="22"/>
              </w:rPr>
              <w:t xml:space="preserve">MFI </w:t>
            </w:r>
            <w:r w:rsidRPr="00572414">
              <w:rPr>
                <w:rFonts w:ascii="Arial" w:hAnsi="Arial" w:cs="Arial"/>
                <w:sz w:val="22"/>
                <w:szCs w:val="22"/>
              </w:rPr>
              <w:t>employ</w:t>
            </w:r>
            <w:r w:rsidR="00F032B4" w:rsidRPr="00572414">
              <w:rPr>
                <w:rFonts w:ascii="Arial" w:hAnsi="Arial" w:cs="Arial"/>
                <w:sz w:val="22"/>
                <w:szCs w:val="22"/>
              </w:rPr>
              <w:t>ees e.g. Manager, Loans Officer and</w:t>
            </w:r>
            <w:r w:rsidRPr="00572414">
              <w:rPr>
                <w:rFonts w:ascii="Arial" w:hAnsi="Arial" w:cs="Arial"/>
                <w:sz w:val="22"/>
                <w:szCs w:val="22"/>
              </w:rPr>
              <w:t xml:space="preserve"> Cashier.</w:t>
            </w:r>
          </w:p>
          <w:p w:rsidR="009D0E10" w:rsidRPr="00572414" w:rsidRDefault="009D0E10" w:rsidP="008A7B8C">
            <w:pPr>
              <w:pStyle w:val="NoSpacing"/>
              <w:numPr>
                <w:ilvl w:val="0"/>
                <w:numId w:val="40"/>
              </w:numPr>
              <w:spacing w:line="360" w:lineRule="auto"/>
              <w:rPr>
                <w:rFonts w:ascii="Arial" w:hAnsi="Arial" w:cs="Arial"/>
                <w:sz w:val="22"/>
                <w:szCs w:val="22"/>
              </w:rPr>
            </w:pPr>
            <w:r w:rsidRPr="00572414">
              <w:rPr>
                <w:rFonts w:ascii="Arial" w:hAnsi="Arial" w:cs="Arial"/>
                <w:sz w:val="22"/>
                <w:szCs w:val="22"/>
              </w:rPr>
              <w:t>Maintain complete audit trails of all inquiries, transactions and adjustments made to any data held in the system.</w:t>
            </w:r>
          </w:p>
        </w:tc>
      </w:tr>
      <w:tr w:rsidR="00831EF2" w:rsidRPr="00572414" w:rsidTr="00244F4F">
        <w:trPr>
          <w:trHeight w:val="737"/>
        </w:trPr>
        <w:tc>
          <w:tcPr>
            <w:tcW w:w="675" w:type="dxa"/>
          </w:tcPr>
          <w:p w:rsidR="00831EF2" w:rsidRPr="00572414" w:rsidRDefault="00831EF2" w:rsidP="00572414">
            <w:pPr>
              <w:pStyle w:val="NoSpacing"/>
              <w:spacing w:line="360" w:lineRule="auto"/>
              <w:rPr>
                <w:rFonts w:ascii="Arial" w:hAnsi="Arial" w:cs="Arial"/>
                <w:sz w:val="22"/>
                <w:szCs w:val="22"/>
              </w:rPr>
            </w:pPr>
            <w:r w:rsidRPr="00572414">
              <w:rPr>
                <w:rFonts w:ascii="Arial" w:hAnsi="Arial" w:cs="Arial"/>
                <w:sz w:val="22"/>
                <w:szCs w:val="22"/>
              </w:rPr>
              <w:t>6</w:t>
            </w:r>
          </w:p>
        </w:tc>
        <w:tc>
          <w:tcPr>
            <w:tcW w:w="2410" w:type="dxa"/>
          </w:tcPr>
          <w:p w:rsidR="00831EF2" w:rsidRPr="00572414" w:rsidRDefault="00831EF2" w:rsidP="00572414">
            <w:pPr>
              <w:pStyle w:val="NoSpacing"/>
              <w:spacing w:line="360" w:lineRule="auto"/>
              <w:rPr>
                <w:rFonts w:ascii="Arial" w:hAnsi="Arial" w:cs="Arial"/>
                <w:sz w:val="22"/>
                <w:szCs w:val="22"/>
              </w:rPr>
            </w:pPr>
            <w:r w:rsidRPr="00572414">
              <w:rPr>
                <w:rFonts w:ascii="Arial" w:hAnsi="Arial" w:cs="Arial"/>
                <w:sz w:val="22"/>
                <w:szCs w:val="22"/>
              </w:rPr>
              <w:t>Cash Management</w:t>
            </w:r>
          </w:p>
        </w:tc>
        <w:tc>
          <w:tcPr>
            <w:tcW w:w="6804" w:type="dxa"/>
          </w:tcPr>
          <w:p w:rsidR="00831EF2" w:rsidRPr="00572414" w:rsidRDefault="00831EF2" w:rsidP="008A7B8C">
            <w:pPr>
              <w:pStyle w:val="NoSpacing"/>
              <w:numPr>
                <w:ilvl w:val="0"/>
                <w:numId w:val="41"/>
              </w:numPr>
              <w:spacing w:line="360" w:lineRule="auto"/>
              <w:rPr>
                <w:rFonts w:ascii="Arial" w:hAnsi="Arial" w:cs="Arial"/>
                <w:sz w:val="22"/>
                <w:szCs w:val="22"/>
              </w:rPr>
            </w:pPr>
            <w:r w:rsidRPr="00572414">
              <w:rPr>
                <w:rFonts w:ascii="Arial" w:hAnsi="Arial" w:cs="Arial"/>
                <w:sz w:val="22"/>
                <w:szCs w:val="22"/>
              </w:rPr>
              <w:t xml:space="preserve">This function must be responsible for </w:t>
            </w:r>
            <w:r w:rsidR="00ED230E" w:rsidRPr="00572414">
              <w:rPr>
                <w:rFonts w:ascii="Arial" w:hAnsi="Arial" w:cs="Arial"/>
                <w:sz w:val="22"/>
                <w:szCs w:val="22"/>
              </w:rPr>
              <w:t xml:space="preserve">the </w:t>
            </w:r>
            <w:r w:rsidR="00024CD9" w:rsidRPr="00572414">
              <w:rPr>
                <w:rFonts w:ascii="Arial" w:hAnsi="Arial" w:cs="Arial"/>
                <w:sz w:val="22"/>
                <w:szCs w:val="22"/>
              </w:rPr>
              <w:t xml:space="preserve">processing </w:t>
            </w:r>
            <w:r w:rsidR="00ED230E" w:rsidRPr="00572414">
              <w:rPr>
                <w:rFonts w:ascii="Arial" w:hAnsi="Arial" w:cs="Arial"/>
                <w:sz w:val="22"/>
                <w:szCs w:val="22"/>
              </w:rPr>
              <w:t xml:space="preserve">of </w:t>
            </w:r>
            <w:r w:rsidR="00024CD9" w:rsidRPr="00572414">
              <w:rPr>
                <w:rFonts w:ascii="Arial" w:hAnsi="Arial" w:cs="Arial"/>
                <w:sz w:val="22"/>
                <w:szCs w:val="22"/>
              </w:rPr>
              <w:t xml:space="preserve">deposits </w:t>
            </w:r>
            <w:r w:rsidR="00ED230E" w:rsidRPr="00572414">
              <w:rPr>
                <w:rFonts w:ascii="Arial" w:hAnsi="Arial" w:cs="Arial"/>
                <w:sz w:val="22"/>
                <w:szCs w:val="22"/>
              </w:rPr>
              <w:t xml:space="preserve">and paying of disbursements through </w:t>
            </w:r>
            <w:r w:rsidRPr="00572414">
              <w:rPr>
                <w:rFonts w:ascii="Arial" w:hAnsi="Arial" w:cs="Arial"/>
                <w:sz w:val="22"/>
                <w:szCs w:val="22"/>
              </w:rPr>
              <w:t>the system.</w:t>
            </w:r>
          </w:p>
          <w:p w:rsidR="00831EF2" w:rsidRPr="00572414" w:rsidRDefault="00831EF2" w:rsidP="008A7B8C">
            <w:pPr>
              <w:pStyle w:val="NoSpacing"/>
              <w:numPr>
                <w:ilvl w:val="0"/>
                <w:numId w:val="41"/>
              </w:numPr>
              <w:spacing w:line="360" w:lineRule="auto"/>
              <w:rPr>
                <w:rFonts w:ascii="Arial" w:hAnsi="Arial" w:cs="Arial"/>
                <w:sz w:val="22"/>
                <w:szCs w:val="22"/>
              </w:rPr>
            </w:pPr>
            <w:r w:rsidRPr="00572414">
              <w:rPr>
                <w:rFonts w:ascii="Arial" w:hAnsi="Arial" w:cs="Arial"/>
                <w:sz w:val="22"/>
                <w:szCs w:val="22"/>
              </w:rPr>
              <w:t xml:space="preserve">The system also supports online authorizations of </w:t>
            </w:r>
            <w:r w:rsidR="00ED230E" w:rsidRPr="00572414">
              <w:rPr>
                <w:rFonts w:ascii="Arial" w:hAnsi="Arial" w:cs="Arial"/>
                <w:sz w:val="22"/>
                <w:szCs w:val="22"/>
              </w:rPr>
              <w:t>payments</w:t>
            </w:r>
            <w:r w:rsidR="009D0E10" w:rsidRPr="00572414">
              <w:rPr>
                <w:rFonts w:ascii="Arial" w:hAnsi="Arial" w:cs="Arial"/>
                <w:sz w:val="22"/>
                <w:szCs w:val="22"/>
              </w:rPr>
              <w:t>.</w:t>
            </w:r>
          </w:p>
        </w:tc>
      </w:tr>
      <w:tr w:rsidR="00831EF2" w:rsidRPr="00572414" w:rsidTr="00244F4F">
        <w:trPr>
          <w:trHeight w:val="737"/>
        </w:trPr>
        <w:tc>
          <w:tcPr>
            <w:tcW w:w="675" w:type="dxa"/>
          </w:tcPr>
          <w:p w:rsidR="00831EF2" w:rsidRPr="00572414" w:rsidRDefault="00831EF2" w:rsidP="00572414">
            <w:pPr>
              <w:pStyle w:val="NoSpacing"/>
              <w:spacing w:line="360" w:lineRule="auto"/>
              <w:rPr>
                <w:rFonts w:ascii="Arial" w:hAnsi="Arial" w:cs="Arial"/>
                <w:sz w:val="22"/>
                <w:szCs w:val="22"/>
              </w:rPr>
            </w:pPr>
            <w:r w:rsidRPr="00572414">
              <w:rPr>
                <w:rFonts w:ascii="Arial" w:hAnsi="Arial" w:cs="Arial"/>
                <w:sz w:val="22"/>
                <w:szCs w:val="22"/>
              </w:rPr>
              <w:t>7</w:t>
            </w:r>
          </w:p>
        </w:tc>
        <w:tc>
          <w:tcPr>
            <w:tcW w:w="2410" w:type="dxa"/>
          </w:tcPr>
          <w:p w:rsidR="00831EF2" w:rsidRPr="00572414" w:rsidRDefault="00831EF2" w:rsidP="00572414">
            <w:pPr>
              <w:pStyle w:val="NoSpacing"/>
              <w:spacing w:line="360" w:lineRule="auto"/>
              <w:rPr>
                <w:rFonts w:ascii="Arial" w:hAnsi="Arial" w:cs="Arial"/>
                <w:sz w:val="22"/>
                <w:szCs w:val="22"/>
              </w:rPr>
            </w:pPr>
            <w:r w:rsidRPr="00572414">
              <w:rPr>
                <w:rFonts w:ascii="Arial" w:hAnsi="Arial" w:cs="Arial"/>
                <w:sz w:val="22"/>
                <w:szCs w:val="22"/>
              </w:rPr>
              <w:t>General Ledger Management</w:t>
            </w:r>
          </w:p>
        </w:tc>
        <w:tc>
          <w:tcPr>
            <w:tcW w:w="6804" w:type="dxa"/>
          </w:tcPr>
          <w:p w:rsidR="00986E38" w:rsidRPr="00572414" w:rsidRDefault="00986E38" w:rsidP="008A7B8C">
            <w:pPr>
              <w:pStyle w:val="NoSpacing"/>
              <w:numPr>
                <w:ilvl w:val="0"/>
                <w:numId w:val="42"/>
              </w:numPr>
              <w:spacing w:line="360" w:lineRule="auto"/>
              <w:rPr>
                <w:rFonts w:ascii="Arial" w:hAnsi="Arial" w:cs="Arial"/>
                <w:sz w:val="22"/>
                <w:szCs w:val="22"/>
              </w:rPr>
            </w:pPr>
            <w:r w:rsidRPr="00572414">
              <w:rPr>
                <w:rFonts w:ascii="Arial" w:hAnsi="Arial" w:cs="Arial"/>
                <w:sz w:val="22"/>
                <w:szCs w:val="22"/>
              </w:rPr>
              <w:t xml:space="preserve">The GL must be automated and </w:t>
            </w:r>
            <w:r w:rsidR="00C56422" w:rsidRPr="00572414">
              <w:rPr>
                <w:rFonts w:ascii="Arial" w:hAnsi="Arial" w:cs="Arial"/>
                <w:sz w:val="22"/>
                <w:szCs w:val="22"/>
              </w:rPr>
              <w:t>integrated</w:t>
            </w:r>
            <w:r w:rsidRPr="00572414">
              <w:rPr>
                <w:rFonts w:ascii="Arial" w:hAnsi="Arial" w:cs="Arial"/>
                <w:sz w:val="22"/>
                <w:szCs w:val="22"/>
              </w:rPr>
              <w:t xml:space="preserve"> into the system</w:t>
            </w:r>
          </w:p>
          <w:p w:rsidR="00831EF2" w:rsidRPr="00572414" w:rsidRDefault="009D0E10" w:rsidP="008A7B8C">
            <w:pPr>
              <w:pStyle w:val="NoSpacing"/>
              <w:numPr>
                <w:ilvl w:val="0"/>
                <w:numId w:val="42"/>
              </w:numPr>
              <w:spacing w:line="360" w:lineRule="auto"/>
              <w:rPr>
                <w:rFonts w:ascii="Arial" w:hAnsi="Arial" w:cs="Arial"/>
                <w:sz w:val="22"/>
                <w:szCs w:val="22"/>
              </w:rPr>
            </w:pPr>
            <w:r w:rsidRPr="00572414">
              <w:rPr>
                <w:rFonts w:ascii="Arial" w:hAnsi="Arial" w:cs="Arial"/>
                <w:sz w:val="22"/>
                <w:szCs w:val="22"/>
              </w:rPr>
              <w:t>A</w:t>
            </w:r>
            <w:r w:rsidR="00831EF2" w:rsidRPr="00572414">
              <w:rPr>
                <w:rFonts w:ascii="Arial" w:hAnsi="Arial" w:cs="Arial"/>
                <w:sz w:val="22"/>
                <w:szCs w:val="22"/>
              </w:rPr>
              <w:t>n industry specific and modifiable, sample charts of accounts that could be used to save time when setting up the general ledger.</w:t>
            </w:r>
          </w:p>
          <w:p w:rsidR="009D0E10" w:rsidRPr="00572414" w:rsidRDefault="009D0E10" w:rsidP="008A7B8C">
            <w:pPr>
              <w:pStyle w:val="NoSpacing"/>
              <w:numPr>
                <w:ilvl w:val="0"/>
                <w:numId w:val="42"/>
              </w:numPr>
              <w:spacing w:line="360" w:lineRule="auto"/>
              <w:rPr>
                <w:rFonts w:ascii="Arial" w:hAnsi="Arial" w:cs="Arial"/>
                <w:sz w:val="22"/>
                <w:szCs w:val="22"/>
              </w:rPr>
            </w:pPr>
            <w:r w:rsidRPr="00572414">
              <w:rPr>
                <w:rFonts w:ascii="Arial" w:hAnsi="Arial" w:cs="Arial"/>
                <w:sz w:val="22"/>
                <w:szCs w:val="22"/>
              </w:rPr>
              <w:t>Quick location of accounts within the chart of accounts.</w:t>
            </w:r>
          </w:p>
          <w:p w:rsidR="009D0E10" w:rsidRPr="00572414" w:rsidRDefault="009D0E10" w:rsidP="008A7B8C">
            <w:pPr>
              <w:pStyle w:val="NoSpacing"/>
              <w:numPr>
                <w:ilvl w:val="0"/>
                <w:numId w:val="42"/>
              </w:numPr>
              <w:spacing w:line="360" w:lineRule="auto"/>
              <w:rPr>
                <w:rFonts w:ascii="Arial" w:hAnsi="Arial" w:cs="Arial"/>
                <w:sz w:val="22"/>
                <w:szCs w:val="22"/>
              </w:rPr>
            </w:pPr>
            <w:r w:rsidRPr="00572414">
              <w:rPr>
                <w:rFonts w:ascii="Arial" w:hAnsi="Arial" w:cs="Arial"/>
                <w:sz w:val="22"/>
                <w:szCs w:val="22"/>
              </w:rPr>
              <w:t>A flexible search feature.</w:t>
            </w:r>
          </w:p>
          <w:p w:rsidR="00831EF2" w:rsidRPr="00572414" w:rsidRDefault="00024CD9" w:rsidP="008A7B8C">
            <w:pPr>
              <w:pStyle w:val="NoSpacing"/>
              <w:numPr>
                <w:ilvl w:val="0"/>
                <w:numId w:val="42"/>
              </w:numPr>
              <w:spacing w:line="360" w:lineRule="auto"/>
              <w:rPr>
                <w:rFonts w:ascii="Arial" w:hAnsi="Arial" w:cs="Arial"/>
                <w:sz w:val="22"/>
                <w:szCs w:val="22"/>
              </w:rPr>
            </w:pPr>
            <w:r w:rsidRPr="00572414">
              <w:rPr>
                <w:rFonts w:ascii="Arial" w:hAnsi="Arial" w:cs="Arial"/>
                <w:sz w:val="22"/>
                <w:szCs w:val="22"/>
              </w:rPr>
              <w:t>E</w:t>
            </w:r>
            <w:r w:rsidR="00831EF2" w:rsidRPr="00572414">
              <w:rPr>
                <w:rFonts w:ascii="Arial" w:hAnsi="Arial" w:cs="Arial"/>
                <w:sz w:val="22"/>
                <w:szCs w:val="22"/>
              </w:rPr>
              <w:t xml:space="preserve">nquiry capability to examine account status, balance history, budgets and transactions. </w:t>
            </w:r>
          </w:p>
          <w:p w:rsidR="00831EF2" w:rsidRPr="00572414" w:rsidRDefault="009D0E10" w:rsidP="008A7B8C">
            <w:pPr>
              <w:pStyle w:val="NoSpacing"/>
              <w:numPr>
                <w:ilvl w:val="0"/>
                <w:numId w:val="42"/>
              </w:numPr>
              <w:spacing w:line="360" w:lineRule="auto"/>
              <w:rPr>
                <w:rFonts w:ascii="Arial" w:hAnsi="Arial" w:cs="Arial"/>
                <w:sz w:val="22"/>
                <w:szCs w:val="22"/>
              </w:rPr>
            </w:pPr>
            <w:r w:rsidRPr="00572414">
              <w:rPr>
                <w:rFonts w:ascii="Arial" w:hAnsi="Arial" w:cs="Arial"/>
                <w:sz w:val="22"/>
                <w:szCs w:val="22"/>
              </w:rPr>
              <w:t>The ability from</w:t>
            </w:r>
            <w:r w:rsidR="00831EF2" w:rsidRPr="00572414">
              <w:rPr>
                <w:rFonts w:ascii="Arial" w:hAnsi="Arial" w:cs="Arial"/>
                <w:sz w:val="22"/>
                <w:szCs w:val="22"/>
              </w:rPr>
              <w:t xml:space="preserve"> the general ledger to</w:t>
            </w:r>
            <w:r w:rsidRPr="00572414">
              <w:rPr>
                <w:rFonts w:ascii="Arial" w:hAnsi="Arial" w:cs="Arial"/>
                <w:sz w:val="22"/>
                <w:szCs w:val="22"/>
              </w:rPr>
              <w:t xml:space="preserve"> drill down to</w:t>
            </w:r>
            <w:r w:rsidR="00831EF2" w:rsidRPr="00572414">
              <w:rPr>
                <w:rFonts w:ascii="Arial" w:hAnsi="Arial" w:cs="Arial"/>
                <w:sz w:val="22"/>
                <w:szCs w:val="22"/>
              </w:rPr>
              <w:t xml:space="preserve"> the source of the original posting</w:t>
            </w:r>
            <w:r w:rsidRPr="00572414">
              <w:rPr>
                <w:rFonts w:ascii="Arial" w:hAnsi="Arial" w:cs="Arial"/>
                <w:sz w:val="22"/>
                <w:szCs w:val="22"/>
              </w:rPr>
              <w:t>.</w:t>
            </w:r>
          </w:p>
          <w:p w:rsidR="00831EF2" w:rsidRPr="00572414" w:rsidRDefault="00831EF2" w:rsidP="008A7B8C">
            <w:pPr>
              <w:pStyle w:val="NoSpacing"/>
              <w:numPr>
                <w:ilvl w:val="0"/>
                <w:numId w:val="42"/>
              </w:numPr>
              <w:spacing w:line="360" w:lineRule="auto"/>
              <w:rPr>
                <w:rFonts w:ascii="Arial" w:hAnsi="Arial" w:cs="Arial"/>
                <w:sz w:val="22"/>
                <w:szCs w:val="22"/>
              </w:rPr>
            </w:pPr>
            <w:r w:rsidRPr="00572414">
              <w:rPr>
                <w:rFonts w:ascii="Arial" w:hAnsi="Arial" w:cs="Arial"/>
                <w:sz w:val="22"/>
                <w:szCs w:val="22"/>
              </w:rPr>
              <w:t>Account information and journal entries can be imported from a text file</w:t>
            </w:r>
            <w:r w:rsidR="009D0E10" w:rsidRPr="00572414">
              <w:rPr>
                <w:rFonts w:ascii="Arial" w:hAnsi="Arial" w:cs="Arial"/>
                <w:sz w:val="22"/>
                <w:szCs w:val="22"/>
              </w:rPr>
              <w:t>.</w:t>
            </w:r>
            <w:r w:rsidR="005B1083">
              <w:rPr>
                <w:rFonts w:ascii="Arial" w:hAnsi="Arial" w:cs="Arial"/>
                <w:sz w:val="22"/>
                <w:szCs w:val="22"/>
              </w:rPr>
              <w:t xml:space="preserve"> </w:t>
            </w:r>
            <w:r w:rsidRPr="00572414">
              <w:rPr>
                <w:rFonts w:ascii="Arial" w:hAnsi="Arial" w:cs="Arial"/>
                <w:sz w:val="22"/>
                <w:szCs w:val="22"/>
              </w:rPr>
              <w:t>Mus</w:t>
            </w:r>
            <w:r w:rsidR="009D0E10" w:rsidRPr="00572414">
              <w:rPr>
                <w:rFonts w:ascii="Arial" w:hAnsi="Arial" w:cs="Arial"/>
                <w:sz w:val="22"/>
                <w:szCs w:val="22"/>
              </w:rPr>
              <w:t xml:space="preserve">t allow for journal entries to </w:t>
            </w:r>
            <w:r w:rsidRPr="00572414">
              <w:rPr>
                <w:rFonts w:ascii="Arial" w:hAnsi="Arial" w:cs="Arial"/>
                <w:sz w:val="22"/>
                <w:szCs w:val="22"/>
              </w:rPr>
              <w:t xml:space="preserve">be </w:t>
            </w:r>
            <w:proofErr w:type="gramStart"/>
            <w:r w:rsidRPr="00572414">
              <w:rPr>
                <w:rFonts w:ascii="Arial" w:hAnsi="Arial" w:cs="Arial"/>
                <w:sz w:val="22"/>
                <w:szCs w:val="22"/>
              </w:rPr>
              <w:t>exported</w:t>
            </w:r>
            <w:r w:rsidR="00986E38" w:rsidRPr="00572414">
              <w:rPr>
                <w:rFonts w:ascii="Arial" w:hAnsi="Arial" w:cs="Arial"/>
                <w:sz w:val="22"/>
                <w:szCs w:val="22"/>
              </w:rPr>
              <w:t>/imported</w:t>
            </w:r>
            <w:proofErr w:type="gramEnd"/>
            <w:r w:rsidRPr="00572414">
              <w:rPr>
                <w:rFonts w:ascii="Arial" w:hAnsi="Arial" w:cs="Arial"/>
                <w:sz w:val="22"/>
                <w:szCs w:val="22"/>
              </w:rPr>
              <w:t xml:space="preserve"> in a CSV</w:t>
            </w:r>
            <w:r w:rsidR="009D0E10" w:rsidRPr="00572414">
              <w:rPr>
                <w:rFonts w:ascii="Arial" w:hAnsi="Arial" w:cs="Arial"/>
                <w:sz w:val="22"/>
                <w:szCs w:val="22"/>
              </w:rPr>
              <w:t>, Excel and PDF</w:t>
            </w:r>
            <w:r w:rsidRPr="00572414">
              <w:rPr>
                <w:rFonts w:ascii="Arial" w:hAnsi="Arial" w:cs="Arial"/>
                <w:sz w:val="22"/>
                <w:szCs w:val="22"/>
              </w:rPr>
              <w:t xml:space="preserve"> format</w:t>
            </w:r>
            <w:r w:rsidR="009D0E10" w:rsidRPr="00572414">
              <w:rPr>
                <w:rFonts w:ascii="Arial" w:hAnsi="Arial" w:cs="Arial"/>
                <w:sz w:val="22"/>
                <w:szCs w:val="22"/>
              </w:rPr>
              <w:t>.</w:t>
            </w:r>
            <w:r w:rsidRPr="00572414">
              <w:rPr>
                <w:rFonts w:ascii="Arial" w:hAnsi="Arial" w:cs="Arial"/>
                <w:sz w:val="22"/>
                <w:szCs w:val="22"/>
              </w:rPr>
              <w:t xml:space="preserve"> </w:t>
            </w:r>
          </w:p>
          <w:p w:rsidR="00986E38" w:rsidRPr="00572414" w:rsidRDefault="007C1A4A" w:rsidP="008A7B8C">
            <w:pPr>
              <w:pStyle w:val="NoSpacing"/>
              <w:numPr>
                <w:ilvl w:val="0"/>
                <w:numId w:val="42"/>
              </w:numPr>
              <w:spacing w:line="360" w:lineRule="auto"/>
              <w:rPr>
                <w:rFonts w:ascii="Arial" w:hAnsi="Arial" w:cs="Arial"/>
                <w:sz w:val="22"/>
                <w:szCs w:val="22"/>
              </w:rPr>
            </w:pPr>
            <w:r w:rsidRPr="00572414">
              <w:rPr>
                <w:rFonts w:ascii="Arial" w:hAnsi="Arial" w:cs="Arial"/>
                <w:sz w:val="22"/>
                <w:szCs w:val="22"/>
              </w:rPr>
              <w:t>Must have default</w:t>
            </w:r>
            <w:r w:rsidR="00F032B4" w:rsidRPr="00572414">
              <w:rPr>
                <w:rFonts w:ascii="Arial" w:hAnsi="Arial" w:cs="Arial"/>
                <w:sz w:val="22"/>
                <w:szCs w:val="22"/>
              </w:rPr>
              <w:t xml:space="preserve"> chart of account</w:t>
            </w:r>
          </w:p>
        </w:tc>
      </w:tr>
      <w:tr w:rsidR="00831EF2" w:rsidRPr="00572414" w:rsidTr="00244F4F">
        <w:trPr>
          <w:trHeight w:val="737"/>
        </w:trPr>
        <w:tc>
          <w:tcPr>
            <w:tcW w:w="675" w:type="dxa"/>
            <w:tcBorders>
              <w:bottom w:val="single" w:sz="4" w:space="0" w:color="auto"/>
            </w:tcBorders>
          </w:tcPr>
          <w:p w:rsidR="00831EF2" w:rsidRPr="00572414" w:rsidRDefault="00831EF2" w:rsidP="00572414">
            <w:pPr>
              <w:pStyle w:val="NoSpacing"/>
              <w:spacing w:line="360" w:lineRule="auto"/>
              <w:rPr>
                <w:rFonts w:ascii="Arial" w:hAnsi="Arial" w:cs="Arial"/>
                <w:sz w:val="22"/>
                <w:szCs w:val="22"/>
              </w:rPr>
            </w:pPr>
            <w:r w:rsidRPr="00572414">
              <w:rPr>
                <w:rFonts w:ascii="Arial" w:hAnsi="Arial" w:cs="Arial"/>
                <w:sz w:val="22"/>
                <w:szCs w:val="22"/>
              </w:rPr>
              <w:t>9</w:t>
            </w:r>
          </w:p>
        </w:tc>
        <w:tc>
          <w:tcPr>
            <w:tcW w:w="2410" w:type="dxa"/>
          </w:tcPr>
          <w:p w:rsidR="00831EF2" w:rsidRPr="00572414" w:rsidRDefault="00E57CDC" w:rsidP="00572414">
            <w:pPr>
              <w:pStyle w:val="NoSpacing"/>
              <w:spacing w:line="360" w:lineRule="auto"/>
              <w:rPr>
                <w:rFonts w:ascii="Arial" w:hAnsi="Arial" w:cs="Arial"/>
                <w:sz w:val="22"/>
                <w:szCs w:val="22"/>
              </w:rPr>
            </w:pPr>
            <w:r w:rsidRPr="00572414">
              <w:rPr>
                <w:rFonts w:ascii="Arial" w:hAnsi="Arial" w:cs="Arial"/>
                <w:sz w:val="22"/>
                <w:szCs w:val="22"/>
              </w:rPr>
              <w:t xml:space="preserve">Account </w:t>
            </w:r>
            <w:r w:rsidR="00831EF2" w:rsidRPr="00572414">
              <w:rPr>
                <w:rFonts w:ascii="Arial" w:hAnsi="Arial" w:cs="Arial"/>
                <w:sz w:val="22"/>
                <w:szCs w:val="22"/>
              </w:rPr>
              <w:t>Use Management</w:t>
            </w:r>
          </w:p>
        </w:tc>
        <w:tc>
          <w:tcPr>
            <w:tcW w:w="6804" w:type="dxa"/>
          </w:tcPr>
          <w:p w:rsidR="00831EF2" w:rsidRPr="00572414" w:rsidRDefault="00831EF2" w:rsidP="00572414">
            <w:pPr>
              <w:pStyle w:val="NoSpacing"/>
              <w:spacing w:line="360" w:lineRule="auto"/>
              <w:rPr>
                <w:rFonts w:ascii="Arial" w:hAnsi="Arial" w:cs="Arial"/>
                <w:sz w:val="22"/>
                <w:szCs w:val="22"/>
              </w:rPr>
            </w:pPr>
            <w:r w:rsidRPr="00572414">
              <w:rPr>
                <w:rFonts w:ascii="Arial" w:hAnsi="Arial" w:cs="Arial"/>
                <w:sz w:val="22"/>
                <w:szCs w:val="22"/>
              </w:rPr>
              <w:t>This function must provide the following capabilities.</w:t>
            </w:r>
          </w:p>
          <w:p w:rsidR="00831EF2" w:rsidRPr="00572414" w:rsidRDefault="00831EF2" w:rsidP="00F3088D">
            <w:pPr>
              <w:pStyle w:val="NoSpacing"/>
              <w:numPr>
                <w:ilvl w:val="0"/>
                <w:numId w:val="30"/>
              </w:numPr>
              <w:spacing w:line="360" w:lineRule="auto"/>
              <w:rPr>
                <w:rFonts w:ascii="Arial" w:hAnsi="Arial" w:cs="Arial"/>
                <w:sz w:val="22"/>
                <w:szCs w:val="22"/>
              </w:rPr>
            </w:pPr>
            <w:r w:rsidRPr="00572414">
              <w:rPr>
                <w:rFonts w:ascii="Arial" w:hAnsi="Arial" w:cs="Arial"/>
                <w:sz w:val="22"/>
                <w:szCs w:val="22"/>
              </w:rPr>
              <w:t>Enquiries Management</w:t>
            </w:r>
          </w:p>
          <w:p w:rsidR="00831EF2" w:rsidRPr="00572414" w:rsidRDefault="00831EF2" w:rsidP="00F3088D">
            <w:pPr>
              <w:pStyle w:val="NoSpacing"/>
              <w:numPr>
                <w:ilvl w:val="0"/>
                <w:numId w:val="30"/>
              </w:numPr>
              <w:spacing w:line="360" w:lineRule="auto"/>
              <w:rPr>
                <w:rFonts w:ascii="Arial" w:hAnsi="Arial" w:cs="Arial"/>
                <w:sz w:val="22"/>
                <w:szCs w:val="22"/>
              </w:rPr>
            </w:pPr>
            <w:r w:rsidRPr="00572414">
              <w:rPr>
                <w:rFonts w:ascii="Arial" w:hAnsi="Arial" w:cs="Arial"/>
                <w:sz w:val="22"/>
                <w:szCs w:val="22"/>
              </w:rPr>
              <w:t>Payments Management</w:t>
            </w:r>
          </w:p>
          <w:p w:rsidR="00831EF2" w:rsidRPr="00572414" w:rsidRDefault="00831EF2" w:rsidP="00F3088D">
            <w:pPr>
              <w:pStyle w:val="NoSpacing"/>
              <w:numPr>
                <w:ilvl w:val="0"/>
                <w:numId w:val="30"/>
              </w:numPr>
              <w:spacing w:line="360" w:lineRule="auto"/>
              <w:rPr>
                <w:rFonts w:ascii="Arial" w:hAnsi="Arial" w:cs="Arial"/>
                <w:sz w:val="22"/>
                <w:szCs w:val="22"/>
              </w:rPr>
            </w:pPr>
            <w:r w:rsidRPr="00572414">
              <w:rPr>
                <w:rFonts w:ascii="Arial" w:hAnsi="Arial" w:cs="Arial"/>
                <w:sz w:val="22"/>
                <w:szCs w:val="22"/>
              </w:rPr>
              <w:t>Fees and Charges Management</w:t>
            </w:r>
          </w:p>
          <w:p w:rsidR="00831EF2" w:rsidRPr="00572414" w:rsidRDefault="00831EF2" w:rsidP="00F3088D">
            <w:pPr>
              <w:pStyle w:val="NoSpacing"/>
              <w:numPr>
                <w:ilvl w:val="0"/>
                <w:numId w:val="30"/>
              </w:numPr>
              <w:spacing w:line="360" w:lineRule="auto"/>
              <w:rPr>
                <w:rFonts w:ascii="Arial" w:hAnsi="Arial" w:cs="Arial"/>
                <w:sz w:val="22"/>
                <w:szCs w:val="22"/>
              </w:rPr>
            </w:pPr>
            <w:r w:rsidRPr="00572414">
              <w:rPr>
                <w:rFonts w:ascii="Arial" w:hAnsi="Arial" w:cs="Arial"/>
                <w:sz w:val="22"/>
                <w:szCs w:val="22"/>
              </w:rPr>
              <w:t>Interest Management</w:t>
            </w:r>
          </w:p>
        </w:tc>
      </w:tr>
      <w:tr w:rsidR="00831EF2" w:rsidRPr="00572414" w:rsidTr="00244F4F">
        <w:trPr>
          <w:trHeight w:val="737"/>
        </w:trPr>
        <w:tc>
          <w:tcPr>
            <w:tcW w:w="675" w:type="dxa"/>
          </w:tcPr>
          <w:p w:rsidR="00831EF2" w:rsidRPr="00572414" w:rsidRDefault="00831EF2" w:rsidP="00572414">
            <w:pPr>
              <w:pStyle w:val="NoSpacing"/>
              <w:spacing w:line="360" w:lineRule="auto"/>
              <w:rPr>
                <w:rFonts w:ascii="Arial" w:hAnsi="Arial" w:cs="Arial"/>
                <w:sz w:val="22"/>
                <w:szCs w:val="22"/>
              </w:rPr>
            </w:pPr>
            <w:r w:rsidRPr="00572414">
              <w:rPr>
                <w:rFonts w:ascii="Arial" w:hAnsi="Arial" w:cs="Arial"/>
                <w:sz w:val="22"/>
                <w:szCs w:val="22"/>
              </w:rPr>
              <w:t>10</w:t>
            </w:r>
          </w:p>
        </w:tc>
        <w:tc>
          <w:tcPr>
            <w:tcW w:w="2410" w:type="dxa"/>
          </w:tcPr>
          <w:p w:rsidR="00831EF2" w:rsidRPr="00572414" w:rsidRDefault="00831EF2" w:rsidP="00572414">
            <w:pPr>
              <w:pStyle w:val="NoSpacing"/>
              <w:spacing w:line="360" w:lineRule="auto"/>
              <w:rPr>
                <w:rFonts w:ascii="Arial" w:hAnsi="Arial" w:cs="Arial"/>
                <w:sz w:val="22"/>
                <w:szCs w:val="22"/>
              </w:rPr>
            </w:pPr>
            <w:r w:rsidRPr="00572414">
              <w:rPr>
                <w:rFonts w:ascii="Arial" w:hAnsi="Arial" w:cs="Arial"/>
                <w:sz w:val="22"/>
                <w:szCs w:val="22"/>
              </w:rPr>
              <w:t>Reporting</w:t>
            </w:r>
          </w:p>
        </w:tc>
        <w:tc>
          <w:tcPr>
            <w:tcW w:w="6804" w:type="dxa"/>
          </w:tcPr>
          <w:p w:rsidR="00936430" w:rsidRPr="00572414" w:rsidRDefault="00936430" w:rsidP="008A7B8C">
            <w:pPr>
              <w:pStyle w:val="NoSpacing"/>
              <w:numPr>
                <w:ilvl w:val="0"/>
                <w:numId w:val="43"/>
              </w:numPr>
              <w:spacing w:line="360" w:lineRule="auto"/>
              <w:rPr>
                <w:rFonts w:ascii="Arial" w:hAnsi="Arial" w:cs="Arial"/>
                <w:sz w:val="22"/>
                <w:szCs w:val="22"/>
              </w:rPr>
            </w:pPr>
            <w:r w:rsidRPr="00572414">
              <w:rPr>
                <w:rFonts w:ascii="Arial" w:hAnsi="Arial" w:cs="Arial"/>
                <w:sz w:val="22"/>
                <w:szCs w:val="22"/>
              </w:rPr>
              <w:t xml:space="preserve">The system must provide operational and management reporting that will allow the </w:t>
            </w:r>
            <w:r w:rsidR="00660C31" w:rsidRPr="00572414">
              <w:rPr>
                <w:rFonts w:ascii="Arial" w:hAnsi="Arial" w:cs="Arial"/>
                <w:sz w:val="22"/>
                <w:szCs w:val="22"/>
              </w:rPr>
              <w:t>MFI’s</w:t>
            </w:r>
            <w:r w:rsidRPr="00572414">
              <w:rPr>
                <w:rFonts w:ascii="Arial" w:hAnsi="Arial" w:cs="Arial"/>
                <w:sz w:val="22"/>
                <w:szCs w:val="22"/>
              </w:rPr>
              <w:t xml:space="preserve"> to run their businesses on a day to day basis and to manage their business in the short, medium and long term.</w:t>
            </w:r>
          </w:p>
          <w:p w:rsidR="00936430" w:rsidRPr="00572414" w:rsidRDefault="00936430" w:rsidP="008A7B8C">
            <w:pPr>
              <w:pStyle w:val="NoSpacing"/>
              <w:numPr>
                <w:ilvl w:val="0"/>
                <w:numId w:val="43"/>
              </w:numPr>
              <w:spacing w:line="360" w:lineRule="auto"/>
              <w:rPr>
                <w:rFonts w:ascii="Arial" w:hAnsi="Arial" w:cs="Arial"/>
                <w:sz w:val="22"/>
                <w:szCs w:val="22"/>
              </w:rPr>
            </w:pPr>
            <w:r w:rsidRPr="00572414">
              <w:rPr>
                <w:rFonts w:ascii="Arial" w:hAnsi="Arial" w:cs="Arial"/>
                <w:sz w:val="22"/>
                <w:szCs w:val="22"/>
              </w:rPr>
              <w:t>All reports should be configurable and customisable.</w:t>
            </w:r>
          </w:p>
          <w:p w:rsidR="00936430" w:rsidRDefault="00936430" w:rsidP="008A7B8C">
            <w:pPr>
              <w:pStyle w:val="NoSpacing"/>
              <w:numPr>
                <w:ilvl w:val="0"/>
                <w:numId w:val="43"/>
              </w:numPr>
              <w:spacing w:line="360" w:lineRule="auto"/>
              <w:rPr>
                <w:rFonts w:ascii="Arial" w:hAnsi="Arial" w:cs="Arial"/>
                <w:sz w:val="22"/>
                <w:szCs w:val="22"/>
              </w:rPr>
            </w:pPr>
            <w:r w:rsidRPr="00572414">
              <w:rPr>
                <w:rFonts w:ascii="Arial" w:hAnsi="Arial" w:cs="Arial"/>
                <w:sz w:val="22"/>
                <w:szCs w:val="22"/>
              </w:rPr>
              <w:t>All reports should be available on the user’s terminal, hardcopy, CSV format, Excel format and PDF format.</w:t>
            </w:r>
          </w:p>
          <w:p w:rsidR="00A763C1" w:rsidRDefault="00A763C1" w:rsidP="00A763C1">
            <w:pPr>
              <w:pStyle w:val="NoSpacing"/>
              <w:spacing w:line="360" w:lineRule="auto"/>
              <w:rPr>
                <w:rFonts w:ascii="Arial" w:hAnsi="Arial" w:cs="Arial"/>
                <w:b/>
                <w:sz w:val="22"/>
                <w:szCs w:val="22"/>
                <w:u w:val="single"/>
              </w:rPr>
            </w:pPr>
          </w:p>
          <w:p w:rsidR="00A763C1" w:rsidRDefault="00A763C1" w:rsidP="00A763C1">
            <w:pPr>
              <w:pStyle w:val="NoSpacing"/>
              <w:spacing w:line="360" w:lineRule="auto"/>
              <w:rPr>
                <w:rFonts w:ascii="Arial" w:hAnsi="Arial" w:cs="Arial"/>
                <w:b/>
                <w:sz w:val="22"/>
                <w:szCs w:val="22"/>
                <w:u w:val="single"/>
              </w:rPr>
            </w:pPr>
            <w:r>
              <w:rPr>
                <w:rFonts w:ascii="Arial" w:hAnsi="Arial" w:cs="Arial"/>
                <w:b/>
                <w:sz w:val="22"/>
                <w:szCs w:val="22"/>
                <w:u w:val="single"/>
              </w:rPr>
              <w:t>SMME developmental impact</w:t>
            </w:r>
            <w:r w:rsidRPr="00A763C1">
              <w:rPr>
                <w:rFonts w:ascii="Arial" w:hAnsi="Arial" w:cs="Arial"/>
                <w:b/>
                <w:sz w:val="22"/>
                <w:szCs w:val="22"/>
                <w:u w:val="single"/>
              </w:rPr>
              <w:t xml:space="preserve"> reporting</w:t>
            </w:r>
          </w:p>
          <w:p w:rsidR="00A763C1" w:rsidRDefault="00A763C1" w:rsidP="00A763C1">
            <w:pPr>
              <w:pStyle w:val="NoSpacing"/>
              <w:spacing w:line="360" w:lineRule="auto"/>
              <w:rPr>
                <w:rFonts w:ascii="Arial" w:hAnsi="Arial" w:cs="Arial"/>
                <w:b/>
                <w:sz w:val="22"/>
                <w:szCs w:val="22"/>
                <w:u w:val="single"/>
              </w:rPr>
            </w:pPr>
          </w:p>
          <w:p w:rsidR="00A763C1" w:rsidRPr="00A763C1" w:rsidRDefault="00A763C1" w:rsidP="008A7B8C">
            <w:pPr>
              <w:pStyle w:val="ListParagraph"/>
              <w:numPr>
                <w:ilvl w:val="0"/>
                <w:numId w:val="43"/>
              </w:numPr>
              <w:spacing w:line="360" w:lineRule="auto"/>
              <w:rPr>
                <w:rFonts w:ascii="Arial" w:hAnsi="Arial" w:cs="Arial"/>
                <w:sz w:val="22"/>
                <w:szCs w:val="22"/>
              </w:rPr>
            </w:pPr>
            <w:r w:rsidRPr="00A763C1">
              <w:rPr>
                <w:rFonts w:ascii="Arial" w:hAnsi="Arial" w:cs="Arial"/>
                <w:sz w:val="22"/>
                <w:szCs w:val="22"/>
              </w:rPr>
              <w:t>The report must be able to display the following statistical information.</w:t>
            </w:r>
          </w:p>
          <w:p w:rsidR="00EF3F73" w:rsidRPr="00EF3F73" w:rsidRDefault="00A763C1" w:rsidP="00EF3F73">
            <w:pPr>
              <w:pStyle w:val="ListParagraph"/>
              <w:numPr>
                <w:ilvl w:val="0"/>
                <w:numId w:val="43"/>
              </w:numPr>
              <w:spacing w:line="360" w:lineRule="auto"/>
              <w:rPr>
                <w:rFonts w:ascii="Arial" w:hAnsi="Arial" w:cs="Arial"/>
                <w:sz w:val="22"/>
                <w:szCs w:val="22"/>
              </w:rPr>
            </w:pPr>
            <w:r w:rsidRPr="00A763C1">
              <w:rPr>
                <w:rFonts w:ascii="Arial" w:hAnsi="Arial" w:cs="Arial"/>
                <w:sz w:val="22"/>
                <w:szCs w:val="22"/>
              </w:rPr>
              <w:t>Number  of SMMEs funded</w:t>
            </w:r>
          </w:p>
          <w:p w:rsidR="00A763C1" w:rsidRPr="00A763C1" w:rsidRDefault="00A763C1" w:rsidP="008A7B8C">
            <w:pPr>
              <w:pStyle w:val="ListParagraph"/>
              <w:numPr>
                <w:ilvl w:val="0"/>
                <w:numId w:val="43"/>
              </w:numPr>
              <w:spacing w:line="360" w:lineRule="auto"/>
              <w:rPr>
                <w:rFonts w:ascii="Arial" w:hAnsi="Arial" w:cs="Arial"/>
                <w:sz w:val="22"/>
                <w:szCs w:val="22"/>
              </w:rPr>
            </w:pPr>
            <w:r w:rsidRPr="00A763C1">
              <w:rPr>
                <w:rFonts w:ascii="Arial" w:hAnsi="Arial" w:cs="Arial"/>
                <w:sz w:val="22"/>
                <w:szCs w:val="22"/>
              </w:rPr>
              <w:t>Number of black owned enterprise funded</w:t>
            </w:r>
          </w:p>
          <w:p w:rsidR="00A763C1" w:rsidRPr="00A763C1" w:rsidRDefault="00A763C1" w:rsidP="008A7B8C">
            <w:pPr>
              <w:pStyle w:val="ListParagraph"/>
              <w:numPr>
                <w:ilvl w:val="0"/>
                <w:numId w:val="43"/>
              </w:numPr>
              <w:spacing w:line="360" w:lineRule="auto"/>
              <w:rPr>
                <w:rFonts w:ascii="Arial" w:hAnsi="Arial" w:cs="Arial"/>
                <w:sz w:val="22"/>
                <w:szCs w:val="22"/>
              </w:rPr>
            </w:pPr>
            <w:r w:rsidRPr="00A763C1">
              <w:rPr>
                <w:rFonts w:ascii="Arial" w:hAnsi="Arial" w:cs="Arial"/>
                <w:sz w:val="22"/>
                <w:szCs w:val="22"/>
              </w:rPr>
              <w:t>Number of black owned women SMMEs funded</w:t>
            </w:r>
          </w:p>
          <w:p w:rsidR="00A763C1" w:rsidRPr="00A763C1" w:rsidRDefault="00A763C1" w:rsidP="008A7B8C">
            <w:pPr>
              <w:pStyle w:val="ListParagraph"/>
              <w:numPr>
                <w:ilvl w:val="0"/>
                <w:numId w:val="43"/>
              </w:numPr>
              <w:spacing w:line="360" w:lineRule="auto"/>
              <w:rPr>
                <w:rFonts w:ascii="Arial" w:hAnsi="Arial" w:cs="Arial"/>
                <w:sz w:val="22"/>
                <w:szCs w:val="22"/>
              </w:rPr>
            </w:pPr>
            <w:r w:rsidRPr="00A763C1">
              <w:rPr>
                <w:rFonts w:ascii="Arial" w:hAnsi="Arial" w:cs="Arial"/>
                <w:sz w:val="22"/>
                <w:szCs w:val="22"/>
              </w:rPr>
              <w:t>Number of youth owned business funded</w:t>
            </w:r>
          </w:p>
          <w:p w:rsidR="00A763C1" w:rsidRDefault="00A763C1" w:rsidP="008A7B8C">
            <w:pPr>
              <w:pStyle w:val="ListParagraph"/>
              <w:numPr>
                <w:ilvl w:val="0"/>
                <w:numId w:val="43"/>
              </w:numPr>
              <w:spacing w:line="360" w:lineRule="auto"/>
              <w:rPr>
                <w:rFonts w:ascii="Arial" w:hAnsi="Arial" w:cs="Arial"/>
                <w:sz w:val="22"/>
                <w:szCs w:val="22"/>
              </w:rPr>
            </w:pPr>
            <w:r w:rsidRPr="00A763C1">
              <w:rPr>
                <w:rFonts w:ascii="Arial" w:hAnsi="Arial" w:cs="Arial"/>
                <w:sz w:val="22"/>
                <w:szCs w:val="22"/>
              </w:rPr>
              <w:t xml:space="preserve">Number of rural and </w:t>
            </w:r>
            <w:proofErr w:type="spellStart"/>
            <w:r w:rsidRPr="00A763C1">
              <w:rPr>
                <w:rFonts w:ascii="Arial" w:hAnsi="Arial" w:cs="Arial"/>
                <w:sz w:val="22"/>
                <w:szCs w:val="22"/>
              </w:rPr>
              <w:t>peri</w:t>
            </w:r>
            <w:proofErr w:type="spellEnd"/>
            <w:r w:rsidRPr="00A763C1">
              <w:rPr>
                <w:rFonts w:ascii="Arial" w:hAnsi="Arial" w:cs="Arial"/>
                <w:sz w:val="22"/>
                <w:szCs w:val="22"/>
              </w:rPr>
              <w:t>-urban businesses funded </w:t>
            </w:r>
          </w:p>
          <w:p w:rsidR="00A763C1" w:rsidRDefault="00B94FF9" w:rsidP="008A7B8C">
            <w:pPr>
              <w:pStyle w:val="ListParagraph"/>
              <w:numPr>
                <w:ilvl w:val="0"/>
                <w:numId w:val="43"/>
              </w:numPr>
              <w:spacing w:line="360" w:lineRule="auto"/>
              <w:rPr>
                <w:rFonts w:ascii="Arial" w:hAnsi="Arial" w:cs="Arial"/>
                <w:sz w:val="22"/>
                <w:szCs w:val="22"/>
              </w:rPr>
            </w:pPr>
            <w:r>
              <w:rPr>
                <w:rFonts w:ascii="Arial" w:hAnsi="Arial" w:cs="Arial"/>
                <w:sz w:val="22"/>
                <w:szCs w:val="22"/>
              </w:rPr>
              <w:t xml:space="preserve"> </w:t>
            </w:r>
            <w:r w:rsidR="00A763C1" w:rsidRPr="00A763C1">
              <w:rPr>
                <w:rFonts w:ascii="Arial" w:hAnsi="Arial" w:cs="Arial"/>
                <w:sz w:val="22"/>
                <w:szCs w:val="22"/>
              </w:rPr>
              <w:t>Number of SMMEs funded in productive sectors</w:t>
            </w:r>
          </w:p>
          <w:p w:rsidR="00EF3F73" w:rsidRDefault="00EF3F73" w:rsidP="00EF3F73">
            <w:pPr>
              <w:pStyle w:val="ListParagraph"/>
              <w:spacing w:line="360" w:lineRule="auto"/>
              <w:ind w:left="630"/>
              <w:rPr>
                <w:rFonts w:ascii="Arial" w:hAnsi="Arial" w:cs="Arial"/>
                <w:sz w:val="22"/>
                <w:szCs w:val="22"/>
              </w:rPr>
            </w:pPr>
          </w:p>
          <w:p w:rsidR="00BB4DD4" w:rsidRDefault="00B94FF9" w:rsidP="00BB4DD4">
            <w:pPr>
              <w:spacing w:line="360" w:lineRule="auto"/>
              <w:rPr>
                <w:rFonts w:ascii="Arial" w:hAnsi="Arial" w:cs="Arial"/>
                <w:sz w:val="22"/>
                <w:szCs w:val="22"/>
              </w:rPr>
            </w:pPr>
            <w:r>
              <w:rPr>
                <w:rFonts w:ascii="Arial" w:hAnsi="Arial" w:cs="Arial"/>
                <w:sz w:val="22"/>
                <w:szCs w:val="22"/>
              </w:rPr>
              <w:t>The following client information must appear in the report:</w:t>
            </w:r>
          </w:p>
          <w:p w:rsidR="00B94FF9" w:rsidRDefault="00B94FF9" w:rsidP="00B94FF9">
            <w:pPr>
              <w:pStyle w:val="ListParagraph"/>
              <w:numPr>
                <w:ilvl w:val="0"/>
                <w:numId w:val="52"/>
              </w:numPr>
              <w:spacing w:line="360" w:lineRule="auto"/>
              <w:rPr>
                <w:rFonts w:ascii="Arial" w:hAnsi="Arial" w:cs="Arial"/>
                <w:sz w:val="22"/>
                <w:szCs w:val="22"/>
              </w:rPr>
            </w:pPr>
            <w:r>
              <w:rPr>
                <w:rFonts w:ascii="Arial" w:hAnsi="Arial" w:cs="Arial"/>
                <w:sz w:val="22"/>
                <w:szCs w:val="22"/>
              </w:rPr>
              <w:t xml:space="preserve">Client </w:t>
            </w:r>
            <w:r w:rsidR="00AA08ED">
              <w:rPr>
                <w:rFonts w:ascii="Arial" w:hAnsi="Arial" w:cs="Arial"/>
                <w:sz w:val="22"/>
                <w:szCs w:val="22"/>
              </w:rPr>
              <w:t>Details</w:t>
            </w:r>
          </w:p>
          <w:p w:rsidR="00B94FF9" w:rsidRDefault="00B94FF9" w:rsidP="00B94FF9">
            <w:pPr>
              <w:pStyle w:val="ListParagraph"/>
              <w:numPr>
                <w:ilvl w:val="0"/>
                <w:numId w:val="52"/>
              </w:numPr>
              <w:spacing w:line="360" w:lineRule="auto"/>
              <w:rPr>
                <w:rFonts w:ascii="Arial" w:hAnsi="Arial" w:cs="Arial"/>
                <w:sz w:val="22"/>
                <w:szCs w:val="22"/>
              </w:rPr>
            </w:pPr>
            <w:r>
              <w:rPr>
                <w:rFonts w:ascii="Arial" w:hAnsi="Arial" w:cs="Arial"/>
                <w:sz w:val="22"/>
                <w:szCs w:val="22"/>
              </w:rPr>
              <w:t>Client ID</w:t>
            </w:r>
          </w:p>
          <w:p w:rsidR="00B94FF9" w:rsidRDefault="00B94FF9" w:rsidP="00B94FF9">
            <w:pPr>
              <w:pStyle w:val="ListParagraph"/>
              <w:numPr>
                <w:ilvl w:val="0"/>
                <w:numId w:val="52"/>
              </w:numPr>
              <w:spacing w:line="360" w:lineRule="auto"/>
              <w:rPr>
                <w:rFonts w:ascii="Arial" w:hAnsi="Arial" w:cs="Arial"/>
                <w:sz w:val="22"/>
                <w:szCs w:val="22"/>
              </w:rPr>
            </w:pPr>
            <w:r>
              <w:rPr>
                <w:rFonts w:ascii="Arial" w:hAnsi="Arial" w:cs="Arial"/>
                <w:sz w:val="22"/>
                <w:szCs w:val="22"/>
              </w:rPr>
              <w:t>Age</w:t>
            </w:r>
          </w:p>
          <w:p w:rsidR="00AA08ED" w:rsidRDefault="00AA08ED" w:rsidP="00B94FF9">
            <w:pPr>
              <w:pStyle w:val="ListParagraph"/>
              <w:numPr>
                <w:ilvl w:val="0"/>
                <w:numId w:val="52"/>
              </w:numPr>
              <w:spacing w:line="360" w:lineRule="auto"/>
              <w:rPr>
                <w:rFonts w:ascii="Arial" w:hAnsi="Arial" w:cs="Arial"/>
                <w:sz w:val="22"/>
                <w:szCs w:val="22"/>
              </w:rPr>
            </w:pPr>
            <w:r>
              <w:rPr>
                <w:rFonts w:ascii="Arial" w:hAnsi="Arial" w:cs="Arial"/>
                <w:sz w:val="22"/>
                <w:szCs w:val="22"/>
              </w:rPr>
              <w:t>Race</w:t>
            </w:r>
          </w:p>
          <w:p w:rsidR="00B94FF9" w:rsidRDefault="00B94FF9" w:rsidP="00B94FF9">
            <w:pPr>
              <w:pStyle w:val="ListParagraph"/>
              <w:numPr>
                <w:ilvl w:val="0"/>
                <w:numId w:val="52"/>
              </w:numPr>
              <w:spacing w:line="360" w:lineRule="auto"/>
              <w:rPr>
                <w:rFonts w:ascii="Arial" w:hAnsi="Arial" w:cs="Arial"/>
                <w:sz w:val="22"/>
                <w:szCs w:val="22"/>
              </w:rPr>
            </w:pPr>
            <w:r>
              <w:rPr>
                <w:rFonts w:ascii="Arial" w:hAnsi="Arial" w:cs="Arial"/>
                <w:sz w:val="22"/>
                <w:szCs w:val="22"/>
              </w:rPr>
              <w:t>Gender</w:t>
            </w:r>
          </w:p>
          <w:p w:rsidR="00B94FF9" w:rsidRDefault="00B94FF9" w:rsidP="00B94FF9">
            <w:pPr>
              <w:pStyle w:val="ListParagraph"/>
              <w:numPr>
                <w:ilvl w:val="0"/>
                <w:numId w:val="52"/>
              </w:numPr>
              <w:spacing w:line="360" w:lineRule="auto"/>
              <w:rPr>
                <w:rFonts w:ascii="Arial" w:hAnsi="Arial" w:cs="Arial"/>
                <w:sz w:val="22"/>
                <w:szCs w:val="22"/>
              </w:rPr>
            </w:pPr>
            <w:r>
              <w:rPr>
                <w:rFonts w:ascii="Arial" w:hAnsi="Arial" w:cs="Arial"/>
                <w:sz w:val="22"/>
                <w:szCs w:val="22"/>
              </w:rPr>
              <w:t>Geographical Information</w:t>
            </w:r>
          </w:p>
          <w:p w:rsidR="00B94FF9" w:rsidRPr="00B94FF9" w:rsidRDefault="00B94FF9" w:rsidP="00B94FF9">
            <w:pPr>
              <w:pStyle w:val="ListParagraph"/>
              <w:numPr>
                <w:ilvl w:val="0"/>
                <w:numId w:val="52"/>
              </w:numPr>
              <w:spacing w:line="360" w:lineRule="auto"/>
              <w:rPr>
                <w:rFonts w:ascii="Arial" w:hAnsi="Arial" w:cs="Arial"/>
                <w:i/>
                <w:sz w:val="22"/>
                <w:szCs w:val="22"/>
              </w:rPr>
            </w:pPr>
            <w:r>
              <w:rPr>
                <w:rFonts w:ascii="Arial" w:hAnsi="Arial" w:cs="Arial"/>
                <w:sz w:val="22"/>
                <w:szCs w:val="22"/>
              </w:rPr>
              <w:t xml:space="preserve">Sector </w:t>
            </w:r>
            <w:r w:rsidRPr="00B94FF9">
              <w:rPr>
                <w:rFonts w:ascii="Arial" w:hAnsi="Arial" w:cs="Arial"/>
                <w:i/>
                <w:sz w:val="22"/>
                <w:szCs w:val="22"/>
              </w:rPr>
              <w:t xml:space="preserve">(e.g. </w:t>
            </w:r>
            <w:proofErr w:type="gramStart"/>
            <w:r w:rsidRPr="00B94FF9">
              <w:rPr>
                <w:rFonts w:ascii="Arial" w:hAnsi="Arial" w:cs="Arial"/>
                <w:i/>
                <w:sz w:val="22"/>
                <w:szCs w:val="22"/>
              </w:rPr>
              <w:t xml:space="preserve">retail </w:t>
            </w:r>
            <w:r>
              <w:rPr>
                <w:rFonts w:ascii="Arial" w:hAnsi="Arial" w:cs="Arial"/>
                <w:i/>
                <w:sz w:val="22"/>
                <w:szCs w:val="22"/>
              </w:rPr>
              <w:t>,</w:t>
            </w:r>
            <w:proofErr w:type="gramEnd"/>
            <w:r>
              <w:rPr>
                <w:rFonts w:ascii="Arial" w:hAnsi="Arial" w:cs="Arial"/>
                <w:i/>
                <w:sz w:val="22"/>
                <w:szCs w:val="22"/>
              </w:rPr>
              <w:t xml:space="preserve"> </w:t>
            </w:r>
            <w:r w:rsidRPr="00B94FF9">
              <w:rPr>
                <w:rFonts w:ascii="Arial" w:hAnsi="Arial" w:cs="Arial"/>
                <w:i/>
                <w:sz w:val="22"/>
                <w:szCs w:val="22"/>
              </w:rPr>
              <w:t xml:space="preserve">manufacturing </w:t>
            </w:r>
            <w:r>
              <w:rPr>
                <w:rFonts w:ascii="Arial" w:hAnsi="Arial" w:cs="Arial"/>
                <w:i/>
                <w:sz w:val="22"/>
                <w:szCs w:val="22"/>
              </w:rPr>
              <w:t>etc.</w:t>
            </w:r>
            <w:r w:rsidRPr="00B94FF9">
              <w:rPr>
                <w:rFonts w:ascii="Arial" w:hAnsi="Arial" w:cs="Arial"/>
                <w:i/>
                <w:sz w:val="22"/>
                <w:szCs w:val="22"/>
              </w:rPr>
              <w:t>)</w:t>
            </w:r>
          </w:p>
          <w:p w:rsidR="00B94FF9" w:rsidRPr="00B94FF9" w:rsidRDefault="00B94FF9" w:rsidP="00B94FF9">
            <w:pPr>
              <w:pStyle w:val="ListParagraph"/>
              <w:numPr>
                <w:ilvl w:val="0"/>
                <w:numId w:val="52"/>
              </w:numPr>
              <w:spacing w:line="360" w:lineRule="auto"/>
              <w:rPr>
                <w:rFonts w:ascii="Arial" w:hAnsi="Arial" w:cs="Arial"/>
                <w:sz w:val="22"/>
                <w:szCs w:val="22"/>
              </w:rPr>
            </w:pPr>
            <w:r>
              <w:rPr>
                <w:rFonts w:ascii="Arial" w:hAnsi="Arial" w:cs="Arial"/>
                <w:sz w:val="22"/>
                <w:szCs w:val="22"/>
              </w:rPr>
              <w:t>Number of jobs created</w:t>
            </w:r>
          </w:p>
          <w:p w:rsidR="00831EF2" w:rsidRPr="00572414" w:rsidRDefault="00831EF2" w:rsidP="00572414">
            <w:pPr>
              <w:pStyle w:val="NoSpacing"/>
              <w:spacing w:line="360" w:lineRule="auto"/>
              <w:rPr>
                <w:rFonts w:ascii="Arial" w:hAnsi="Arial" w:cs="Arial"/>
                <w:sz w:val="22"/>
                <w:szCs w:val="22"/>
              </w:rPr>
            </w:pPr>
          </w:p>
        </w:tc>
      </w:tr>
    </w:tbl>
    <w:p w:rsidR="00306A0E" w:rsidRPr="00572414" w:rsidRDefault="00306A0E" w:rsidP="00572414">
      <w:pPr>
        <w:spacing w:after="200" w:line="360" w:lineRule="auto"/>
        <w:jc w:val="both"/>
        <w:rPr>
          <w:rFonts w:ascii="Arial" w:hAnsi="Arial" w:cs="Arial"/>
          <w:caps/>
          <w:color w:val="775F55" w:themeColor="text2"/>
          <w:sz w:val="22"/>
          <w:szCs w:val="22"/>
        </w:rPr>
      </w:pPr>
    </w:p>
    <w:p w:rsidR="0094602B" w:rsidRPr="00416758" w:rsidRDefault="00894D55" w:rsidP="00416758">
      <w:pPr>
        <w:pStyle w:val="Heading1"/>
        <w:numPr>
          <w:ilvl w:val="0"/>
          <w:numId w:val="8"/>
        </w:numPr>
        <w:spacing w:line="360" w:lineRule="auto"/>
        <w:rPr>
          <w:rFonts w:cs="Arial"/>
          <w:b/>
          <w:color w:val="auto"/>
          <w:sz w:val="22"/>
          <w:szCs w:val="22"/>
        </w:rPr>
      </w:pPr>
      <w:bookmarkStart w:id="8" w:name="_Toc397594296"/>
      <w:bookmarkStart w:id="9" w:name="_Toc365029753"/>
      <w:r w:rsidRPr="00416758">
        <w:rPr>
          <w:rFonts w:cs="Arial"/>
          <w:b/>
          <w:color w:val="auto"/>
          <w:sz w:val="22"/>
          <w:szCs w:val="22"/>
        </w:rPr>
        <w:t>REQ-</w:t>
      </w:r>
      <w:r w:rsidR="00D71824" w:rsidRPr="00416758">
        <w:rPr>
          <w:rFonts w:cs="Arial"/>
          <w:b/>
          <w:color w:val="auto"/>
          <w:sz w:val="22"/>
          <w:szCs w:val="22"/>
        </w:rPr>
        <w:t xml:space="preserve">1 </w:t>
      </w:r>
      <w:r w:rsidR="00EC4833" w:rsidRPr="00416758">
        <w:rPr>
          <w:rFonts w:cs="Arial"/>
          <w:b/>
          <w:color w:val="auto"/>
          <w:sz w:val="22"/>
          <w:szCs w:val="22"/>
        </w:rPr>
        <w:t>CLIENT</w:t>
      </w:r>
      <w:bookmarkEnd w:id="8"/>
    </w:p>
    <w:p w:rsidR="005F4866" w:rsidRPr="00572414" w:rsidRDefault="005F4866" w:rsidP="00572414">
      <w:pPr>
        <w:pStyle w:val="NoSpacing"/>
        <w:spacing w:line="360" w:lineRule="auto"/>
        <w:rPr>
          <w:rFonts w:ascii="Arial" w:hAnsi="Arial" w:cs="Arial"/>
          <w:sz w:val="22"/>
          <w:szCs w:val="22"/>
        </w:rPr>
      </w:pPr>
      <w:r w:rsidRPr="00572414">
        <w:rPr>
          <w:rFonts w:ascii="Arial" w:hAnsi="Arial" w:cs="Arial"/>
          <w:sz w:val="22"/>
          <w:szCs w:val="22"/>
        </w:rPr>
        <w:t xml:space="preserve">When loading a new </w:t>
      </w:r>
      <w:r w:rsidR="00671678" w:rsidRPr="00572414">
        <w:rPr>
          <w:rFonts w:ascii="Arial" w:hAnsi="Arial" w:cs="Arial"/>
          <w:sz w:val="22"/>
          <w:szCs w:val="22"/>
        </w:rPr>
        <w:t>client</w:t>
      </w:r>
      <w:r w:rsidRPr="00572414">
        <w:rPr>
          <w:rFonts w:ascii="Arial" w:hAnsi="Arial" w:cs="Arial"/>
          <w:sz w:val="22"/>
          <w:szCs w:val="22"/>
        </w:rPr>
        <w:t xml:space="preserve"> </w:t>
      </w:r>
      <w:r w:rsidR="00E57CDC" w:rsidRPr="00572414">
        <w:rPr>
          <w:rFonts w:ascii="Arial" w:hAnsi="Arial" w:cs="Arial"/>
          <w:sz w:val="22"/>
          <w:szCs w:val="22"/>
        </w:rPr>
        <w:t xml:space="preserve">(may be Group or individual member) </w:t>
      </w:r>
      <w:r w:rsidRPr="00572414">
        <w:rPr>
          <w:rFonts w:ascii="Arial" w:hAnsi="Arial" w:cs="Arial"/>
          <w:sz w:val="22"/>
          <w:szCs w:val="22"/>
        </w:rPr>
        <w:t xml:space="preserve">the system must record the following information about a new </w:t>
      </w:r>
      <w:r w:rsidR="00671678" w:rsidRPr="00572414">
        <w:rPr>
          <w:rFonts w:ascii="Arial" w:hAnsi="Arial" w:cs="Arial"/>
          <w:sz w:val="22"/>
          <w:szCs w:val="22"/>
        </w:rPr>
        <w:t>Client</w:t>
      </w:r>
      <w:r w:rsidRPr="00572414">
        <w:rPr>
          <w:rFonts w:ascii="Arial" w:hAnsi="Arial" w:cs="Arial"/>
          <w:sz w:val="22"/>
          <w:szCs w:val="22"/>
        </w:rPr>
        <w:t>:</w:t>
      </w:r>
    </w:p>
    <w:p w:rsidR="00E57CDC" w:rsidRPr="00572414" w:rsidRDefault="00E57CDC" w:rsidP="00F3088D">
      <w:pPr>
        <w:pStyle w:val="NoSpacing"/>
        <w:numPr>
          <w:ilvl w:val="0"/>
          <w:numId w:val="11"/>
        </w:numPr>
        <w:spacing w:line="360" w:lineRule="auto"/>
        <w:rPr>
          <w:rFonts w:ascii="Arial" w:hAnsi="Arial" w:cs="Arial"/>
          <w:color w:val="000000"/>
          <w:sz w:val="22"/>
          <w:szCs w:val="22"/>
        </w:rPr>
      </w:pPr>
      <w:r w:rsidRPr="00572414">
        <w:rPr>
          <w:rFonts w:ascii="Arial" w:hAnsi="Arial" w:cs="Arial"/>
          <w:color w:val="000000"/>
          <w:sz w:val="22"/>
          <w:szCs w:val="22"/>
        </w:rPr>
        <w:t>If Individual member:</w:t>
      </w:r>
    </w:p>
    <w:p w:rsidR="005F4866" w:rsidRPr="00572414" w:rsidRDefault="005F4866" w:rsidP="00F3088D">
      <w:pPr>
        <w:pStyle w:val="NoSpacing"/>
        <w:numPr>
          <w:ilvl w:val="1"/>
          <w:numId w:val="11"/>
        </w:numPr>
        <w:spacing w:line="360" w:lineRule="auto"/>
        <w:rPr>
          <w:rFonts w:ascii="Arial" w:hAnsi="Arial" w:cs="Arial"/>
          <w:color w:val="000000"/>
          <w:sz w:val="22"/>
          <w:szCs w:val="22"/>
        </w:rPr>
      </w:pPr>
      <w:r w:rsidRPr="00572414">
        <w:rPr>
          <w:rFonts w:ascii="Arial" w:hAnsi="Arial" w:cs="Arial"/>
          <w:color w:val="000000"/>
          <w:sz w:val="22"/>
          <w:szCs w:val="22"/>
        </w:rPr>
        <w:t>Title (e g. Mr/Mrs/Ms/Miss</w:t>
      </w:r>
      <w:r w:rsidR="00AF0B16" w:rsidRPr="00572414">
        <w:rPr>
          <w:rFonts w:ascii="Arial" w:hAnsi="Arial" w:cs="Arial"/>
          <w:color w:val="000000"/>
          <w:sz w:val="22"/>
          <w:szCs w:val="22"/>
        </w:rPr>
        <w:t xml:space="preserve"> – configurable dropdown list</w:t>
      </w:r>
      <w:r w:rsidRPr="00572414">
        <w:rPr>
          <w:rFonts w:ascii="Arial" w:hAnsi="Arial" w:cs="Arial"/>
          <w:color w:val="000000"/>
          <w:sz w:val="22"/>
          <w:szCs w:val="22"/>
        </w:rPr>
        <w:t>)</w:t>
      </w:r>
    </w:p>
    <w:p w:rsidR="005F4866" w:rsidRPr="00572414" w:rsidRDefault="00E57CDC" w:rsidP="00F3088D">
      <w:pPr>
        <w:pStyle w:val="NoSpacing"/>
        <w:numPr>
          <w:ilvl w:val="1"/>
          <w:numId w:val="11"/>
        </w:numPr>
        <w:spacing w:line="360" w:lineRule="auto"/>
        <w:rPr>
          <w:rFonts w:ascii="Arial" w:hAnsi="Arial" w:cs="Arial"/>
          <w:color w:val="000000"/>
          <w:sz w:val="22"/>
          <w:szCs w:val="22"/>
        </w:rPr>
      </w:pPr>
      <w:r w:rsidRPr="00572414">
        <w:rPr>
          <w:rFonts w:ascii="Arial" w:hAnsi="Arial" w:cs="Arial"/>
          <w:color w:val="000000"/>
          <w:sz w:val="22"/>
          <w:szCs w:val="22"/>
        </w:rPr>
        <w:t>Initials</w:t>
      </w:r>
    </w:p>
    <w:p w:rsidR="005F4866" w:rsidRPr="00572414" w:rsidRDefault="00E57CDC" w:rsidP="00F3088D">
      <w:pPr>
        <w:pStyle w:val="NoSpacing"/>
        <w:numPr>
          <w:ilvl w:val="1"/>
          <w:numId w:val="11"/>
        </w:numPr>
        <w:spacing w:line="360" w:lineRule="auto"/>
        <w:rPr>
          <w:rFonts w:ascii="Arial" w:hAnsi="Arial" w:cs="Arial"/>
          <w:color w:val="000000"/>
          <w:sz w:val="22"/>
          <w:szCs w:val="22"/>
        </w:rPr>
      </w:pPr>
      <w:r w:rsidRPr="00572414">
        <w:rPr>
          <w:rFonts w:ascii="Arial" w:hAnsi="Arial" w:cs="Arial"/>
          <w:color w:val="000000"/>
          <w:sz w:val="22"/>
          <w:szCs w:val="22"/>
        </w:rPr>
        <w:t>First Names</w:t>
      </w:r>
    </w:p>
    <w:p w:rsidR="005F4866" w:rsidRPr="00572414" w:rsidRDefault="005F4866" w:rsidP="00F3088D">
      <w:pPr>
        <w:pStyle w:val="NoSpacing"/>
        <w:numPr>
          <w:ilvl w:val="1"/>
          <w:numId w:val="11"/>
        </w:numPr>
        <w:spacing w:line="360" w:lineRule="auto"/>
        <w:rPr>
          <w:rFonts w:ascii="Arial" w:hAnsi="Arial" w:cs="Arial"/>
          <w:color w:val="000000"/>
          <w:sz w:val="22"/>
          <w:szCs w:val="22"/>
        </w:rPr>
      </w:pPr>
      <w:r w:rsidRPr="00572414">
        <w:rPr>
          <w:rFonts w:ascii="Arial" w:hAnsi="Arial" w:cs="Arial"/>
          <w:color w:val="000000"/>
          <w:sz w:val="22"/>
          <w:szCs w:val="22"/>
        </w:rPr>
        <w:t xml:space="preserve">Surname </w:t>
      </w:r>
    </w:p>
    <w:p w:rsidR="00E57CDC" w:rsidRPr="00572414" w:rsidRDefault="00E57CDC" w:rsidP="00F3088D">
      <w:pPr>
        <w:pStyle w:val="NoSpacing"/>
        <w:numPr>
          <w:ilvl w:val="0"/>
          <w:numId w:val="11"/>
        </w:numPr>
        <w:spacing w:line="360" w:lineRule="auto"/>
        <w:rPr>
          <w:rFonts w:ascii="Arial" w:hAnsi="Arial" w:cs="Arial"/>
          <w:color w:val="000000"/>
          <w:sz w:val="22"/>
          <w:szCs w:val="22"/>
        </w:rPr>
      </w:pPr>
      <w:r w:rsidRPr="00572414">
        <w:rPr>
          <w:rFonts w:ascii="Arial" w:hAnsi="Arial" w:cs="Arial"/>
          <w:color w:val="000000"/>
          <w:sz w:val="22"/>
          <w:szCs w:val="22"/>
        </w:rPr>
        <w:t>Group name then group members:</w:t>
      </w:r>
    </w:p>
    <w:p w:rsidR="00E57CDC" w:rsidRPr="00572414" w:rsidRDefault="00E57CDC" w:rsidP="00F3088D">
      <w:pPr>
        <w:pStyle w:val="NoSpacing"/>
        <w:numPr>
          <w:ilvl w:val="1"/>
          <w:numId w:val="11"/>
        </w:numPr>
        <w:spacing w:line="360" w:lineRule="auto"/>
        <w:rPr>
          <w:rFonts w:ascii="Arial" w:hAnsi="Arial" w:cs="Arial"/>
          <w:color w:val="000000"/>
          <w:sz w:val="22"/>
          <w:szCs w:val="22"/>
        </w:rPr>
      </w:pPr>
      <w:r w:rsidRPr="00572414">
        <w:rPr>
          <w:rFonts w:ascii="Arial" w:hAnsi="Arial" w:cs="Arial"/>
          <w:color w:val="000000"/>
          <w:sz w:val="22"/>
          <w:szCs w:val="22"/>
        </w:rPr>
        <w:t>Title (e g. Mr/Mrs/Ms/Miss – configurable dropdown list)</w:t>
      </w:r>
    </w:p>
    <w:p w:rsidR="00E57CDC" w:rsidRPr="00572414" w:rsidRDefault="00E57CDC" w:rsidP="00F3088D">
      <w:pPr>
        <w:pStyle w:val="NoSpacing"/>
        <w:numPr>
          <w:ilvl w:val="1"/>
          <w:numId w:val="11"/>
        </w:numPr>
        <w:spacing w:line="360" w:lineRule="auto"/>
        <w:rPr>
          <w:rFonts w:ascii="Arial" w:hAnsi="Arial" w:cs="Arial"/>
          <w:color w:val="000000"/>
          <w:sz w:val="22"/>
          <w:szCs w:val="22"/>
        </w:rPr>
      </w:pPr>
      <w:r w:rsidRPr="00572414">
        <w:rPr>
          <w:rFonts w:ascii="Arial" w:hAnsi="Arial" w:cs="Arial"/>
          <w:color w:val="000000"/>
          <w:sz w:val="22"/>
          <w:szCs w:val="22"/>
        </w:rPr>
        <w:t>Initials</w:t>
      </w:r>
    </w:p>
    <w:p w:rsidR="00E57CDC" w:rsidRPr="00572414" w:rsidRDefault="00E57CDC" w:rsidP="00F3088D">
      <w:pPr>
        <w:pStyle w:val="NoSpacing"/>
        <w:numPr>
          <w:ilvl w:val="1"/>
          <w:numId w:val="11"/>
        </w:numPr>
        <w:spacing w:line="360" w:lineRule="auto"/>
        <w:rPr>
          <w:rFonts w:ascii="Arial" w:hAnsi="Arial" w:cs="Arial"/>
          <w:color w:val="000000"/>
          <w:sz w:val="22"/>
          <w:szCs w:val="22"/>
        </w:rPr>
      </w:pPr>
      <w:r w:rsidRPr="00572414">
        <w:rPr>
          <w:rFonts w:ascii="Arial" w:hAnsi="Arial" w:cs="Arial"/>
          <w:color w:val="000000"/>
          <w:sz w:val="22"/>
          <w:szCs w:val="22"/>
        </w:rPr>
        <w:t>First Names</w:t>
      </w:r>
    </w:p>
    <w:p w:rsidR="00E57CDC" w:rsidRPr="00572414" w:rsidRDefault="00E57CDC" w:rsidP="00F3088D">
      <w:pPr>
        <w:pStyle w:val="NoSpacing"/>
        <w:numPr>
          <w:ilvl w:val="1"/>
          <w:numId w:val="11"/>
        </w:numPr>
        <w:spacing w:line="360" w:lineRule="auto"/>
        <w:rPr>
          <w:rFonts w:ascii="Arial" w:hAnsi="Arial" w:cs="Arial"/>
          <w:color w:val="000000"/>
          <w:sz w:val="22"/>
          <w:szCs w:val="22"/>
        </w:rPr>
      </w:pPr>
      <w:r w:rsidRPr="00572414">
        <w:rPr>
          <w:rFonts w:ascii="Arial" w:hAnsi="Arial" w:cs="Arial"/>
          <w:color w:val="000000"/>
          <w:sz w:val="22"/>
          <w:szCs w:val="22"/>
        </w:rPr>
        <w:t xml:space="preserve">Surname </w:t>
      </w:r>
    </w:p>
    <w:p w:rsidR="005F4866" w:rsidRPr="00572414" w:rsidRDefault="00671678" w:rsidP="00F3088D">
      <w:pPr>
        <w:pStyle w:val="NoSpacing"/>
        <w:numPr>
          <w:ilvl w:val="0"/>
          <w:numId w:val="11"/>
        </w:numPr>
        <w:spacing w:line="360" w:lineRule="auto"/>
        <w:rPr>
          <w:rFonts w:ascii="Arial" w:hAnsi="Arial" w:cs="Arial"/>
          <w:color w:val="000000"/>
          <w:sz w:val="22"/>
          <w:szCs w:val="22"/>
        </w:rPr>
      </w:pPr>
      <w:r w:rsidRPr="00572414">
        <w:rPr>
          <w:rFonts w:ascii="Arial" w:hAnsi="Arial" w:cs="Arial"/>
          <w:color w:val="000000"/>
          <w:sz w:val="22"/>
          <w:szCs w:val="22"/>
        </w:rPr>
        <w:t>Client</w:t>
      </w:r>
      <w:r w:rsidR="00E57CDC" w:rsidRPr="00572414">
        <w:rPr>
          <w:rFonts w:ascii="Arial" w:hAnsi="Arial" w:cs="Arial"/>
          <w:color w:val="000000"/>
          <w:sz w:val="22"/>
          <w:szCs w:val="22"/>
        </w:rPr>
        <w:t xml:space="preserve"> number</w:t>
      </w:r>
    </w:p>
    <w:p w:rsidR="005F4866" w:rsidRPr="00572414" w:rsidRDefault="00E57CDC" w:rsidP="00F3088D">
      <w:pPr>
        <w:pStyle w:val="NoSpacing"/>
        <w:numPr>
          <w:ilvl w:val="0"/>
          <w:numId w:val="11"/>
        </w:numPr>
        <w:spacing w:line="360" w:lineRule="auto"/>
        <w:rPr>
          <w:rFonts w:ascii="Arial" w:hAnsi="Arial" w:cs="Arial"/>
          <w:color w:val="000000"/>
          <w:sz w:val="22"/>
          <w:szCs w:val="22"/>
        </w:rPr>
      </w:pPr>
      <w:r w:rsidRPr="00572414">
        <w:rPr>
          <w:rFonts w:ascii="Arial" w:hAnsi="Arial" w:cs="Arial"/>
          <w:color w:val="000000"/>
          <w:sz w:val="22"/>
          <w:szCs w:val="22"/>
        </w:rPr>
        <w:t>SA</w:t>
      </w:r>
      <w:r w:rsidR="005F4866" w:rsidRPr="00572414">
        <w:rPr>
          <w:rFonts w:ascii="Arial" w:hAnsi="Arial" w:cs="Arial"/>
          <w:color w:val="000000"/>
          <w:sz w:val="22"/>
          <w:szCs w:val="22"/>
        </w:rPr>
        <w:t xml:space="preserve"> ID Number (13 digits numeric, must be valid SA ID) see verification code</w:t>
      </w:r>
    </w:p>
    <w:p w:rsidR="005F4866" w:rsidRPr="00572414" w:rsidRDefault="005F4866" w:rsidP="00F3088D">
      <w:pPr>
        <w:pStyle w:val="NoSpacing"/>
        <w:numPr>
          <w:ilvl w:val="0"/>
          <w:numId w:val="11"/>
        </w:numPr>
        <w:spacing w:line="360" w:lineRule="auto"/>
        <w:rPr>
          <w:rFonts w:ascii="Arial" w:hAnsi="Arial" w:cs="Arial"/>
          <w:color w:val="000000"/>
          <w:sz w:val="22"/>
          <w:szCs w:val="22"/>
        </w:rPr>
      </w:pPr>
      <w:r w:rsidRPr="00572414">
        <w:rPr>
          <w:rFonts w:ascii="Arial" w:hAnsi="Arial" w:cs="Arial"/>
          <w:color w:val="000000"/>
          <w:sz w:val="22"/>
          <w:szCs w:val="22"/>
        </w:rPr>
        <w:t xml:space="preserve">Income Tax Number (10 digits numeric, must be valid SA tax number) </w:t>
      </w:r>
    </w:p>
    <w:p w:rsidR="005F4866" w:rsidRPr="00572414" w:rsidRDefault="005F4866" w:rsidP="00F3088D">
      <w:pPr>
        <w:pStyle w:val="NoSpacing"/>
        <w:numPr>
          <w:ilvl w:val="0"/>
          <w:numId w:val="11"/>
        </w:numPr>
        <w:spacing w:line="360" w:lineRule="auto"/>
        <w:rPr>
          <w:rFonts w:ascii="Arial" w:hAnsi="Arial" w:cs="Arial"/>
          <w:color w:val="000000"/>
          <w:sz w:val="22"/>
          <w:szCs w:val="22"/>
        </w:rPr>
      </w:pPr>
      <w:r w:rsidRPr="00572414">
        <w:rPr>
          <w:rFonts w:ascii="Arial" w:hAnsi="Arial" w:cs="Arial"/>
          <w:color w:val="000000"/>
          <w:sz w:val="22"/>
          <w:szCs w:val="22"/>
        </w:rPr>
        <w:t>Postal address</w:t>
      </w:r>
    </w:p>
    <w:p w:rsidR="005F4866" w:rsidRPr="00572414" w:rsidRDefault="005F4866" w:rsidP="00F3088D">
      <w:pPr>
        <w:pStyle w:val="NoSpacing"/>
        <w:numPr>
          <w:ilvl w:val="0"/>
          <w:numId w:val="11"/>
        </w:numPr>
        <w:spacing w:line="360" w:lineRule="auto"/>
        <w:rPr>
          <w:rFonts w:ascii="Arial" w:hAnsi="Arial" w:cs="Arial"/>
          <w:color w:val="000000"/>
          <w:sz w:val="22"/>
          <w:szCs w:val="22"/>
        </w:rPr>
      </w:pPr>
      <w:r w:rsidRPr="00572414">
        <w:rPr>
          <w:rFonts w:ascii="Arial" w:hAnsi="Arial" w:cs="Arial"/>
          <w:color w:val="000000"/>
          <w:sz w:val="22"/>
          <w:szCs w:val="22"/>
        </w:rPr>
        <w:t>Postal Code (4 digits code)</w:t>
      </w:r>
    </w:p>
    <w:p w:rsidR="005F4866" w:rsidRPr="00572414" w:rsidRDefault="00E57CDC" w:rsidP="00F3088D">
      <w:pPr>
        <w:pStyle w:val="NoSpacing"/>
        <w:numPr>
          <w:ilvl w:val="0"/>
          <w:numId w:val="11"/>
        </w:numPr>
        <w:spacing w:line="360" w:lineRule="auto"/>
        <w:rPr>
          <w:rFonts w:ascii="Arial" w:hAnsi="Arial" w:cs="Arial"/>
          <w:color w:val="000000"/>
          <w:sz w:val="22"/>
          <w:szCs w:val="22"/>
        </w:rPr>
      </w:pPr>
      <w:r w:rsidRPr="00572414">
        <w:rPr>
          <w:rFonts w:ascii="Arial" w:hAnsi="Arial" w:cs="Arial"/>
          <w:color w:val="000000"/>
          <w:sz w:val="22"/>
          <w:szCs w:val="22"/>
        </w:rPr>
        <w:t>Residential address</w:t>
      </w:r>
    </w:p>
    <w:p w:rsidR="005F4866" w:rsidRPr="00572414" w:rsidRDefault="00AF0B16" w:rsidP="00F3088D">
      <w:pPr>
        <w:pStyle w:val="NoSpacing"/>
        <w:numPr>
          <w:ilvl w:val="0"/>
          <w:numId w:val="11"/>
        </w:numPr>
        <w:spacing w:line="360" w:lineRule="auto"/>
        <w:rPr>
          <w:rFonts w:ascii="Arial" w:hAnsi="Arial" w:cs="Arial"/>
          <w:color w:val="000000"/>
          <w:sz w:val="22"/>
          <w:szCs w:val="22"/>
        </w:rPr>
      </w:pPr>
      <w:r w:rsidRPr="00572414">
        <w:rPr>
          <w:rFonts w:ascii="Arial" w:hAnsi="Arial" w:cs="Arial"/>
          <w:color w:val="000000"/>
          <w:sz w:val="22"/>
          <w:szCs w:val="22"/>
        </w:rPr>
        <w:t>Telephone numbers (</w:t>
      </w:r>
      <w:r w:rsidR="00E57CDC" w:rsidRPr="00572414">
        <w:rPr>
          <w:rFonts w:ascii="Arial" w:hAnsi="Arial" w:cs="Arial"/>
          <w:color w:val="000000"/>
          <w:sz w:val="22"/>
          <w:szCs w:val="22"/>
        </w:rPr>
        <w:t xml:space="preserve">SA </w:t>
      </w:r>
      <w:r w:rsidRPr="00572414">
        <w:rPr>
          <w:rFonts w:ascii="Arial" w:hAnsi="Arial" w:cs="Arial"/>
          <w:color w:val="000000"/>
          <w:sz w:val="22"/>
          <w:szCs w:val="22"/>
        </w:rPr>
        <w:t>10 digit</w:t>
      </w:r>
      <w:r w:rsidR="00E57CDC" w:rsidRPr="00572414">
        <w:rPr>
          <w:rFonts w:ascii="Arial" w:hAnsi="Arial" w:cs="Arial"/>
          <w:color w:val="000000"/>
          <w:sz w:val="22"/>
          <w:szCs w:val="22"/>
        </w:rPr>
        <w:t xml:space="preserve"> number</w:t>
      </w:r>
      <w:r w:rsidRPr="00572414">
        <w:rPr>
          <w:rFonts w:ascii="Arial" w:hAnsi="Arial" w:cs="Arial"/>
          <w:color w:val="000000"/>
          <w:sz w:val="22"/>
          <w:szCs w:val="22"/>
        </w:rPr>
        <w:t xml:space="preserve"> code). T</w:t>
      </w:r>
      <w:r w:rsidR="00120288" w:rsidRPr="00572414">
        <w:rPr>
          <w:rFonts w:ascii="Arial" w:hAnsi="Arial" w:cs="Arial"/>
          <w:color w:val="000000"/>
          <w:sz w:val="22"/>
          <w:szCs w:val="22"/>
        </w:rPr>
        <w:t xml:space="preserve">he system </w:t>
      </w:r>
      <w:r w:rsidR="00E57CDC" w:rsidRPr="00572414">
        <w:rPr>
          <w:rFonts w:ascii="Arial" w:hAnsi="Arial" w:cs="Arial"/>
          <w:color w:val="000000"/>
          <w:sz w:val="22"/>
          <w:szCs w:val="22"/>
        </w:rPr>
        <w:t>will</w:t>
      </w:r>
      <w:r w:rsidR="00120288" w:rsidRPr="00572414">
        <w:rPr>
          <w:rFonts w:ascii="Arial" w:hAnsi="Arial" w:cs="Arial"/>
          <w:color w:val="000000"/>
          <w:sz w:val="22"/>
          <w:szCs w:val="22"/>
        </w:rPr>
        <w:t xml:space="preserve"> cater for 3 contact numbers</w:t>
      </w:r>
      <w:r w:rsidR="00E57CDC" w:rsidRPr="00572414">
        <w:rPr>
          <w:rFonts w:ascii="Arial" w:hAnsi="Arial" w:cs="Arial"/>
          <w:color w:val="000000"/>
          <w:sz w:val="22"/>
          <w:szCs w:val="22"/>
        </w:rPr>
        <w:t xml:space="preserve"> per client.</w:t>
      </w:r>
    </w:p>
    <w:p w:rsidR="00CE5EDF" w:rsidRDefault="00AF0B16" w:rsidP="00572414">
      <w:pPr>
        <w:pStyle w:val="NoSpacing"/>
        <w:numPr>
          <w:ilvl w:val="0"/>
          <w:numId w:val="11"/>
        </w:numPr>
        <w:spacing w:line="360" w:lineRule="auto"/>
        <w:rPr>
          <w:rFonts w:ascii="Arial" w:hAnsi="Arial" w:cs="Arial"/>
          <w:color w:val="000000"/>
          <w:sz w:val="22"/>
          <w:szCs w:val="22"/>
        </w:rPr>
      </w:pPr>
      <w:r w:rsidRPr="00572414">
        <w:rPr>
          <w:rFonts w:ascii="Arial" w:hAnsi="Arial" w:cs="Arial"/>
          <w:color w:val="000000"/>
          <w:sz w:val="22"/>
          <w:szCs w:val="22"/>
        </w:rPr>
        <w:t>E-mail address (system must verify structure of e-mail address)</w:t>
      </w:r>
    </w:p>
    <w:p w:rsidR="00797C35" w:rsidRPr="00CE5EDF" w:rsidRDefault="00272793" w:rsidP="00572414">
      <w:pPr>
        <w:pStyle w:val="NoSpacing"/>
        <w:numPr>
          <w:ilvl w:val="0"/>
          <w:numId w:val="11"/>
        </w:numPr>
        <w:spacing w:line="360" w:lineRule="auto"/>
        <w:rPr>
          <w:rFonts w:ascii="Arial" w:hAnsi="Arial" w:cs="Arial"/>
          <w:color w:val="000000"/>
          <w:sz w:val="22"/>
          <w:szCs w:val="22"/>
        </w:rPr>
      </w:pPr>
      <w:r w:rsidRPr="00CE5EDF">
        <w:rPr>
          <w:rFonts w:ascii="Arial" w:hAnsi="Arial" w:cs="Arial"/>
          <w:sz w:val="22"/>
          <w:szCs w:val="22"/>
        </w:rPr>
        <w:t xml:space="preserve">The system must provide the facility </w:t>
      </w:r>
      <w:r w:rsidR="00E57CDC" w:rsidRPr="00CE5EDF">
        <w:rPr>
          <w:rFonts w:ascii="Arial" w:hAnsi="Arial" w:cs="Arial"/>
          <w:sz w:val="22"/>
          <w:szCs w:val="22"/>
        </w:rPr>
        <w:t xml:space="preserve">(insert/amend/delete) </w:t>
      </w:r>
      <w:r w:rsidRPr="00CE5EDF">
        <w:rPr>
          <w:rFonts w:ascii="Arial" w:hAnsi="Arial" w:cs="Arial"/>
          <w:sz w:val="22"/>
          <w:szCs w:val="22"/>
        </w:rPr>
        <w:t xml:space="preserve">to maintain a </w:t>
      </w:r>
      <w:r w:rsidR="00671678" w:rsidRPr="00CE5EDF">
        <w:rPr>
          <w:rFonts w:ascii="Arial" w:hAnsi="Arial" w:cs="Arial"/>
          <w:sz w:val="22"/>
          <w:szCs w:val="22"/>
        </w:rPr>
        <w:t>client</w:t>
      </w:r>
      <w:r w:rsidR="00E57CDC" w:rsidRPr="00CE5EDF">
        <w:rPr>
          <w:rFonts w:ascii="Arial" w:hAnsi="Arial" w:cs="Arial"/>
          <w:sz w:val="22"/>
          <w:szCs w:val="22"/>
        </w:rPr>
        <w:t>’</w:t>
      </w:r>
      <w:r w:rsidRPr="00CE5EDF">
        <w:rPr>
          <w:rFonts w:ascii="Arial" w:hAnsi="Arial" w:cs="Arial"/>
          <w:sz w:val="22"/>
          <w:szCs w:val="22"/>
        </w:rPr>
        <w:t>s details.</w:t>
      </w:r>
    </w:p>
    <w:p w:rsidR="00AA08ED" w:rsidRPr="00572414" w:rsidRDefault="00AA08ED" w:rsidP="00572414">
      <w:pPr>
        <w:pStyle w:val="NoSpacing"/>
        <w:spacing w:line="360" w:lineRule="auto"/>
        <w:rPr>
          <w:rFonts w:ascii="Arial" w:hAnsi="Arial" w:cs="Arial"/>
          <w:i/>
          <w:sz w:val="22"/>
          <w:szCs w:val="22"/>
        </w:rPr>
      </w:pPr>
    </w:p>
    <w:p w:rsidR="004A559E" w:rsidRPr="00416758" w:rsidRDefault="004A559E" w:rsidP="00416758">
      <w:pPr>
        <w:pStyle w:val="Heading1"/>
        <w:numPr>
          <w:ilvl w:val="0"/>
          <w:numId w:val="8"/>
        </w:numPr>
        <w:spacing w:line="360" w:lineRule="auto"/>
        <w:rPr>
          <w:rFonts w:cs="Arial"/>
          <w:b/>
          <w:sz w:val="22"/>
          <w:szCs w:val="22"/>
        </w:rPr>
      </w:pPr>
      <w:bookmarkStart w:id="10" w:name="_Toc397594297"/>
      <w:bookmarkEnd w:id="9"/>
      <w:r w:rsidRPr="00416758">
        <w:rPr>
          <w:rFonts w:cs="Arial"/>
          <w:b/>
          <w:color w:val="auto"/>
          <w:sz w:val="22"/>
          <w:szCs w:val="22"/>
        </w:rPr>
        <w:t>REQ-</w:t>
      </w:r>
      <w:r w:rsidR="00D71824" w:rsidRPr="00416758">
        <w:rPr>
          <w:rFonts w:cs="Arial"/>
          <w:b/>
          <w:color w:val="auto"/>
          <w:sz w:val="22"/>
          <w:szCs w:val="22"/>
        </w:rPr>
        <w:t>2</w:t>
      </w:r>
      <w:r w:rsidRPr="00416758">
        <w:rPr>
          <w:rFonts w:cs="Arial"/>
          <w:b/>
          <w:color w:val="auto"/>
          <w:sz w:val="22"/>
          <w:szCs w:val="22"/>
        </w:rPr>
        <w:t xml:space="preserve"> CREATING A </w:t>
      </w:r>
      <w:r w:rsidR="0057439D" w:rsidRPr="00416758">
        <w:rPr>
          <w:rFonts w:cs="Arial"/>
          <w:b/>
          <w:color w:val="auto"/>
          <w:sz w:val="22"/>
          <w:szCs w:val="22"/>
        </w:rPr>
        <w:t xml:space="preserve">LOAN </w:t>
      </w:r>
      <w:r w:rsidR="00DF11A3" w:rsidRPr="00416758">
        <w:rPr>
          <w:rFonts w:cs="Arial"/>
          <w:b/>
          <w:color w:val="auto"/>
          <w:sz w:val="22"/>
          <w:szCs w:val="22"/>
        </w:rPr>
        <w:t>PRODUCT</w:t>
      </w:r>
      <w:bookmarkEnd w:id="10"/>
    </w:p>
    <w:p w:rsidR="00916B86" w:rsidRPr="00572414" w:rsidRDefault="003A70ED" w:rsidP="00572414">
      <w:pPr>
        <w:pStyle w:val="NoSpacing"/>
        <w:spacing w:line="360" w:lineRule="auto"/>
        <w:rPr>
          <w:rFonts w:ascii="Arial" w:hAnsi="Arial" w:cs="Arial"/>
          <w:sz w:val="22"/>
          <w:szCs w:val="22"/>
        </w:rPr>
      </w:pPr>
      <w:r w:rsidRPr="00572414">
        <w:rPr>
          <w:rFonts w:ascii="Arial" w:hAnsi="Arial" w:cs="Arial"/>
          <w:sz w:val="22"/>
          <w:szCs w:val="22"/>
        </w:rPr>
        <w:t>T</w:t>
      </w:r>
      <w:r w:rsidR="004A559E" w:rsidRPr="00572414">
        <w:rPr>
          <w:rFonts w:ascii="Arial" w:hAnsi="Arial" w:cs="Arial"/>
          <w:sz w:val="22"/>
          <w:szCs w:val="22"/>
        </w:rPr>
        <w:t>he system must support the creation of</w:t>
      </w:r>
      <w:r w:rsidR="00F00C5D" w:rsidRPr="00572414">
        <w:rPr>
          <w:rFonts w:ascii="Arial" w:hAnsi="Arial" w:cs="Arial"/>
          <w:sz w:val="22"/>
          <w:szCs w:val="22"/>
        </w:rPr>
        <w:t xml:space="preserve"> </w:t>
      </w:r>
      <w:r w:rsidR="0057439D" w:rsidRPr="00572414">
        <w:rPr>
          <w:rFonts w:ascii="Arial" w:hAnsi="Arial" w:cs="Arial"/>
          <w:sz w:val="22"/>
          <w:szCs w:val="22"/>
        </w:rPr>
        <w:t xml:space="preserve">the various </w:t>
      </w:r>
      <w:r w:rsidR="001F18D3" w:rsidRPr="00572414">
        <w:rPr>
          <w:rFonts w:ascii="Arial" w:hAnsi="Arial" w:cs="Arial"/>
          <w:sz w:val="22"/>
          <w:szCs w:val="22"/>
        </w:rPr>
        <w:t>loan</w:t>
      </w:r>
      <w:r w:rsidR="00DF11A3" w:rsidRPr="00572414">
        <w:rPr>
          <w:rFonts w:ascii="Arial" w:hAnsi="Arial" w:cs="Arial"/>
          <w:sz w:val="22"/>
          <w:szCs w:val="22"/>
        </w:rPr>
        <w:t xml:space="preserve"> product</w:t>
      </w:r>
      <w:r w:rsidR="0057439D" w:rsidRPr="00572414">
        <w:rPr>
          <w:rFonts w:ascii="Arial" w:hAnsi="Arial" w:cs="Arial"/>
          <w:sz w:val="22"/>
          <w:szCs w:val="22"/>
        </w:rPr>
        <w:t xml:space="preserve">s </w:t>
      </w:r>
      <w:r w:rsidR="00DF11A3" w:rsidRPr="00572414">
        <w:rPr>
          <w:rFonts w:ascii="Arial" w:hAnsi="Arial" w:cs="Arial"/>
          <w:sz w:val="22"/>
          <w:szCs w:val="22"/>
        </w:rPr>
        <w:t>offered</w:t>
      </w:r>
      <w:r w:rsidR="004A559E" w:rsidRPr="00572414">
        <w:rPr>
          <w:rFonts w:ascii="Arial" w:hAnsi="Arial" w:cs="Arial"/>
          <w:sz w:val="22"/>
          <w:szCs w:val="22"/>
        </w:rPr>
        <w:t xml:space="preserve"> by the </w:t>
      </w:r>
      <w:r w:rsidR="00660C31" w:rsidRPr="00572414">
        <w:rPr>
          <w:rFonts w:ascii="Arial" w:hAnsi="Arial" w:cs="Arial"/>
          <w:sz w:val="22"/>
          <w:szCs w:val="22"/>
        </w:rPr>
        <w:t>MFI</w:t>
      </w:r>
      <w:r w:rsidR="004A559E" w:rsidRPr="00572414">
        <w:rPr>
          <w:rFonts w:ascii="Arial" w:hAnsi="Arial" w:cs="Arial"/>
          <w:sz w:val="22"/>
          <w:szCs w:val="22"/>
        </w:rPr>
        <w:t>.</w:t>
      </w:r>
      <w:r w:rsidR="00650860" w:rsidRPr="00572414">
        <w:rPr>
          <w:rFonts w:ascii="Arial" w:hAnsi="Arial" w:cs="Arial"/>
          <w:sz w:val="22"/>
          <w:szCs w:val="22"/>
        </w:rPr>
        <w:t xml:space="preserve"> </w:t>
      </w:r>
    </w:p>
    <w:p w:rsidR="00650860" w:rsidRPr="00572414" w:rsidRDefault="00650860" w:rsidP="00572414">
      <w:pPr>
        <w:pStyle w:val="NoSpacing"/>
        <w:spacing w:line="360" w:lineRule="auto"/>
        <w:rPr>
          <w:rFonts w:ascii="Arial" w:hAnsi="Arial" w:cs="Arial"/>
          <w:sz w:val="22"/>
          <w:szCs w:val="22"/>
        </w:rPr>
      </w:pPr>
      <w:r w:rsidRPr="00572414">
        <w:rPr>
          <w:rFonts w:ascii="Arial" w:hAnsi="Arial" w:cs="Arial"/>
          <w:sz w:val="22"/>
          <w:szCs w:val="22"/>
        </w:rPr>
        <w:t>The system must cater for the following requirements:</w:t>
      </w:r>
    </w:p>
    <w:p w:rsidR="0057439D" w:rsidRPr="00572414" w:rsidRDefault="00650860" w:rsidP="00F3088D">
      <w:pPr>
        <w:pStyle w:val="NoSpacing"/>
        <w:numPr>
          <w:ilvl w:val="0"/>
          <w:numId w:val="12"/>
        </w:numPr>
        <w:spacing w:line="360" w:lineRule="auto"/>
        <w:rPr>
          <w:rFonts w:ascii="Arial" w:hAnsi="Arial" w:cs="Arial"/>
          <w:sz w:val="22"/>
          <w:szCs w:val="22"/>
        </w:rPr>
      </w:pPr>
      <w:r w:rsidRPr="00572414">
        <w:rPr>
          <w:rFonts w:ascii="Arial" w:hAnsi="Arial" w:cs="Arial"/>
          <w:sz w:val="22"/>
          <w:szCs w:val="22"/>
        </w:rPr>
        <w:t>Loan Type</w:t>
      </w:r>
      <w:r w:rsidR="0057439D" w:rsidRPr="00572414">
        <w:rPr>
          <w:rFonts w:ascii="Arial" w:hAnsi="Arial" w:cs="Arial"/>
          <w:sz w:val="22"/>
          <w:szCs w:val="22"/>
        </w:rPr>
        <w:t>;</w:t>
      </w:r>
    </w:p>
    <w:p w:rsidR="0057439D" w:rsidRPr="00572414" w:rsidRDefault="0057439D" w:rsidP="00F3088D">
      <w:pPr>
        <w:pStyle w:val="NoSpacing"/>
        <w:numPr>
          <w:ilvl w:val="1"/>
          <w:numId w:val="12"/>
        </w:numPr>
        <w:spacing w:line="360" w:lineRule="auto"/>
        <w:rPr>
          <w:rFonts w:ascii="Arial" w:hAnsi="Arial" w:cs="Arial"/>
          <w:sz w:val="22"/>
          <w:szCs w:val="22"/>
        </w:rPr>
      </w:pPr>
      <w:r w:rsidRPr="00572414">
        <w:rPr>
          <w:rFonts w:ascii="Arial" w:hAnsi="Arial" w:cs="Arial"/>
          <w:sz w:val="22"/>
          <w:szCs w:val="22"/>
        </w:rPr>
        <w:t>Ordinary Group loan;</w:t>
      </w:r>
    </w:p>
    <w:p w:rsidR="0057439D" w:rsidRPr="00572414" w:rsidRDefault="0057439D" w:rsidP="00F3088D">
      <w:pPr>
        <w:pStyle w:val="NoSpacing"/>
        <w:numPr>
          <w:ilvl w:val="1"/>
          <w:numId w:val="12"/>
        </w:numPr>
        <w:spacing w:line="360" w:lineRule="auto"/>
        <w:rPr>
          <w:rFonts w:ascii="Arial" w:hAnsi="Arial" w:cs="Arial"/>
          <w:sz w:val="22"/>
          <w:szCs w:val="22"/>
        </w:rPr>
      </w:pPr>
      <w:r w:rsidRPr="00572414">
        <w:rPr>
          <w:rFonts w:ascii="Arial" w:hAnsi="Arial" w:cs="Arial"/>
          <w:sz w:val="22"/>
          <w:szCs w:val="22"/>
        </w:rPr>
        <w:t>Individual loan;</w:t>
      </w:r>
    </w:p>
    <w:p w:rsidR="0057439D" w:rsidRPr="00572414" w:rsidRDefault="0057439D" w:rsidP="00F3088D">
      <w:pPr>
        <w:pStyle w:val="NoSpacing"/>
        <w:numPr>
          <w:ilvl w:val="1"/>
          <w:numId w:val="12"/>
        </w:numPr>
        <w:spacing w:line="360" w:lineRule="auto"/>
        <w:rPr>
          <w:rFonts w:ascii="Arial" w:hAnsi="Arial" w:cs="Arial"/>
          <w:sz w:val="22"/>
          <w:szCs w:val="22"/>
        </w:rPr>
      </w:pPr>
      <w:r w:rsidRPr="00572414">
        <w:rPr>
          <w:rFonts w:ascii="Arial" w:hAnsi="Arial" w:cs="Arial"/>
          <w:sz w:val="22"/>
          <w:szCs w:val="22"/>
        </w:rPr>
        <w:t>Bridging Finance loan;</w:t>
      </w:r>
    </w:p>
    <w:p w:rsidR="00650860" w:rsidRPr="00572414" w:rsidRDefault="0057439D" w:rsidP="00F3088D">
      <w:pPr>
        <w:pStyle w:val="NoSpacing"/>
        <w:numPr>
          <w:ilvl w:val="1"/>
          <w:numId w:val="12"/>
        </w:numPr>
        <w:spacing w:line="360" w:lineRule="auto"/>
        <w:rPr>
          <w:rFonts w:ascii="Arial" w:hAnsi="Arial" w:cs="Arial"/>
          <w:sz w:val="22"/>
          <w:szCs w:val="22"/>
        </w:rPr>
      </w:pPr>
      <w:r w:rsidRPr="00572414">
        <w:rPr>
          <w:rFonts w:ascii="Arial" w:hAnsi="Arial" w:cs="Arial"/>
          <w:sz w:val="22"/>
          <w:szCs w:val="22"/>
        </w:rPr>
        <w:t>Emergency Loan</w:t>
      </w:r>
      <w:r w:rsidR="00916B86" w:rsidRPr="00572414">
        <w:rPr>
          <w:rFonts w:ascii="Arial" w:hAnsi="Arial" w:cs="Arial"/>
          <w:sz w:val="22"/>
          <w:szCs w:val="22"/>
        </w:rPr>
        <w:t>.</w:t>
      </w:r>
    </w:p>
    <w:p w:rsidR="00916B86" w:rsidRPr="00572414" w:rsidRDefault="00650860" w:rsidP="00F3088D">
      <w:pPr>
        <w:pStyle w:val="NoSpacing"/>
        <w:numPr>
          <w:ilvl w:val="0"/>
          <w:numId w:val="12"/>
        </w:numPr>
        <w:spacing w:line="360" w:lineRule="auto"/>
        <w:rPr>
          <w:rFonts w:ascii="Arial" w:hAnsi="Arial" w:cs="Arial"/>
          <w:sz w:val="22"/>
          <w:szCs w:val="22"/>
        </w:rPr>
      </w:pPr>
      <w:r w:rsidRPr="00572414">
        <w:rPr>
          <w:rFonts w:ascii="Arial" w:hAnsi="Arial" w:cs="Arial"/>
          <w:sz w:val="22"/>
          <w:szCs w:val="22"/>
        </w:rPr>
        <w:t>Fees</w:t>
      </w:r>
      <w:r w:rsidR="00916B86" w:rsidRPr="00572414">
        <w:rPr>
          <w:rFonts w:ascii="Arial" w:hAnsi="Arial" w:cs="Arial"/>
          <w:sz w:val="22"/>
          <w:szCs w:val="22"/>
        </w:rPr>
        <w:t>:</w:t>
      </w:r>
    </w:p>
    <w:p w:rsidR="00916B86" w:rsidRPr="00572414" w:rsidRDefault="00916B86" w:rsidP="00F3088D">
      <w:pPr>
        <w:pStyle w:val="NoSpacing"/>
        <w:numPr>
          <w:ilvl w:val="1"/>
          <w:numId w:val="12"/>
        </w:numPr>
        <w:spacing w:line="360" w:lineRule="auto"/>
        <w:rPr>
          <w:rFonts w:ascii="Arial" w:hAnsi="Arial" w:cs="Arial"/>
          <w:sz w:val="22"/>
          <w:szCs w:val="22"/>
        </w:rPr>
      </w:pPr>
      <w:r w:rsidRPr="00572414">
        <w:rPr>
          <w:rFonts w:ascii="Arial" w:hAnsi="Arial" w:cs="Arial"/>
          <w:sz w:val="22"/>
          <w:szCs w:val="22"/>
        </w:rPr>
        <w:t>Initiation;</w:t>
      </w:r>
    </w:p>
    <w:p w:rsidR="00916B86" w:rsidRPr="00572414" w:rsidRDefault="00916B86" w:rsidP="00F3088D">
      <w:pPr>
        <w:pStyle w:val="NoSpacing"/>
        <w:numPr>
          <w:ilvl w:val="1"/>
          <w:numId w:val="12"/>
        </w:numPr>
        <w:spacing w:line="360" w:lineRule="auto"/>
        <w:rPr>
          <w:rFonts w:ascii="Arial" w:hAnsi="Arial" w:cs="Arial"/>
          <w:sz w:val="22"/>
          <w:szCs w:val="22"/>
        </w:rPr>
      </w:pPr>
      <w:r w:rsidRPr="00572414">
        <w:rPr>
          <w:rFonts w:ascii="Arial" w:hAnsi="Arial" w:cs="Arial"/>
          <w:sz w:val="22"/>
          <w:szCs w:val="22"/>
        </w:rPr>
        <w:t>Monthly administration;</w:t>
      </w:r>
    </w:p>
    <w:p w:rsidR="00650860" w:rsidRPr="00572414" w:rsidRDefault="00916B86" w:rsidP="00F3088D">
      <w:pPr>
        <w:pStyle w:val="NoSpacing"/>
        <w:numPr>
          <w:ilvl w:val="1"/>
          <w:numId w:val="12"/>
        </w:numPr>
        <w:spacing w:line="360" w:lineRule="auto"/>
        <w:rPr>
          <w:rFonts w:ascii="Arial" w:hAnsi="Arial" w:cs="Arial"/>
          <w:sz w:val="22"/>
          <w:szCs w:val="22"/>
        </w:rPr>
      </w:pPr>
      <w:r w:rsidRPr="00572414">
        <w:rPr>
          <w:rFonts w:ascii="Arial" w:hAnsi="Arial" w:cs="Arial"/>
          <w:sz w:val="22"/>
          <w:szCs w:val="22"/>
        </w:rPr>
        <w:t>Service</w:t>
      </w:r>
    </w:p>
    <w:p w:rsidR="0057439D" w:rsidRPr="00572414" w:rsidRDefault="0057439D" w:rsidP="00F3088D">
      <w:pPr>
        <w:pStyle w:val="NoSpacing"/>
        <w:numPr>
          <w:ilvl w:val="0"/>
          <w:numId w:val="12"/>
        </w:numPr>
        <w:spacing w:line="360" w:lineRule="auto"/>
        <w:rPr>
          <w:rFonts w:ascii="Arial" w:hAnsi="Arial" w:cs="Arial"/>
          <w:sz w:val="22"/>
          <w:szCs w:val="22"/>
        </w:rPr>
      </w:pPr>
      <w:r w:rsidRPr="00572414">
        <w:rPr>
          <w:rFonts w:ascii="Arial" w:hAnsi="Arial" w:cs="Arial"/>
          <w:sz w:val="22"/>
          <w:szCs w:val="22"/>
        </w:rPr>
        <w:t>Interest rate.</w:t>
      </w:r>
    </w:p>
    <w:p w:rsidR="00650860" w:rsidRPr="00572414" w:rsidRDefault="00650860" w:rsidP="00F3088D">
      <w:pPr>
        <w:pStyle w:val="NoSpacing"/>
        <w:numPr>
          <w:ilvl w:val="0"/>
          <w:numId w:val="12"/>
        </w:numPr>
        <w:spacing w:line="360" w:lineRule="auto"/>
        <w:rPr>
          <w:rFonts w:ascii="Arial" w:hAnsi="Arial" w:cs="Arial"/>
          <w:sz w:val="22"/>
          <w:szCs w:val="22"/>
        </w:rPr>
      </w:pPr>
      <w:r w:rsidRPr="00572414">
        <w:rPr>
          <w:rFonts w:ascii="Arial" w:hAnsi="Arial" w:cs="Arial"/>
          <w:sz w:val="22"/>
          <w:szCs w:val="22"/>
        </w:rPr>
        <w:t>Repayment</w:t>
      </w:r>
      <w:r w:rsidR="00DF11A3" w:rsidRPr="00572414">
        <w:rPr>
          <w:rFonts w:ascii="Arial" w:hAnsi="Arial" w:cs="Arial"/>
          <w:sz w:val="22"/>
          <w:szCs w:val="22"/>
        </w:rPr>
        <w:t xml:space="preserve"> period</w:t>
      </w:r>
      <w:r w:rsidR="00916B86" w:rsidRPr="00572414">
        <w:rPr>
          <w:rFonts w:ascii="Arial" w:hAnsi="Arial" w:cs="Arial"/>
          <w:sz w:val="22"/>
          <w:szCs w:val="22"/>
        </w:rPr>
        <w:t>.</w:t>
      </w:r>
    </w:p>
    <w:p w:rsidR="0057439D" w:rsidRPr="00572414" w:rsidRDefault="0057439D" w:rsidP="00F3088D">
      <w:pPr>
        <w:pStyle w:val="NoSpacing"/>
        <w:numPr>
          <w:ilvl w:val="0"/>
          <w:numId w:val="12"/>
        </w:numPr>
        <w:spacing w:line="360" w:lineRule="auto"/>
        <w:rPr>
          <w:rFonts w:ascii="Arial" w:hAnsi="Arial" w:cs="Arial"/>
          <w:sz w:val="22"/>
          <w:szCs w:val="22"/>
        </w:rPr>
      </w:pPr>
      <w:r w:rsidRPr="00572414">
        <w:rPr>
          <w:rFonts w:ascii="Arial" w:hAnsi="Arial" w:cs="Arial"/>
          <w:sz w:val="22"/>
          <w:szCs w:val="22"/>
        </w:rPr>
        <w:t>Instalment.</w:t>
      </w:r>
    </w:p>
    <w:p w:rsidR="002D3B4E" w:rsidRPr="00416758" w:rsidRDefault="002D3B4E" w:rsidP="00416758">
      <w:pPr>
        <w:pStyle w:val="Heading1"/>
        <w:numPr>
          <w:ilvl w:val="0"/>
          <w:numId w:val="8"/>
        </w:numPr>
        <w:spacing w:line="360" w:lineRule="auto"/>
        <w:rPr>
          <w:rFonts w:cs="Arial"/>
          <w:b/>
          <w:color w:val="auto"/>
          <w:sz w:val="22"/>
          <w:szCs w:val="22"/>
        </w:rPr>
      </w:pPr>
      <w:bookmarkStart w:id="11" w:name="_Toc397594298"/>
      <w:r w:rsidRPr="00416758">
        <w:rPr>
          <w:rFonts w:cs="Arial"/>
          <w:b/>
          <w:color w:val="auto"/>
          <w:sz w:val="22"/>
          <w:szCs w:val="22"/>
        </w:rPr>
        <w:t>REQ</w:t>
      </w:r>
      <w:r w:rsidR="00115380" w:rsidRPr="00416758">
        <w:rPr>
          <w:rFonts w:cs="Arial"/>
          <w:b/>
          <w:color w:val="auto"/>
          <w:sz w:val="22"/>
          <w:szCs w:val="22"/>
        </w:rPr>
        <w:t>-</w:t>
      </w:r>
      <w:r w:rsidR="00D71824" w:rsidRPr="00416758">
        <w:rPr>
          <w:rFonts w:cs="Arial"/>
          <w:b/>
          <w:color w:val="auto"/>
          <w:sz w:val="22"/>
          <w:szCs w:val="22"/>
        </w:rPr>
        <w:t>3</w:t>
      </w:r>
      <w:r w:rsidR="0094602B" w:rsidRPr="00416758">
        <w:rPr>
          <w:rFonts w:cs="Arial"/>
          <w:b/>
          <w:color w:val="auto"/>
          <w:sz w:val="22"/>
          <w:szCs w:val="22"/>
        </w:rPr>
        <w:t xml:space="preserve"> </w:t>
      </w:r>
      <w:r w:rsidRPr="00416758">
        <w:rPr>
          <w:rFonts w:cs="Arial"/>
          <w:b/>
          <w:color w:val="auto"/>
          <w:sz w:val="22"/>
          <w:szCs w:val="22"/>
        </w:rPr>
        <w:t>PRODUCT MAINTENANCE</w:t>
      </w:r>
      <w:bookmarkEnd w:id="11"/>
    </w:p>
    <w:p w:rsidR="00916B86" w:rsidRPr="00572414" w:rsidRDefault="002D3B4E" w:rsidP="00572414">
      <w:pPr>
        <w:pStyle w:val="NoSpacing"/>
        <w:spacing w:line="360" w:lineRule="auto"/>
        <w:rPr>
          <w:rFonts w:ascii="Arial" w:hAnsi="Arial" w:cs="Arial"/>
          <w:sz w:val="22"/>
          <w:szCs w:val="22"/>
        </w:rPr>
      </w:pPr>
      <w:r w:rsidRPr="00572414">
        <w:rPr>
          <w:rFonts w:ascii="Arial" w:hAnsi="Arial" w:cs="Arial"/>
          <w:sz w:val="22"/>
          <w:szCs w:val="22"/>
        </w:rPr>
        <w:t xml:space="preserve">The system must allow an </w:t>
      </w:r>
      <w:r w:rsidR="00470C35" w:rsidRPr="00572414">
        <w:rPr>
          <w:rFonts w:ascii="Arial" w:hAnsi="Arial" w:cs="Arial"/>
          <w:sz w:val="22"/>
          <w:szCs w:val="22"/>
        </w:rPr>
        <w:t>authorised</w:t>
      </w:r>
      <w:r w:rsidRPr="00572414">
        <w:rPr>
          <w:rFonts w:ascii="Arial" w:hAnsi="Arial" w:cs="Arial"/>
          <w:sz w:val="22"/>
          <w:szCs w:val="22"/>
        </w:rPr>
        <w:t xml:space="preserve"> user to</w:t>
      </w:r>
      <w:r w:rsidR="00916B86" w:rsidRPr="00572414">
        <w:rPr>
          <w:rFonts w:ascii="Arial" w:hAnsi="Arial" w:cs="Arial"/>
          <w:sz w:val="22"/>
          <w:szCs w:val="22"/>
        </w:rPr>
        <w:t>:</w:t>
      </w:r>
    </w:p>
    <w:p w:rsidR="002D3B4E" w:rsidRPr="00572414" w:rsidRDefault="00916B86" w:rsidP="00F3088D">
      <w:pPr>
        <w:pStyle w:val="NoSpacing"/>
        <w:numPr>
          <w:ilvl w:val="0"/>
          <w:numId w:val="13"/>
        </w:numPr>
        <w:spacing w:line="360" w:lineRule="auto"/>
        <w:rPr>
          <w:rFonts w:ascii="Arial" w:hAnsi="Arial" w:cs="Arial"/>
          <w:sz w:val="22"/>
          <w:szCs w:val="22"/>
        </w:rPr>
      </w:pPr>
      <w:r w:rsidRPr="00572414">
        <w:rPr>
          <w:rFonts w:ascii="Arial" w:hAnsi="Arial" w:cs="Arial"/>
          <w:sz w:val="22"/>
          <w:szCs w:val="22"/>
        </w:rPr>
        <w:t>C</w:t>
      </w:r>
      <w:r w:rsidR="002D3B4E" w:rsidRPr="00572414">
        <w:rPr>
          <w:rFonts w:ascii="Arial" w:hAnsi="Arial" w:cs="Arial"/>
          <w:sz w:val="22"/>
          <w:szCs w:val="22"/>
        </w:rPr>
        <w:t>hange specific values on the Product description.</w:t>
      </w:r>
      <w:r w:rsidRPr="00572414">
        <w:rPr>
          <w:rFonts w:ascii="Arial" w:hAnsi="Arial" w:cs="Arial"/>
          <w:sz w:val="22"/>
          <w:szCs w:val="22"/>
        </w:rPr>
        <w:t xml:space="preserve"> For example, its rate.</w:t>
      </w:r>
    </w:p>
    <w:p w:rsidR="0057439D" w:rsidRPr="00572414" w:rsidRDefault="0057439D" w:rsidP="00F3088D">
      <w:pPr>
        <w:pStyle w:val="NoSpacing"/>
        <w:numPr>
          <w:ilvl w:val="1"/>
          <w:numId w:val="13"/>
        </w:numPr>
        <w:spacing w:line="360" w:lineRule="auto"/>
        <w:rPr>
          <w:rFonts w:ascii="Arial" w:hAnsi="Arial" w:cs="Arial"/>
          <w:sz w:val="22"/>
          <w:szCs w:val="22"/>
        </w:rPr>
      </w:pPr>
      <w:r w:rsidRPr="00572414">
        <w:rPr>
          <w:rFonts w:ascii="Arial" w:hAnsi="Arial" w:cs="Arial"/>
          <w:sz w:val="22"/>
          <w:szCs w:val="22"/>
        </w:rPr>
        <w:t>Make the change effective immediately.</w:t>
      </w:r>
    </w:p>
    <w:p w:rsidR="0057439D" w:rsidRDefault="0057439D" w:rsidP="00F3088D">
      <w:pPr>
        <w:pStyle w:val="NoSpacing"/>
        <w:numPr>
          <w:ilvl w:val="1"/>
          <w:numId w:val="13"/>
        </w:numPr>
        <w:spacing w:line="360" w:lineRule="auto"/>
        <w:rPr>
          <w:rFonts w:ascii="Arial" w:hAnsi="Arial" w:cs="Arial"/>
          <w:sz w:val="22"/>
          <w:szCs w:val="22"/>
        </w:rPr>
      </w:pPr>
      <w:r w:rsidRPr="00572414">
        <w:rPr>
          <w:rFonts w:ascii="Arial" w:hAnsi="Arial" w:cs="Arial"/>
          <w:sz w:val="22"/>
          <w:szCs w:val="22"/>
        </w:rPr>
        <w:t>Allow the authorised user to specify a future effective date.</w:t>
      </w:r>
    </w:p>
    <w:p w:rsidR="00A90E7C" w:rsidRPr="00572414" w:rsidRDefault="00A90E7C" w:rsidP="00A90E7C">
      <w:pPr>
        <w:pStyle w:val="NoSpacing"/>
        <w:spacing w:line="360" w:lineRule="auto"/>
        <w:rPr>
          <w:rFonts w:ascii="Arial" w:hAnsi="Arial" w:cs="Arial"/>
          <w:sz w:val="22"/>
          <w:szCs w:val="22"/>
        </w:rPr>
      </w:pPr>
    </w:p>
    <w:p w:rsidR="00916B86" w:rsidRPr="00572414" w:rsidRDefault="00F376EF" w:rsidP="00250957">
      <w:pPr>
        <w:pStyle w:val="NoSpacing"/>
        <w:numPr>
          <w:ilvl w:val="0"/>
          <w:numId w:val="51"/>
        </w:numPr>
        <w:spacing w:line="360" w:lineRule="auto"/>
        <w:rPr>
          <w:rFonts w:ascii="Arial" w:hAnsi="Arial" w:cs="Arial"/>
          <w:sz w:val="22"/>
          <w:szCs w:val="22"/>
        </w:rPr>
      </w:pPr>
      <w:r w:rsidRPr="00572414">
        <w:rPr>
          <w:rFonts w:ascii="Arial" w:hAnsi="Arial" w:cs="Arial"/>
          <w:sz w:val="22"/>
          <w:szCs w:val="22"/>
        </w:rPr>
        <w:t>When the product is changed the system must record the values before and after the change</w:t>
      </w:r>
      <w:r w:rsidR="001A7644" w:rsidRPr="00572414">
        <w:rPr>
          <w:rFonts w:ascii="Arial" w:hAnsi="Arial" w:cs="Arial"/>
          <w:sz w:val="22"/>
          <w:szCs w:val="22"/>
        </w:rPr>
        <w:t xml:space="preserve"> and who made the change.</w:t>
      </w:r>
      <w:r w:rsidR="00A90E7C">
        <w:rPr>
          <w:rFonts w:ascii="Arial" w:hAnsi="Arial" w:cs="Arial"/>
          <w:sz w:val="22"/>
          <w:szCs w:val="22"/>
        </w:rPr>
        <w:t xml:space="preserve"> </w:t>
      </w:r>
      <w:r w:rsidR="00343B47" w:rsidRPr="00572414">
        <w:rPr>
          <w:rFonts w:ascii="Arial" w:hAnsi="Arial" w:cs="Arial"/>
          <w:sz w:val="22"/>
          <w:szCs w:val="22"/>
        </w:rPr>
        <w:t xml:space="preserve">When configuring a product </w:t>
      </w:r>
      <w:r w:rsidR="00916B86" w:rsidRPr="00572414">
        <w:rPr>
          <w:rFonts w:ascii="Arial" w:hAnsi="Arial" w:cs="Arial"/>
          <w:sz w:val="22"/>
          <w:szCs w:val="22"/>
        </w:rPr>
        <w:t xml:space="preserve">change </w:t>
      </w:r>
      <w:r w:rsidR="00343B47" w:rsidRPr="00572414">
        <w:rPr>
          <w:rFonts w:ascii="Arial" w:hAnsi="Arial" w:cs="Arial"/>
          <w:sz w:val="22"/>
          <w:szCs w:val="22"/>
        </w:rPr>
        <w:t xml:space="preserve">it must be possible to indicate whether </w:t>
      </w:r>
      <w:r w:rsidR="00916B86" w:rsidRPr="00572414">
        <w:rPr>
          <w:rFonts w:ascii="Arial" w:hAnsi="Arial" w:cs="Arial"/>
          <w:sz w:val="22"/>
          <w:szCs w:val="22"/>
        </w:rPr>
        <w:t>the change impacts:</w:t>
      </w:r>
    </w:p>
    <w:p w:rsidR="00916B86" w:rsidRPr="00572414" w:rsidRDefault="00041B68" w:rsidP="00F3088D">
      <w:pPr>
        <w:pStyle w:val="NoSpacing"/>
        <w:numPr>
          <w:ilvl w:val="0"/>
          <w:numId w:val="14"/>
        </w:numPr>
        <w:spacing w:line="360" w:lineRule="auto"/>
        <w:rPr>
          <w:rFonts w:ascii="Arial" w:hAnsi="Arial" w:cs="Arial"/>
          <w:sz w:val="22"/>
          <w:szCs w:val="22"/>
        </w:rPr>
      </w:pPr>
      <w:r w:rsidRPr="00572414">
        <w:rPr>
          <w:rFonts w:ascii="Arial" w:hAnsi="Arial" w:cs="Arial"/>
          <w:sz w:val="22"/>
          <w:szCs w:val="22"/>
        </w:rPr>
        <w:t>A</w:t>
      </w:r>
      <w:r w:rsidR="00343B47" w:rsidRPr="00572414">
        <w:rPr>
          <w:rFonts w:ascii="Arial" w:hAnsi="Arial" w:cs="Arial"/>
          <w:sz w:val="22"/>
          <w:szCs w:val="22"/>
        </w:rPr>
        <w:t>ll accounts related to the product</w:t>
      </w:r>
      <w:r w:rsidR="00916B86" w:rsidRPr="00572414">
        <w:rPr>
          <w:rFonts w:ascii="Arial" w:hAnsi="Arial" w:cs="Arial"/>
          <w:sz w:val="22"/>
          <w:szCs w:val="22"/>
        </w:rPr>
        <w:t>,</w:t>
      </w:r>
      <w:r w:rsidR="00343B47" w:rsidRPr="00572414">
        <w:rPr>
          <w:rFonts w:ascii="Arial" w:hAnsi="Arial" w:cs="Arial"/>
          <w:sz w:val="22"/>
          <w:szCs w:val="22"/>
        </w:rPr>
        <w:t xml:space="preserve"> or</w:t>
      </w:r>
      <w:r w:rsidR="00916B86" w:rsidRPr="00572414">
        <w:rPr>
          <w:rFonts w:ascii="Arial" w:hAnsi="Arial" w:cs="Arial"/>
          <w:sz w:val="22"/>
          <w:szCs w:val="22"/>
        </w:rPr>
        <w:t>;</w:t>
      </w:r>
    </w:p>
    <w:p w:rsidR="00373D2B" w:rsidRPr="00572414" w:rsidRDefault="00041B68" w:rsidP="00F3088D">
      <w:pPr>
        <w:pStyle w:val="NoSpacing"/>
        <w:numPr>
          <w:ilvl w:val="0"/>
          <w:numId w:val="14"/>
        </w:numPr>
        <w:spacing w:line="360" w:lineRule="auto"/>
        <w:rPr>
          <w:rFonts w:ascii="Arial" w:hAnsi="Arial" w:cs="Arial"/>
          <w:sz w:val="22"/>
          <w:szCs w:val="22"/>
        </w:rPr>
      </w:pPr>
      <w:r w:rsidRPr="00572414">
        <w:rPr>
          <w:rFonts w:ascii="Arial" w:hAnsi="Arial" w:cs="Arial"/>
          <w:sz w:val="22"/>
          <w:szCs w:val="22"/>
        </w:rPr>
        <w:t>O</w:t>
      </w:r>
      <w:r w:rsidR="00343B47" w:rsidRPr="00572414">
        <w:rPr>
          <w:rFonts w:ascii="Arial" w:hAnsi="Arial" w:cs="Arial"/>
          <w:sz w:val="22"/>
          <w:szCs w:val="22"/>
        </w:rPr>
        <w:t>nly new</w:t>
      </w:r>
      <w:r w:rsidR="00AF714C" w:rsidRPr="00572414">
        <w:rPr>
          <w:rFonts w:ascii="Arial" w:hAnsi="Arial" w:cs="Arial"/>
          <w:sz w:val="22"/>
          <w:szCs w:val="22"/>
        </w:rPr>
        <w:t xml:space="preserve"> accounts created and/</w:t>
      </w:r>
      <w:r w:rsidR="001A7644" w:rsidRPr="00572414">
        <w:rPr>
          <w:rFonts w:ascii="Arial" w:hAnsi="Arial" w:cs="Arial"/>
          <w:sz w:val="22"/>
          <w:szCs w:val="22"/>
        </w:rPr>
        <w:t>or changed</w:t>
      </w:r>
      <w:r w:rsidR="00343B47" w:rsidRPr="00572414">
        <w:rPr>
          <w:rFonts w:ascii="Arial" w:hAnsi="Arial" w:cs="Arial"/>
          <w:sz w:val="22"/>
          <w:szCs w:val="22"/>
        </w:rPr>
        <w:t xml:space="preserve"> on or after the effective date.</w:t>
      </w:r>
    </w:p>
    <w:p w:rsidR="002D3B4E" w:rsidRPr="00416758" w:rsidRDefault="002D3B4E" w:rsidP="00416758">
      <w:pPr>
        <w:pStyle w:val="Heading1"/>
        <w:numPr>
          <w:ilvl w:val="0"/>
          <w:numId w:val="8"/>
        </w:numPr>
        <w:spacing w:line="360" w:lineRule="auto"/>
        <w:rPr>
          <w:rFonts w:cs="Arial"/>
          <w:b/>
          <w:color w:val="auto"/>
          <w:sz w:val="22"/>
          <w:szCs w:val="22"/>
        </w:rPr>
      </w:pPr>
      <w:bookmarkStart w:id="12" w:name="_Toc397594299"/>
      <w:r w:rsidRPr="00416758">
        <w:rPr>
          <w:rFonts w:cs="Arial"/>
          <w:b/>
          <w:color w:val="auto"/>
          <w:sz w:val="22"/>
          <w:szCs w:val="22"/>
        </w:rPr>
        <w:t>REQ-</w:t>
      </w:r>
      <w:r w:rsidR="00D71824" w:rsidRPr="00416758">
        <w:rPr>
          <w:rFonts w:cs="Arial"/>
          <w:b/>
          <w:color w:val="auto"/>
          <w:sz w:val="22"/>
          <w:szCs w:val="22"/>
        </w:rPr>
        <w:t>4</w:t>
      </w:r>
      <w:r w:rsidRPr="00416758">
        <w:rPr>
          <w:rFonts w:cs="Arial"/>
          <w:b/>
          <w:color w:val="auto"/>
          <w:sz w:val="22"/>
          <w:szCs w:val="22"/>
        </w:rPr>
        <w:t xml:space="preserve"> </w:t>
      </w:r>
      <w:r w:rsidR="003A70ED" w:rsidRPr="00416758">
        <w:rPr>
          <w:rFonts w:cs="Arial"/>
          <w:b/>
          <w:color w:val="auto"/>
          <w:sz w:val="22"/>
          <w:szCs w:val="22"/>
        </w:rPr>
        <w:t>P</w:t>
      </w:r>
      <w:r w:rsidR="00AF714C" w:rsidRPr="00416758">
        <w:rPr>
          <w:rFonts w:cs="Arial"/>
          <w:b/>
          <w:color w:val="auto"/>
          <w:sz w:val="22"/>
          <w:szCs w:val="22"/>
        </w:rPr>
        <w:t>RODUCT ENQUIRY</w:t>
      </w:r>
      <w:bookmarkEnd w:id="12"/>
    </w:p>
    <w:p w:rsidR="007A58E0" w:rsidRPr="00572414" w:rsidRDefault="007A58E0" w:rsidP="00CE5EDF">
      <w:pPr>
        <w:pStyle w:val="NoSpacing"/>
        <w:numPr>
          <w:ilvl w:val="0"/>
          <w:numId w:val="51"/>
        </w:numPr>
        <w:spacing w:line="360" w:lineRule="auto"/>
        <w:rPr>
          <w:rFonts w:ascii="Arial" w:hAnsi="Arial" w:cs="Arial"/>
          <w:sz w:val="22"/>
          <w:szCs w:val="22"/>
        </w:rPr>
      </w:pPr>
      <w:r w:rsidRPr="00572414">
        <w:rPr>
          <w:rFonts w:ascii="Arial" w:hAnsi="Arial" w:cs="Arial"/>
          <w:sz w:val="22"/>
          <w:szCs w:val="22"/>
        </w:rPr>
        <w:t>The system mu</w:t>
      </w:r>
      <w:r w:rsidR="00AF714C" w:rsidRPr="00572414">
        <w:rPr>
          <w:rFonts w:ascii="Arial" w:hAnsi="Arial" w:cs="Arial"/>
          <w:sz w:val="22"/>
          <w:szCs w:val="22"/>
        </w:rPr>
        <w:t>st allow an authorised user to e</w:t>
      </w:r>
      <w:r w:rsidRPr="00572414">
        <w:rPr>
          <w:rFonts w:ascii="Arial" w:hAnsi="Arial" w:cs="Arial"/>
          <w:sz w:val="22"/>
          <w:szCs w:val="22"/>
        </w:rPr>
        <w:t>nquire on a Product.</w:t>
      </w:r>
    </w:p>
    <w:p w:rsidR="007A58E0" w:rsidRPr="00572414" w:rsidRDefault="007A58E0" w:rsidP="00CE5EDF">
      <w:pPr>
        <w:pStyle w:val="NoSpacing"/>
        <w:numPr>
          <w:ilvl w:val="0"/>
          <w:numId w:val="51"/>
        </w:numPr>
        <w:spacing w:line="360" w:lineRule="auto"/>
        <w:rPr>
          <w:rFonts w:ascii="Arial" w:hAnsi="Arial" w:cs="Arial"/>
          <w:sz w:val="22"/>
          <w:szCs w:val="22"/>
        </w:rPr>
      </w:pPr>
      <w:r w:rsidRPr="00572414">
        <w:rPr>
          <w:rFonts w:ascii="Arial" w:hAnsi="Arial" w:cs="Arial"/>
          <w:sz w:val="22"/>
          <w:szCs w:val="22"/>
        </w:rPr>
        <w:t>The system should show all the current product parameters.</w:t>
      </w:r>
    </w:p>
    <w:p w:rsidR="007A58E0" w:rsidRDefault="007A58E0" w:rsidP="00CE5EDF">
      <w:pPr>
        <w:pStyle w:val="NoSpacing"/>
        <w:numPr>
          <w:ilvl w:val="0"/>
          <w:numId w:val="51"/>
        </w:numPr>
        <w:spacing w:line="360" w:lineRule="auto"/>
        <w:rPr>
          <w:rFonts w:ascii="Arial" w:hAnsi="Arial" w:cs="Arial"/>
          <w:sz w:val="22"/>
          <w:szCs w:val="22"/>
        </w:rPr>
      </w:pPr>
      <w:r w:rsidRPr="00572414">
        <w:rPr>
          <w:rFonts w:ascii="Arial" w:hAnsi="Arial" w:cs="Arial"/>
          <w:sz w:val="22"/>
          <w:szCs w:val="22"/>
        </w:rPr>
        <w:t xml:space="preserve">The user should have the option to see old parameters, </w:t>
      </w:r>
      <w:r w:rsidR="008450E1" w:rsidRPr="00572414">
        <w:rPr>
          <w:rFonts w:ascii="Arial" w:hAnsi="Arial" w:cs="Arial"/>
          <w:sz w:val="22"/>
          <w:szCs w:val="22"/>
        </w:rPr>
        <w:t>i.e.</w:t>
      </w:r>
      <w:r w:rsidRPr="00572414">
        <w:rPr>
          <w:rFonts w:ascii="Arial" w:hAnsi="Arial" w:cs="Arial"/>
          <w:sz w:val="22"/>
          <w:szCs w:val="22"/>
        </w:rPr>
        <w:t>, parameters that have been changed.</w:t>
      </w:r>
    </w:p>
    <w:p w:rsidR="00AA08ED" w:rsidRDefault="00AA08ED" w:rsidP="00CE5EDF">
      <w:pPr>
        <w:pStyle w:val="NoSpacing"/>
        <w:spacing w:line="360" w:lineRule="auto"/>
        <w:rPr>
          <w:rFonts w:ascii="Arial" w:hAnsi="Arial" w:cs="Arial"/>
          <w:sz w:val="22"/>
          <w:szCs w:val="22"/>
        </w:rPr>
      </w:pPr>
    </w:p>
    <w:p w:rsidR="00AA08ED" w:rsidRDefault="00AA08ED" w:rsidP="00572414">
      <w:pPr>
        <w:pStyle w:val="NoSpacing"/>
        <w:spacing w:line="360" w:lineRule="auto"/>
        <w:rPr>
          <w:rFonts w:ascii="Arial" w:hAnsi="Arial" w:cs="Arial"/>
          <w:sz w:val="22"/>
          <w:szCs w:val="22"/>
        </w:rPr>
      </w:pPr>
    </w:p>
    <w:p w:rsidR="00AA08ED" w:rsidRDefault="00AA08ED" w:rsidP="00572414">
      <w:pPr>
        <w:pStyle w:val="NoSpacing"/>
        <w:spacing w:line="360" w:lineRule="auto"/>
        <w:rPr>
          <w:rFonts w:ascii="Arial" w:hAnsi="Arial" w:cs="Arial"/>
          <w:sz w:val="22"/>
          <w:szCs w:val="22"/>
        </w:rPr>
      </w:pPr>
    </w:p>
    <w:p w:rsidR="00AA08ED" w:rsidRPr="00572414" w:rsidRDefault="00AA08ED" w:rsidP="00572414">
      <w:pPr>
        <w:pStyle w:val="NoSpacing"/>
        <w:spacing w:line="360" w:lineRule="auto"/>
        <w:rPr>
          <w:rFonts w:ascii="Arial" w:hAnsi="Arial" w:cs="Arial"/>
          <w:sz w:val="22"/>
          <w:szCs w:val="22"/>
        </w:rPr>
      </w:pPr>
    </w:p>
    <w:p w:rsidR="007A58E0" w:rsidRPr="00416758" w:rsidRDefault="003A70ED" w:rsidP="00416758">
      <w:pPr>
        <w:pStyle w:val="Heading1"/>
        <w:numPr>
          <w:ilvl w:val="0"/>
          <w:numId w:val="8"/>
        </w:numPr>
        <w:spacing w:line="360" w:lineRule="auto"/>
        <w:rPr>
          <w:rFonts w:cs="Arial"/>
          <w:b/>
          <w:color w:val="auto"/>
          <w:sz w:val="22"/>
          <w:szCs w:val="22"/>
        </w:rPr>
      </w:pPr>
      <w:bookmarkStart w:id="13" w:name="_Toc397594300"/>
      <w:r w:rsidRPr="00416758">
        <w:rPr>
          <w:rFonts w:cs="Arial"/>
          <w:b/>
          <w:color w:val="auto"/>
          <w:sz w:val="22"/>
          <w:szCs w:val="22"/>
        </w:rPr>
        <w:t>REQ-</w:t>
      </w:r>
      <w:r w:rsidR="00D71824" w:rsidRPr="00416758">
        <w:rPr>
          <w:rFonts w:cs="Arial"/>
          <w:b/>
          <w:color w:val="auto"/>
          <w:sz w:val="22"/>
          <w:szCs w:val="22"/>
        </w:rPr>
        <w:t>5</w:t>
      </w:r>
      <w:r w:rsidR="007A58E0" w:rsidRPr="00416758">
        <w:rPr>
          <w:rFonts w:cs="Arial"/>
          <w:b/>
          <w:color w:val="auto"/>
          <w:sz w:val="22"/>
          <w:szCs w:val="22"/>
        </w:rPr>
        <w:t xml:space="preserve"> CLOSE A PRODUCT</w:t>
      </w:r>
      <w:bookmarkEnd w:id="13"/>
    </w:p>
    <w:p w:rsidR="0041330C" w:rsidRPr="00572414" w:rsidRDefault="002D3B4E" w:rsidP="00572414">
      <w:pPr>
        <w:pStyle w:val="NoSpacing"/>
        <w:spacing w:line="360" w:lineRule="auto"/>
        <w:rPr>
          <w:rFonts w:ascii="Arial" w:hAnsi="Arial" w:cs="Arial"/>
          <w:sz w:val="22"/>
          <w:szCs w:val="22"/>
        </w:rPr>
      </w:pPr>
      <w:r w:rsidRPr="00572414">
        <w:rPr>
          <w:rFonts w:ascii="Arial" w:hAnsi="Arial" w:cs="Arial"/>
          <w:sz w:val="22"/>
          <w:szCs w:val="22"/>
        </w:rPr>
        <w:t>The system must allow an authorised user to close a Product.</w:t>
      </w:r>
    </w:p>
    <w:p w:rsidR="0057439D" w:rsidRPr="00572414" w:rsidRDefault="002D3B4E" w:rsidP="00572414">
      <w:pPr>
        <w:pStyle w:val="NoSpacing"/>
        <w:spacing w:line="360" w:lineRule="auto"/>
        <w:rPr>
          <w:rFonts w:ascii="Arial" w:hAnsi="Arial" w:cs="Arial"/>
          <w:sz w:val="22"/>
          <w:szCs w:val="22"/>
        </w:rPr>
      </w:pPr>
      <w:r w:rsidRPr="00572414">
        <w:rPr>
          <w:rFonts w:ascii="Arial" w:hAnsi="Arial" w:cs="Arial"/>
          <w:sz w:val="22"/>
          <w:szCs w:val="22"/>
        </w:rPr>
        <w:t>There are two types of closure</w:t>
      </w:r>
      <w:r w:rsidR="0057439D" w:rsidRPr="00572414">
        <w:rPr>
          <w:rFonts w:ascii="Arial" w:hAnsi="Arial" w:cs="Arial"/>
          <w:sz w:val="22"/>
          <w:szCs w:val="22"/>
        </w:rPr>
        <w:t>:</w:t>
      </w:r>
    </w:p>
    <w:p w:rsidR="0057439D" w:rsidRPr="00572414" w:rsidRDefault="0057439D" w:rsidP="00F3088D">
      <w:pPr>
        <w:pStyle w:val="NoSpacing"/>
        <w:numPr>
          <w:ilvl w:val="0"/>
          <w:numId w:val="18"/>
        </w:numPr>
        <w:spacing w:line="360" w:lineRule="auto"/>
        <w:rPr>
          <w:rFonts w:ascii="Arial" w:hAnsi="Arial" w:cs="Arial"/>
          <w:sz w:val="22"/>
          <w:szCs w:val="22"/>
        </w:rPr>
      </w:pPr>
      <w:r w:rsidRPr="00572414">
        <w:rPr>
          <w:rFonts w:ascii="Arial" w:hAnsi="Arial" w:cs="Arial"/>
          <w:sz w:val="22"/>
          <w:szCs w:val="22"/>
        </w:rPr>
        <w:t>C</w:t>
      </w:r>
      <w:r w:rsidR="002D3B4E" w:rsidRPr="00572414">
        <w:rPr>
          <w:rFonts w:ascii="Arial" w:hAnsi="Arial" w:cs="Arial"/>
          <w:sz w:val="22"/>
          <w:szCs w:val="22"/>
        </w:rPr>
        <w:t>l</w:t>
      </w:r>
      <w:r w:rsidR="00511EE7" w:rsidRPr="00572414">
        <w:rPr>
          <w:rFonts w:ascii="Arial" w:hAnsi="Arial" w:cs="Arial"/>
          <w:sz w:val="22"/>
          <w:szCs w:val="22"/>
        </w:rPr>
        <w:t>osed to new business</w:t>
      </w:r>
      <w:r w:rsidRPr="00572414">
        <w:rPr>
          <w:rFonts w:ascii="Arial" w:hAnsi="Arial" w:cs="Arial"/>
          <w:sz w:val="22"/>
          <w:szCs w:val="22"/>
        </w:rPr>
        <w:t>.</w:t>
      </w:r>
      <w:r w:rsidR="00511EE7" w:rsidRPr="00572414">
        <w:rPr>
          <w:rFonts w:ascii="Arial" w:hAnsi="Arial" w:cs="Arial"/>
          <w:sz w:val="22"/>
          <w:szCs w:val="22"/>
        </w:rPr>
        <w:t xml:space="preserve"> </w:t>
      </w:r>
      <w:r w:rsidRPr="00572414">
        <w:rPr>
          <w:rFonts w:ascii="Arial" w:hAnsi="Arial" w:cs="Arial"/>
          <w:sz w:val="22"/>
          <w:szCs w:val="22"/>
        </w:rPr>
        <w:t>and;</w:t>
      </w:r>
    </w:p>
    <w:p w:rsidR="002D3B4E" w:rsidRPr="00572414" w:rsidRDefault="0057439D" w:rsidP="00F3088D">
      <w:pPr>
        <w:pStyle w:val="NoSpacing"/>
        <w:numPr>
          <w:ilvl w:val="0"/>
          <w:numId w:val="18"/>
        </w:numPr>
        <w:spacing w:line="360" w:lineRule="auto"/>
        <w:rPr>
          <w:rFonts w:ascii="Arial" w:hAnsi="Arial" w:cs="Arial"/>
          <w:sz w:val="22"/>
          <w:szCs w:val="22"/>
        </w:rPr>
      </w:pPr>
      <w:r w:rsidRPr="00572414">
        <w:rPr>
          <w:rFonts w:ascii="Arial" w:hAnsi="Arial" w:cs="Arial"/>
          <w:sz w:val="22"/>
          <w:szCs w:val="22"/>
        </w:rPr>
        <w:t>F</w:t>
      </w:r>
      <w:r w:rsidR="003A70ED" w:rsidRPr="00572414">
        <w:rPr>
          <w:rFonts w:ascii="Arial" w:hAnsi="Arial" w:cs="Arial"/>
          <w:sz w:val="22"/>
          <w:szCs w:val="22"/>
        </w:rPr>
        <w:t>ull</w:t>
      </w:r>
      <w:r w:rsidR="00FB494E" w:rsidRPr="00572414">
        <w:rPr>
          <w:rFonts w:ascii="Arial" w:hAnsi="Arial" w:cs="Arial"/>
          <w:sz w:val="22"/>
          <w:szCs w:val="22"/>
        </w:rPr>
        <w:t>y</w:t>
      </w:r>
      <w:r w:rsidR="003A70ED" w:rsidRPr="00572414">
        <w:rPr>
          <w:rFonts w:ascii="Arial" w:hAnsi="Arial" w:cs="Arial"/>
          <w:sz w:val="22"/>
          <w:szCs w:val="22"/>
        </w:rPr>
        <w:t xml:space="preserve"> </w:t>
      </w:r>
      <w:r w:rsidR="00511EE7" w:rsidRPr="00572414">
        <w:rPr>
          <w:rFonts w:ascii="Arial" w:hAnsi="Arial" w:cs="Arial"/>
          <w:sz w:val="22"/>
          <w:szCs w:val="22"/>
        </w:rPr>
        <w:t>closed.</w:t>
      </w:r>
    </w:p>
    <w:p w:rsidR="00373D2B" w:rsidRPr="00572414" w:rsidRDefault="002D3B4E" w:rsidP="00BB4DD4">
      <w:pPr>
        <w:pStyle w:val="NoSpacing"/>
        <w:numPr>
          <w:ilvl w:val="0"/>
          <w:numId w:val="51"/>
        </w:numPr>
        <w:spacing w:line="360" w:lineRule="auto"/>
        <w:rPr>
          <w:rFonts w:ascii="Arial" w:hAnsi="Arial" w:cs="Arial"/>
          <w:sz w:val="22"/>
          <w:szCs w:val="22"/>
        </w:rPr>
      </w:pPr>
      <w:r w:rsidRPr="00572414">
        <w:rPr>
          <w:rFonts w:ascii="Arial" w:hAnsi="Arial" w:cs="Arial"/>
          <w:sz w:val="22"/>
          <w:szCs w:val="22"/>
        </w:rPr>
        <w:t>If the Product is closed to new business the system must not allow a new account of this type to be opened but the existing accounts will continue to operate as normal.</w:t>
      </w:r>
    </w:p>
    <w:p w:rsidR="00117A0B" w:rsidRDefault="0041330C" w:rsidP="00BB4DD4">
      <w:pPr>
        <w:pStyle w:val="NoSpacing"/>
        <w:numPr>
          <w:ilvl w:val="0"/>
          <w:numId w:val="51"/>
        </w:numPr>
        <w:spacing w:line="360" w:lineRule="auto"/>
        <w:rPr>
          <w:rFonts w:ascii="Arial" w:hAnsi="Arial" w:cs="Arial"/>
          <w:sz w:val="22"/>
          <w:szCs w:val="22"/>
        </w:rPr>
      </w:pPr>
      <w:r w:rsidRPr="00572414">
        <w:rPr>
          <w:rFonts w:ascii="Arial" w:hAnsi="Arial" w:cs="Arial"/>
          <w:sz w:val="22"/>
          <w:szCs w:val="22"/>
        </w:rPr>
        <w:t>I</w:t>
      </w:r>
      <w:r w:rsidR="002D3B4E" w:rsidRPr="00572414">
        <w:rPr>
          <w:rFonts w:ascii="Arial" w:hAnsi="Arial" w:cs="Arial"/>
          <w:sz w:val="22"/>
          <w:szCs w:val="22"/>
        </w:rPr>
        <w:t xml:space="preserve">f the authorised user wants to </w:t>
      </w:r>
      <w:r w:rsidR="00FB494E" w:rsidRPr="00572414">
        <w:rPr>
          <w:rFonts w:ascii="Arial" w:hAnsi="Arial" w:cs="Arial"/>
          <w:sz w:val="22"/>
          <w:szCs w:val="22"/>
        </w:rPr>
        <w:t xml:space="preserve">fully </w:t>
      </w:r>
      <w:r w:rsidR="002D3B4E" w:rsidRPr="00572414">
        <w:rPr>
          <w:rFonts w:ascii="Arial" w:hAnsi="Arial" w:cs="Arial"/>
          <w:sz w:val="22"/>
          <w:szCs w:val="22"/>
        </w:rPr>
        <w:t>close a product the system must only allow this if all the accounts of this</w:t>
      </w:r>
      <w:r w:rsidR="00FB494E" w:rsidRPr="00572414">
        <w:rPr>
          <w:rFonts w:ascii="Arial" w:hAnsi="Arial" w:cs="Arial"/>
          <w:sz w:val="22"/>
          <w:szCs w:val="22"/>
        </w:rPr>
        <w:t xml:space="preserve"> product</w:t>
      </w:r>
      <w:r w:rsidR="002D3B4E" w:rsidRPr="00572414">
        <w:rPr>
          <w:rFonts w:ascii="Arial" w:hAnsi="Arial" w:cs="Arial"/>
          <w:sz w:val="22"/>
          <w:szCs w:val="22"/>
        </w:rPr>
        <w:t xml:space="preserve"> </w:t>
      </w:r>
      <w:r w:rsidR="00343B47" w:rsidRPr="00572414">
        <w:rPr>
          <w:rFonts w:ascii="Arial" w:hAnsi="Arial" w:cs="Arial"/>
          <w:sz w:val="22"/>
          <w:szCs w:val="22"/>
        </w:rPr>
        <w:t>are closed.</w:t>
      </w:r>
    </w:p>
    <w:p w:rsidR="00BB4DD4" w:rsidRPr="00572414" w:rsidRDefault="00BB4DD4" w:rsidP="00572414">
      <w:pPr>
        <w:pStyle w:val="NoSpacing"/>
        <w:spacing w:line="360" w:lineRule="auto"/>
        <w:rPr>
          <w:rFonts w:ascii="Arial" w:hAnsi="Arial" w:cs="Arial"/>
          <w:sz w:val="22"/>
          <w:szCs w:val="22"/>
        </w:rPr>
      </w:pPr>
    </w:p>
    <w:p w:rsidR="00671678" w:rsidRPr="00416758" w:rsidRDefault="00B21C1B" w:rsidP="00416758">
      <w:pPr>
        <w:pStyle w:val="Heading1"/>
        <w:numPr>
          <w:ilvl w:val="0"/>
          <w:numId w:val="8"/>
        </w:numPr>
        <w:spacing w:line="360" w:lineRule="auto"/>
        <w:rPr>
          <w:rFonts w:cs="Arial"/>
          <w:b/>
          <w:color w:val="auto"/>
          <w:sz w:val="22"/>
          <w:szCs w:val="22"/>
        </w:rPr>
      </w:pPr>
      <w:bookmarkStart w:id="14" w:name="_Toc397594301"/>
      <w:r w:rsidRPr="00416758">
        <w:rPr>
          <w:rFonts w:cs="Arial"/>
          <w:b/>
          <w:color w:val="auto"/>
          <w:sz w:val="22"/>
          <w:szCs w:val="22"/>
        </w:rPr>
        <w:t>REQ-</w:t>
      </w:r>
      <w:r w:rsidR="00D71824" w:rsidRPr="00416758">
        <w:rPr>
          <w:rFonts w:cs="Arial"/>
          <w:b/>
          <w:color w:val="auto"/>
          <w:sz w:val="22"/>
          <w:szCs w:val="22"/>
        </w:rPr>
        <w:t>6</w:t>
      </w:r>
      <w:r w:rsidR="00C134EA" w:rsidRPr="00416758">
        <w:rPr>
          <w:rFonts w:cs="Arial"/>
          <w:b/>
          <w:color w:val="auto"/>
          <w:sz w:val="22"/>
          <w:szCs w:val="22"/>
        </w:rPr>
        <w:t xml:space="preserve"> </w:t>
      </w:r>
      <w:bookmarkEnd w:id="2"/>
      <w:r w:rsidR="00D71824" w:rsidRPr="00416758">
        <w:rPr>
          <w:rFonts w:cs="Arial"/>
          <w:b/>
          <w:color w:val="auto"/>
          <w:sz w:val="22"/>
          <w:szCs w:val="22"/>
        </w:rPr>
        <w:t xml:space="preserve">LOAN </w:t>
      </w:r>
      <w:r w:rsidR="003A70ED" w:rsidRPr="00416758">
        <w:rPr>
          <w:rFonts w:cs="Arial"/>
          <w:b/>
          <w:color w:val="auto"/>
          <w:sz w:val="22"/>
          <w:szCs w:val="22"/>
        </w:rPr>
        <w:t>A</w:t>
      </w:r>
      <w:r w:rsidR="0057439D" w:rsidRPr="00416758">
        <w:rPr>
          <w:rFonts w:cs="Arial"/>
          <w:b/>
          <w:color w:val="auto"/>
          <w:sz w:val="22"/>
          <w:szCs w:val="22"/>
        </w:rPr>
        <w:t>CCOUNT OPENING</w:t>
      </w:r>
      <w:bookmarkEnd w:id="14"/>
    </w:p>
    <w:p w:rsidR="00B557E3" w:rsidRPr="00572414" w:rsidRDefault="00CD61AC" w:rsidP="00572414">
      <w:pPr>
        <w:pStyle w:val="NoSpacing"/>
        <w:spacing w:line="360" w:lineRule="auto"/>
        <w:rPr>
          <w:rFonts w:ascii="Arial" w:hAnsi="Arial" w:cs="Arial"/>
          <w:sz w:val="22"/>
          <w:szCs w:val="22"/>
        </w:rPr>
      </w:pPr>
      <w:r w:rsidRPr="00572414">
        <w:rPr>
          <w:rFonts w:ascii="Arial" w:hAnsi="Arial" w:cs="Arial"/>
          <w:sz w:val="22"/>
          <w:szCs w:val="22"/>
        </w:rPr>
        <w:t xml:space="preserve">When opening an account the system must link the account to the </w:t>
      </w:r>
      <w:r w:rsidR="00671678" w:rsidRPr="00572414">
        <w:rPr>
          <w:rFonts w:ascii="Arial" w:hAnsi="Arial" w:cs="Arial"/>
          <w:sz w:val="22"/>
          <w:szCs w:val="22"/>
        </w:rPr>
        <w:t>client</w:t>
      </w:r>
      <w:r w:rsidRPr="00572414">
        <w:rPr>
          <w:rFonts w:ascii="Arial" w:hAnsi="Arial" w:cs="Arial"/>
          <w:sz w:val="22"/>
          <w:szCs w:val="22"/>
        </w:rPr>
        <w:t xml:space="preserve"> </w:t>
      </w:r>
      <w:r w:rsidR="00620074" w:rsidRPr="00572414">
        <w:rPr>
          <w:rFonts w:ascii="Arial" w:hAnsi="Arial" w:cs="Arial"/>
          <w:sz w:val="22"/>
          <w:szCs w:val="22"/>
        </w:rPr>
        <w:t xml:space="preserve">(group and/or individuals members of the group) </w:t>
      </w:r>
      <w:r w:rsidRPr="00572414">
        <w:rPr>
          <w:rFonts w:ascii="Arial" w:hAnsi="Arial" w:cs="Arial"/>
          <w:sz w:val="22"/>
          <w:szCs w:val="22"/>
        </w:rPr>
        <w:t>and allocate a unique account number.</w:t>
      </w:r>
    </w:p>
    <w:p w:rsidR="00620074" w:rsidRPr="00572414" w:rsidRDefault="00E70ADD" w:rsidP="00572414">
      <w:pPr>
        <w:pStyle w:val="NoSpacing"/>
        <w:spacing w:line="360" w:lineRule="auto"/>
        <w:rPr>
          <w:rFonts w:ascii="Arial" w:hAnsi="Arial" w:cs="Arial"/>
          <w:color w:val="000000"/>
          <w:sz w:val="22"/>
          <w:szCs w:val="22"/>
        </w:rPr>
      </w:pPr>
      <w:r w:rsidRPr="00572414">
        <w:rPr>
          <w:rFonts w:ascii="Arial" w:hAnsi="Arial" w:cs="Arial"/>
          <w:color w:val="000000"/>
          <w:sz w:val="22"/>
          <w:szCs w:val="22"/>
        </w:rPr>
        <w:t>The system must link the new account to</w:t>
      </w:r>
      <w:r w:rsidR="00620074" w:rsidRPr="00572414">
        <w:rPr>
          <w:rFonts w:ascii="Arial" w:hAnsi="Arial" w:cs="Arial"/>
          <w:color w:val="000000"/>
          <w:sz w:val="22"/>
          <w:szCs w:val="22"/>
        </w:rPr>
        <w:t>:</w:t>
      </w:r>
    </w:p>
    <w:p w:rsidR="00E70ADD" w:rsidRPr="00572414" w:rsidRDefault="00620074" w:rsidP="00F3088D">
      <w:pPr>
        <w:pStyle w:val="NoSpacing"/>
        <w:numPr>
          <w:ilvl w:val="0"/>
          <w:numId w:val="19"/>
        </w:numPr>
        <w:spacing w:line="360" w:lineRule="auto"/>
        <w:rPr>
          <w:rFonts w:ascii="Arial" w:hAnsi="Arial" w:cs="Arial"/>
          <w:sz w:val="22"/>
          <w:szCs w:val="22"/>
        </w:rPr>
      </w:pPr>
      <w:r w:rsidRPr="00572414">
        <w:rPr>
          <w:rFonts w:ascii="Arial" w:hAnsi="Arial" w:cs="Arial"/>
          <w:color w:val="000000"/>
          <w:sz w:val="22"/>
          <w:szCs w:val="22"/>
        </w:rPr>
        <w:t>T</w:t>
      </w:r>
      <w:r w:rsidR="00E70ADD" w:rsidRPr="00572414">
        <w:rPr>
          <w:rFonts w:ascii="Arial" w:hAnsi="Arial" w:cs="Arial"/>
          <w:color w:val="000000"/>
          <w:sz w:val="22"/>
          <w:szCs w:val="22"/>
        </w:rPr>
        <w:t xml:space="preserve">he appropriate </w:t>
      </w:r>
      <w:r w:rsidR="00EC199C" w:rsidRPr="00572414">
        <w:rPr>
          <w:rFonts w:ascii="Arial" w:hAnsi="Arial" w:cs="Arial"/>
          <w:color w:val="000000"/>
          <w:sz w:val="22"/>
          <w:szCs w:val="22"/>
        </w:rPr>
        <w:t xml:space="preserve">GL </w:t>
      </w:r>
      <w:r w:rsidR="00E70ADD" w:rsidRPr="00572414">
        <w:rPr>
          <w:rFonts w:ascii="Arial" w:hAnsi="Arial" w:cs="Arial"/>
          <w:color w:val="000000"/>
          <w:sz w:val="22"/>
          <w:szCs w:val="22"/>
        </w:rPr>
        <w:t>Control Accou</w:t>
      </w:r>
      <w:r w:rsidRPr="00572414">
        <w:rPr>
          <w:rFonts w:ascii="Arial" w:hAnsi="Arial" w:cs="Arial"/>
          <w:color w:val="000000"/>
          <w:sz w:val="22"/>
          <w:szCs w:val="22"/>
        </w:rPr>
        <w:t>nt, e.g. the loan type;</w:t>
      </w:r>
    </w:p>
    <w:p w:rsidR="00620074" w:rsidRPr="00572414" w:rsidRDefault="00620074" w:rsidP="00F3088D">
      <w:pPr>
        <w:pStyle w:val="NoSpacing"/>
        <w:numPr>
          <w:ilvl w:val="0"/>
          <w:numId w:val="19"/>
        </w:numPr>
        <w:spacing w:line="360" w:lineRule="auto"/>
        <w:rPr>
          <w:rFonts w:ascii="Arial" w:hAnsi="Arial" w:cs="Arial"/>
          <w:sz w:val="22"/>
          <w:szCs w:val="22"/>
        </w:rPr>
      </w:pPr>
      <w:r w:rsidRPr="00572414">
        <w:rPr>
          <w:rFonts w:ascii="Arial" w:hAnsi="Arial" w:cs="Arial"/>
          <w:color w:val="000000"/>
          <w:sz w:val="22"/>
          <w:szCs w:val="22"/>
        </w:rPr>
        <w:t>The Centre that the group or individual belongs to;</w:t>
      </w:r>
    </w:p>
    <w:p w:rsidR="00620074" w:rsidRPr="00572414" w:rsidRDefault="00620074" w:rsidP="00F3088D">
      <w:pPr>
        <w:pStyle w:val="NoSpacing"/>
        <w:numPr>
          <w:ilvl w:val="0"/>
          <w:numId w:val="19"/>
        </w:numPr>
        <w:spacing w:line="360" w:lineRule="auto"/>
        <w:rPr>
          <w:rFonts w:ascii="Arial" w:hAnsi="Arial" w:cs="Arial"/>
          <w:sz w:val="22"/>
          <w:szCs w:val="22"/>
        </w:rPr>
      </w:pPr>
      <w:r w:rsidRPr="00572414">
        <w:rPr>
          <w:rFonts w:ascii="Arial" w:hAnsi="Arial" w:cs="Arial"/>
          <w:color w:val="000000"/>
          <w:sz w:val="22"/>
          <w:szCs w:val="22"/>
        </w:rPr>
        <w:t>The Field Officer allocated to support the group/individual;</w:t>
      </w:r>
    </w:p>
    <w:p w:rsidR="00620074" w:rsidRPr="00572414" w:rsidRDefault="00620074" w:rsidP="00F3088D">
      <w:pPr>
        <w:pStyle w:val="NoSpacing"/>
        <w:numPr>
          <w:ilvl w:val="0"/>
          <w:numId w:val="19"/>
        </w:numPr>
        <w:spacing w:line="360" w:lineRule="auto"/>
        <w:rPr>
          <w:rFonts w:ascii="Arial" w:hAnsi="Arial" w:cs="Arial"/>
          <w:sz w:val="22"/>
          <w:szCs w:val="22"/>
        </w:rPr>
      </w:pPr>
      <w:r w:rsidRPr="00572414">
        <w:rPr>
          <w:rFonts w:ascii="Arial" w:hAnsi="Arial" w:cs="Arial"/>
          <w:color w:val="000000"/>
          <w:sz w:val="22"/>
          <w:szCs w:val="22"/>
        </w:rPr>
        <w:t>The Sector that the client belongs to.</w:t>
      </w:r>
    </w:p>
    <w:p w:rsidR="00CD61AC" w:rsidRPr="00572414" w:rsidRDefault="00CD61AC" w:rsidP="00572414">
      <w:pPr>
        <w:pStyle w:val="NoSpacing"/>
        <w:spacing w:line="360" w:lineRule="auto"/>
        <w:rPr>
          <w:rFonts w:ascii="Arial" w:hAnsi="Arial" w:cs="Arial"/>
          <w:sz w:val="22"/>
          <w:szCs w:val="22"/>
        </w:rPr>
      </w:pPr>
      <w:r w:rsidRPr="00572414">
        <w:rPr>
          <w:rFonts w:ascii="Arial" w:hAnsi="Arial" w:cs="Arial"/>
          <w:sz w:val="22"/>
          <w:szCs w:val="22"/>
        </w:rPr>
        <w:t xml:space="preserve">It must be possible for the </w:t>
      </w:r>
      <w:r w:rsidR="00660C31" w:rsidRPr="00572414">
        <w:rPr>
          <w:rFonts w:ascii="Arial" w:hAnsi="Arial" w:cs="Arial"/>
          <w:sz w:val="22"/>
          <w:szCs w:val="22"/>
        </w:rPr>
        <w:t>MFI</w:t>
      </w:r>
      <w:r w:rsidRPr="00572414">
        <w:rPr>
          <w:rFonts w:ascii="Arial" w:hAnsi="Arial" w:cs="Arial"/>
          <w:sz w:val="22"/>
          <w:szCs w:val="22"/>
        </w:rPr>
        <w:t xml:space="preserve"> to specify:</w:t>
      </w:r>
    </w:p>
    <w:p w:rsidR="00CD61AC" w:rsidRPr="00572414" w:rsidRDefault="00CD61AC" w:rsidP="00F3088D">
      <w:pPr>
        <w:pStyle w:val="NoSpacing"/>
        <w:numPr>
          <w:ilvl w:val="0"/>
          <w:numId w:val="20"/>
        </w:numPr>
        <w:spacing w:line="360" w:lineRule="auto"/>
        <w:rPr>
          <w:rFonts w:ascii="Arial" w:hAnsi="Arial" w:cs="Arial"/>
          <w:sz w:val="22"/>
          <w:szCs w:val="22"/>
        </w:rPr>
      </w:pPr>
      <w:r w:rsidRPr="00572414">
        <w:rPr>
          <w:rFonts w:ascii="Arial" w:hAnsi="Arial" w:cs="Arial"/>
          <w:sz w:val="22"/>
          <w:szCs w:val="22"/>
        </w:rPr>
        <w:t>The account structure.</w:t>
      </w:r>
    </w:p>
    <w:p w:rsidR="00CD61AC" w:rsidRPr="00572414" w:rsidRDefault="00CD61AC" w:rsidP="00F3088D">
      <w:pPr>
        <w:pStyle w:val="NoSpacing"/>
        <w:numPr>
          <w:ilvl w:val="0"/>
          <w:numId w:val="20"/>
        </w:numPr>
        <w:spacing w:line="360" w:lineRule="auto"/>
        <w:rPr>
          <w:rFonts w:ascii="Arial" w:hAnsi="Arial" w:cs="Arial"/>
          <w:sz w:val="22"/>
          <w:szCs w:val="22"/>
        </w:rPr>
      </w:pPr>
      <w:r w:rsidRPr="00572414">
        <w:rPr>
          <w:rFonts w:ascii="Arial" w:hAnsi="Arial" w:cs="Arial"/>
          <w:sz w:val="22"/>
          <w:szCs w:val="22"/>
        </w:rPr>
        <w:t>The starting value for a product’s account number.</w:t>
      </w:r>
      <w:r w:rsidR="00A439F3" w:rsidRPr="00572414">
        <w:rPr>
          <w:rFonts w:ascii="Arial" w:hAnsi="Arial" w:cs="Arial"/>
          <w:sz w:val="22"/>
          <w:szCs w:val="22"/>
        </w:rPr>
        <w:t xml:space="preserve"> </w:t>
      </w:r>
    </w:p>
    <w:p w:rsidR="00A439F3" w:rsidRPr="00572414" w:rsidRDefault="00A439F3" w:rsidP="00572414">
      <w:pPr>
        <w:pStyle w:val="NoSpacing"/>
        <w:spacing w:line="360" w:lineRule="auto"/>
        <w:rPr>
          <w:rFonts w:ascii="Arial" w:hAnsi="Arial" w:cs="Arial"/>
          <w:sz w:val="22"/>
          <w:szCs w:val="22"/>
        </w:rPr>
      </w:pPr>
      <w:r w:rsidRPr="00572414">
        <w:rPr>
          <w:rFonts w:ascii="Arial" w:hAnsi="Arial" w:cs="Arial"/>
          <w:sz w:val="22"/>
          <w:szCs w:val="22"/>
        </w:rPr>
        <w:t>When opening an account the system must record the acc</w:t>
      </w:r>
      <w:r w:rsidR="001A7644" w:rsidRPr="00572414">
        <w:rPr>
          <w:rFonts w:ascii="Arial" w:hAnsi="Arial" w:cs="Arial"/>
          <w:sz w:val="22"/>
          <w:szCs w:val="22"/>
        </w:rPr>
        <w:t>ount open date as “today’s” dat</w:t>
      </w:r>
      <w:r w:rsidRPr="00572414">
        <w:rPr>
          <w:rFonts w:ascii="Arial" w:hAnsi="Arial" w:cs="Arial"/>
          <w:sz w:val="22"/>
          <w:szCs w:val="22"/>
        </w:rPr>
        <w:t>e.</w:t>
      </w:r>
    </w:p>
    <w:p w:rsidR="00F3088D" w:rsidRPr="00572414" w:rsidRDefault="00A439F3" w:rsidP="00572414">
      <w:pPr>
        <w:pStyle w:val="NoSpacing"/>
        <w:spacing w:line="360" w:lineRule="auto"/>
        <w:rPr>
          <w:rFonts w:ascii="Arial" w:hAnsi="Arial" w:cs="Arial"/>
          <w:sz w:val="22"/>
          <w:szCs w:val="22"/>
        </w:rPr>
      </w:pPr>
      <w:r w:rsidRPr="00572414">
        <w:rPr>
          <w:rFonts w:ascii="Arial" w:hAnsi="Arial" w:cs="Arial"/>
          <w:sz w:val="22"/>
          <w:szCs w:val="22"/>
        </w:rPr>
        <w:t>The system must offer an over-ride facility subject to authorisation to c</w:t>
      </w:r>
      <w:r w:rsidR="00416758">
        <w:rPr>
          <w:rFonts w:ascii="Arial" w:hAnsi="Arial" w:cs="Arial"/>
          <w:sz w:val="22"/>
          <w:szCs w:val="22"/>
        </w:rPr>
        <w:t>hange the account opening date.</w:t>
      </w:r>
    </w:p>
    <w:p w:rsidR="00421B15" w:rsidRPr="00416758" w:rsidRDefault="00421B15" w:rsidP="00416758">
      <w:pPr>
        <w:pStyle w:val="Heading1"/>
        <w:numPr>
          <w:ilvl w:val="0"/>
          <w:numId w:val="8"/>
        </w:numPr>
        <w:spacing w:line="360" w:lineRule="auto"/>
        <w:rPr>
          <w:rFonts w:cs="Arial"/>
          <w:b/>
          <w:color w:val="auto"/>
          <w:sz w:val="22"/>
          <w:szCs w:val="22"/>
        </w:rPr>
      </w:pPr>
      <w:bookmarkStart w:id="15" w:name="_Toc397594302"/>
      <w:bookmarkStart w:id="16" w:name="_Toc365029759"/>
      <w:r w:rsidRPr="00416758">
        <w:rPr>
          <w:rFonts w:cs="Arial"/>
          <w:b/>
          <w:color w:val="auto"/>
          <w:sz w:val="22"/>
          <w:szCs w:val="22"/>
        </w:rPr>
        <w:t>REQ-7 A</w:t>
      </w:r>
      <w:r w:rsidR="00620074" w:rsidRPr="00416758">
        <w:rPr>
          <w:rFonts w:cs="Arial"/>
          <w:b/>
          <w:color w:val="auto"/>
          <w:sz w:val="22"/>
          <w:szCs w:val="22"/>
        </w:rPr>
        <w:t>CCOUNT ENQUIRY</w:t>
      </w:r>
      <w:bookmarkEnd w:id="15"/>
    </w:p>
    <w:p w:rsidR="00421B15" w:rsidRPr="00572414" w:rsidRDefault="00421B15" w:rsidP="00572414">
      <w:pPr>
        <w:pStyle w:val="NoSpacing"/>
        <w:spacing w:line="360" w:lineRule="auto"/>
        <w:rPr>
          <w:rFonts w:ascii="Arial" w:hAnsi="Arial" w:cs="Arial"/>
          <w:sz w:val="22"/>
          <w:szCs w:val="22"/>
        </w:rPr>
      </w:pPr>
      <w:r w:rsidRPr="00572414">
        <w:rPr>
          <w:rFonts w:ascii="Arial" w:hAnsi="Arial" w:cs="Arial"/>
          <w:sz w:val="22"/>
          <w:szCs w:val="22"/>
        </w:rPr>
        <w:t>The system must support the following inquiries on all accounts.</w:t>
      </w:r>
    </w:p>
    <w:p w:rsidR="00421B15" w:rsidRPr="00572414" w:rsidRDefault="00620074" w:rsidP="00F3088D">
      <w:pPr>
        <w:pStyle w:val="NoSpacing"/>
        <w:numPr>
          <w:ilvl w:val="0"/>
          <w:numId w:val="21"/>
        </w:numPr>
        <w:spacing w:line="360" w:lineRule="auto"/>
        <w:rPr>
          <w:rFonts w:ascii="Arial" w:hAnsi="Arial" w:cs="Arial"/>
          <w:sz w:val="22"/>
          <w:szCs w:val="22"/>
        </w:rPr>
      </w:pPr>
      <w:r w:rsidRPr="00572414">
        <w:rPr>
          <w:rFonts w:ascii="Arial" w:hAnsi="Arial" w:cs="Arial"/>
          <w:sz w:val="22"/>
          <w:szCs w:val="22"/>
        </w:rPr>
        <w:t>C</w:t>
      </w:r>
      <w:r w:rsidR="00421B15" w:rsidRPr="00572414">
        <w:rPr>
          <w:rFonts w:ascii="Arial" w:hAnsi="Arial" w:cs="Arial"/>
          <w:sz w:val="22"/>
          <w:szCs w:val="22"/>
        </w:rPr>
        <w:t>urrent status, i.e. available balance, total balance, etc.</w:t>
      </w:r>
    </w:p>
    <w:p w:rsidR="00421B15" w:rsidRPr="00572414" w:rsidRDefault="00421B15" w:rsidP="00F3088D">
      <w:pPr>
        <w:pStyle w:val="NoSpacing"/>
        <w:numPr>
          <w:ilvl w:val="0"/>
          <w:numId w:val="21"/>
        </w:numPr>
        <w:spacing w:line="360" w:lineRule="auto"/>
        <w:rPr>
          <w:rFonts w:ascii="Arial" w:hAnsi="Arial" w:cs="Arial"/>
          <w:sz w:val="22"/>
          <w:szCs w:val="22"/>
        </w:rPr>
      </w:pPr>
      <w:r w:rsidRPr="00572414">
        <w:rPr>
          <w:rFonts w:ascii="Arial" w:hAnsi="Arial" w:cs="Arial"/>
          <w:sz w:val="22"/>
          <w:szCs w:val="22"/>
        </w:rPr>
        <w:t xml:space="preserve">Generate a statement, either for the current period or for a period selected by the user. </w:t>
      </w:r>
    </w:p>
    <w:p w:rsidR="00421B15" w:rsidRPr="00572414" w:rsidRDefault="00421B15" w:rsidP="00F3088D">
      <w:pPr>
        <w:pStyle w:val="NoSpacing"/>
        <w:numPr>
          <w:ilvl w:val="0"/>
          <w:numId w:val="21"/>
        </w:numPr>
        <w:spacing w:line="360" w:lineRule="auto"/>
        <w:rPr>
          <w:rFonts w:ascii="Arial" w:hAnsi="Arial" w:cs="Arial"/>
          <w:sz w:val="22"/>
          <w:szCs w:val="22"/>
        </w:rPr>
      </w:pPr>
      <w:r w:rsidRPr="00572414">
        <w:rPr>
          <w:rFonts w:ascii="Arial" w:hAnsi="Arial" w:cs="Arial"/>
          <w:sz w:val="22"/>
          <w:szCs w:val="22"/>
        </w:rPr>
        <w:t>The user must have the option to view the statement, e-mail the statement or to create a CSV, Excel or PDF file.</w:t>
      </w:r>
    </w:p>
    <w:p w:rsidR="00421B15" w:rsidRDefault="00421B15" w:rsidP="00F3088D">
      <w:pPr>
        <w:pStyle w:val="NoSpacing"/>
        <w:numPr>
          <w:ilvl w:val="0"/>
          <w:numId w:val="21"/>
        </w:numPr>
        <w:spacing w:line="360" w:lineRule="auto"/>
        <w:rPr>
          <w:rFonts w:ascii="Arial" w:hAnsi="Arial" w:cs="Arial"/>
          <w:sz w:val="22"/>
          <w:szCs w:val="22"/>
        </w:rPr>
      </w:pPr>
      <w:r w:rsidRPr="00572414">
        <w:rPr>
          <w:rFonts w:ascii="Arial" w:hAnsi="Arial" w:cs="Arial"/>
          <w:sz w:val="22"/>
          <w:szCs w:val="22"/>
        </w:rPr>
        <w:t>Search for a transaction by either specifying a transaction type, or value, or value range or date or date range or any combination of these parameters.</w:t>
      </w:r>
    </w:p>
    <w:p w:rsidR="00AA08ED" w:rsidRDefault="00AA08ED" w:rsidP="00AA08ED">
      <w:pPr>
        <w:pStyle w:val="NoSpacing"/>
        <w:spacing w:line="360" w:lineRule="auto"/>
        <w:rPr>
          <w:rFonts w:ascii="Arial" w:hAnsi="Arial" w:cs="Arial"/>
          <w:sz w:val="22"/>
          <w:szCs w:val="22"/>
        </w:rPr>
      </w:pPr>
    </w:p>
    <w:p w:rsidR="00AA08ED" w:rsidRPr="00572414" w:rsidRDefault="00AA08ED" w:rsidP="00AA08ED">
      <w:pPr>
        <w:pStyle w:val="NoSpacing"/>
        <w:spacing w:line="360" w:lineRule="auto"/>
        <w:rPr>
          <w:rFonts w:ascii="Arial" w:hAnsi="Arial" w:cs="Arial"/>
          <w:sz w:val="22"/>
          <w:szCs w:val="22"/>
        </w:rPr>
      </w:pPr>
    </w:p>
    <w:p w:rsidR="00421B15" w:rsidRPr="00416758" w:rsidRDefault="00421B15" w:rsidP="00416758">
      <w:pPr>
        <w:pStyle w:val="Heading1"/>
        <w:numPr>
          <w:ilvl w:val="0"/>
          <w:numId w:val="8"/>
        </w:numPr>
        <w:spacing w:line="360" w:lineRule="auto"/>
        <w:rPr>
          <w:rFonts w:cs="Arial"/>
          <w:b/>
          <w:color w:val="auto"/>
          <w:sz w:val="22"/>
          <w:szCs w:val="22"/>
        </w:rPr>
      </w:pPr>
      <w:bookmarkStart w:id="17" w:name="_Toc397594303"/>
      <w:r w:rsidRPr="00416758">
        <w:rPr>
          <w:rFonts w:cs="Arial"/>
          <w:b/>
          <w:color w:val="auto"/>
          <w:sz w:val="22"/>
          <w:szCs w:val="22"/>
        </w:rPr>
        <w:t>REQ-8 A</w:t>
      </w:r>
      <w:r w:rsidR="00620074" w:rsidRPr="00416758">
        <w:rPr>
          <w:rFonts w:cs="Arial"/>
          <w:b/>
          <w:color w:val="auto"/>
          <w:sz w:val="22"/>
          <w:szCs w:val="22"/>
        </w:rPr>
        <w:t>CCOUNT CLOSING</w:t>
      </w:r>
      <w:bookmarkEnd w:id="17"/>
    </w:p>
    <w:p w:rsidR="00421B15" w:rsidRPr="00572414" w:rsidRDefault="00421B15" w:rsidP="008A7B8C">
      <w:pPr>
        <w:pStyle w:val="NoSpacing"/>
        <w:numPr>
          <w:ilvl w:val="0"/>
          <w:numId w:val="39"/>
        </w:numPr>
        <w:spacing w:line="360" w:lineRule="auto"/>
        <w:rPr>
          <w:rFonts w:ascii="Arial" w:hAnsi="Arial" w:cs="Arial"/>
          <w:color w:val="000000"/>
          <w:sz w:val="22"/>
          <w:szCs w:val="22"/>
        </w:rPr>
      </w:pPr>
      <w:r w:rsidRPr="00572414">
        <w:rPr>
          <w:rFonts w:ascii="Arial" w:hAnsi="Arial" w:cs="Arial"/>
          <w:sz w:val="22"/>
          <w:szCs w:val="22"/>
        </w:rPr>
        <w:t>In order to close an account, the account balance must be zero or within the product specified tolerance limit e.g. R5.00.</w:t>
      </w:r>
    </w:p>
    <w:p w:rsidR="00421B15" w:rsidRPr="00572414" w:rsidRDefault="00421B15" w:rsidP="008A7B8C">
      <w:pPr>
        <w:pStyle w:val="NoSpacing"/>
        <w:numPr>
          <w:ilvl w:val="0"/>
          <w:numId w:val="39"/>
        </w:numPr>
        <w:spacing w:line="360" w:lineRule="auto"/>
        <w:rPr>
          <w:rFonts w:ascii="Arial" w:hAnsi="Arial" w:cs="Arial"/>
          <w:color w:val="000000"/>
          <w:sz w:val="22"/>
          <w:szCs w:val="22"/>
        </w:rPr>
      </w:pPr>
      <w:r w:rsidRPr="00572414">
        <w:rPr>
          <w:rFonts w:ascii="Arial" w:hAnsi="Arial" w:cs="Arial"/>
          <w:sz w:val="22"/>
          <w:szCs w:val="22"/>
        </w:rPr>
        <w:t>The system must allow a ‘closing balance tolerance’ value to be specified per product type.</w:t>
      </w:r>
    </w:p>
    <w:p w:rsidR="00421B15" w:rsidRPr="00572414" w:rsidRDefault="00421B15" w:rsidP="008A7B8C">
      <w:pPr>
        <w:pStyle w:val="NoSpacing"/>
        <w:numPr>
          <w:ilvl w:val="0"/>
          <w:numId w:val="39"/>
        </w:numPr>
        <w:spacing w:line="360" w:lineRule="auto"/>
        <w:rPr>
          <w:rFonts w:ascii="Arial" w:hAnsi="Arial" w:cs="Arial"/>
          <w:sz w:val="22"/>
          <w:szCs w:val="22"/>
        </w:rPr>
      </w:pPr>
      <w:r w:rsidRPr="00572414">
        <w:rPr>
          <w:rFonts w:ascii="Arial" w:hAnsi="Arial" w:cs="Arial"/>
          <w:color w:val="000000"/>
          <w:sz w:val="22"/>
          <w:szCs w:val="22"/>
        </w:rPr>
        <w:t>The system must record the date the account was closed and mark the account as in-active.</w:t>
      </w:r>
    </w:p>
    <w:p w:rsidR="00421B15" w:rsidRPr="00572414" w:rsidRDefault="00421B15" w:rsidP="008A7B8C">
      <w:pPr>
        <w:pStyle w:val="NoSpacing"/>
        <w:numPr>
          <w:ilvl w:val="0"/>
          <w:numId w:val="39"/>
        </w:numPr>
        <w:spacing w:line="360" w:lineRule="auto"/>
        <w:rPr>
          <w:rFonts w:ascii="Arial" w:hAnsi="Arial" w:cs="Arial"/>
          <w:sz w:val="22"/>
          <w:szCs w:val="22"/>
        </w:rPr>
      </w:pPr>
      <w:r w:rsidRPr="00572414">
        <w:rPr>
          <w:rFonts w:ascii="Arial" w:hAnsi="Arial" w:cs="Arial"/>
          <w:color w:val="000000"/>
          <w:sz w:val="22"/>
          <w:szCs w:val="22"/>
        </w:rPr>
        <w:t>If any transactions are received for a closed account these must be rejected with an appropriate reason and a report produced (audit trail entry) of the rejection made.</w:t>
      </w:r>
    </w:p>
    <w:p w:rsidR="00C134EA" w:rsidRPr="007E15A7" w:rsidRDefault="00C134EA" w:rsidP="007E15A7">
      <w:pPr>
        <w:pStyle w:val="Heading1"/>
        <w:numPr>
          <w:ilvl w:val="0"/>
          <w:numId w:val="8"/>
        </w:numPr>
        <w:spacing w:line="360" w:lineRule="auto"/>
        <w:rPr>
          <w:rFonts w:cs="Arial"/>
          <w:b/>
          <w:color w:val="auto"/>
          <w:sz w:val="22"/>
          <w:szCs w:val="22"/>
        </w:rPr>
      </w:pPr>
      <w:bookmarkStart w:id="18" w:name="_Toc397594304"/>
      <w:r w:rsidRPr="007E15A7">
        <w:rPr>
          <w:rFonts w:cs="Arial"/>
          <w:b/>
          <w:color w:val="auto"/>
          <w:sz w:val="22"/>
          <w:szCs w:val="22"/>
        </w:rPr>
        <w:t>REQ-</w:t>
      </w:r>
      <w:r w:rsidR="00D71824" w:rsidRPr="007E15A7">
        <w:rPr>
          <w:rFonts w:cs="Arial"/>
          <w:b/>
          <w:color w:val="auto"/>
          <w:sz w:val="22"/>
          <w:szCs w:val="22"/>
        </w:rPr>
        <w:t>9</w:t>
      </w:r>
      <w:r w:rsidR="00D60340" w:rsidRPr="007E15A7">
        <w:rPr>
          <w:rFonts w:cs="Arial"/>
          <w:b/>
          <w:color w:val="auto"/>
          <w:sz w:val="22"/>
          <w:szCs w:val="22"/>
        </w:rPr>
        <w:t xml:space="preserve"> </w:t>
      </w:r>
      <w:r w:rsidR="00620074" w:rsidRPr="007E15A7">
        <w:rPr>
          <w:rFonts w:cs="Arial"/>
          <w:b/>
          <w:color w:val="auto"/>
          <w:sz w:val="22"/>
          <w:szCs w:val="22"/>
        </w:rPr>
        <w:t>LOAN PROCESSING</w:t>
      </w:r>
      <w:bookmarkEnd w:id="16"/>
      <w:bookmarkEnd w:id="18"/>
    </w:p>
    <w:p w:rsidR="00C134EA" w:rsidRPr="00572414" w:rsidRDefault="00C134EA" w:rsidP="008A7B8C">
      <w:pPr>
        <w:pStyle w:val="NoSpacing"/>
        <w:numPr>
          <w:ilvl w:val="0"/>
          <w:numId w:val="44"/>
        </w:numPr>
        <w:spacing w:line="360" w:lineRule="auto"/>
        <w:rPr>
          <w:rFonts w:ascii="Arial" w:hAnsi="Arial" w:cs="Arial"/>
          <w:color w:val="000000"/>
          <w:sz w:val="22"/>
          <w:szCs w:val="22"/>
        </w:rPr>
      </w:pPr>
      <w:r w:rsidRPr="00572414">
        <w:rPr>
          <w:rFonts w:ascii="Arial" w:hAnsi="Arial" w:cs="Arial"/>
          <w:color w:val="000000"/>
          <w:sz w:val="22"/>
          <w:szCs w:val="22"/>
        </w:rPr>
        <w:t xml:space="preserve">The system must give guidance and </w:t>
      </w:r>
      <w:r w:rsidR="00620074" w:rsidRPr="00572414">
        <w:rPr>
          <w:rFonts w:ascii="Arial" w:hAnsi="Arial" w:cs="Arial"/>
          <w:color w:val="000000"/>
          <w:sz w:val="22"/>
          <w:szCs w:val="22"/>
        </w:rPr>
        <w:t xml:space="preserve">a </w:t>
      </w:r>
      <w:r w:rsidRPr="00572414">
        <w:rPr>
          <w:rFonts w:ascii="Arial" w:hAnsi="Arial" w:cs="Arial"/>
          <w:color w:val="000000"/>
          <w:sz w:val="22"/>
          <w:szCs w:val="22"/>
        </w:rPr>
        <w:t xml:space="preserve">record of </w:t>
      </w:r>
      <w:r w:rsidR="00620074" w:rsidRPr="00572414">
        <w:rPr>
          <w:rFonts w:ascii="Arial" w:hAnsi="Arial" w:cs="Arial"/>
          <w:color w:val="000000"/>
          <w:sz w:val="22"/>
          <w:szCs w:val="22"/>
        </w:rPr>
        <w:t xml:space="preserve">the status of </w:t>
      </w:r>
      <w:r w:rsidRPr="00572414">
        <w:rPr>
          <w:rFonts w:ascii="Arial" w:hAnsi="Arial" w:cs="Arial"/>
          <w:color w:val="000000"/>
          <w:sz w:val="22"/>
          <w:szCs w:val="22"/>
        </w:rPr>
        <w:t>a new loan application by holding the information pending and not as a final entry</w:t>
      </w:r>
      <w:r w:rsidR="00620074" w:rsidRPr="00572414">
        <w:rPr>
          <w:rFonts w:ascii="Arial" w:hAnsi="Arial" w:cs="Arial"/>
          <w:color w:val="000000"/>
          <w:sz w:val="22"/>
          <w:szCs w:val="22"/>
        </w:rPr>
        <w:t>, if not finally approved</w:t>
      </w:r>
      <w:r w:rsidRPr="00572414">
        <w:rPr>
          <w:rFonts w:ascii="Arial" w:hAnsi="Arial" w:cs="Arial"/>
          <w:color w:val="000000"/>
          <w:sz w:val="22"/>
          <w:szCs w:val="22"/>
        </w:rPr>
        <w:t>.</w:t>
      </w:r>
    </w:p>
    <w:p w:rsidR="00C134EA" w:rsidRPr="00572414" w:rsidRDefault="000D6CF8" w:rsidP="008A7B8C">
      <w:pPr>
        <w:pStyle w:val="NoSpacing"/>
        <w:numPr>
          <w:ilvl w:val="0"/>
          <w:numId w:val="44"/>
        </w:numPr>
        <w:spacing w:line="360" w:lineRule="auto"/>
        <w:rPr>
          <w:rFonts w:ascii="Arial" w:hAnsi="Arial" w:cs="Arial"/>
          <w:color w:val="000000"/>
          <w:sz w:val="22"/>
          <w:szCs w:val="22"/>
        </w:rPr>
      </w:pPr>
      <w:r w:rsidRPr="00572414">
        <w:rPr>
          <w:rFonts w:ascii="Arial" w:hAnsi="Arial" w:cs="Arial"/>
          <w:color w:val="000000"/>
          <w:sz w:val="22"/>
          <w:szCs w:val="22"/>
        </w:rPr>
        <w:t>T</w:t>
      </w:r>
      <w:r w:rsidR="00C134EA" w:rsidRPr="00572414">
        <w:rPr>
          <w:rFonts w:ascii="Arial" w:hAnsi="Arial" w:cs="Arial"/>
          <w:color w:val="000000"/>
          <w:sz w:val="22"/>
          <w:szCs w:val="22"/>
        </w:rPr>
        <w:t xml:space="preserve">he system must </w:t>
      </w:r>
      <w:r w:rsidRPr="00572414">
        <w:rPr>
          <w:rFonts w:ascii="Arial" w:hAnsi="Arial" w:cs="Arial"/>
          <w:color w:val="000000"/>
          <w:sz w:val="22"/>
          <w:szCs w:val="22"/>
        </w:rPr>
        <w:t>hold the</w:t>
      </w:r>
      <w:r w:rsidR="00C134EA" w:rsidRPr="00572414">
        <w:rPr>
          <w:rFonts w:ascii="Arial" w:hAnsi="Arial" w:cs="Arial"/>
          <w:color w:val="000000"/>
          <w:sz w:val="22"/>
          <w:szCs w:val="22"/>
        </w:rPr>
        <w:t xml:space="preserve"> following information to be posted </w:t>
      </w:r>
      <w:r w:rsidR="00620074" w:rsidRPr="00572414">
        <w:rPr>
          <w:rFonts w:ascii="Arial" w:hAnsi="Arial" w:cs="Arial"/>
          <w:color w:val="000000"/>
          <w:sz w:val="22"/>
          <w:szCs w:val="22"/>
        </w:rPr>
        <w:t xml:space="preserve">to </w:t>
      </w:r>
      <w:r w:rsidR="00C134EA" w:rsidRPr="00572414">
        <w:rPr>
          <w:rFonts w:ascii="Arial" w:hAnsi="Arial" w:cs="Arial"/>
          <w:color w:val="000000"/>
          <w:sz w:val="22"/>
          <w:szCs w:val="22"/>
        </w:rPr>
        <w:t>a pending file:</w:t>
      </w:r>
    </w:p>
    <w:p w:rsidR="000D6CF8" w:rsidRPr="00572414" w:rsidRDefault="00671678" w:rsidP="00F3088D">
      <w:pPr>
        <w:pStyle w:val="NoSpacing"/>
        <w:numPr>
          <w:ilvl w:val="0"/>
          <w:numId w:val="22"/>
        </w:numPr>
        <w:spacing w:line="360" w:lineRule="auto"/>
        <w:rPr>
          <w:rFonts w:ascii="Arial" w:hAnsi="Arial" w:cs="Arial"/>
          <w:color w:val="000000"/>
          <w:sz w:val="22"/>
          <w:szCs w:val="22"/>
        </w:rPr>
      </w:pPr>
      <w:r w:rsidRPr="00572414">
        <w:rPr>
          <w:rFonts w:ascii="Arial" w:hAnsi="Arial" w:cs="Arial"/>
          <w:color w:val="000000"/>
          <w:sz w:val="22"/>
          <w:szCs w:val="22"/>
        </w:rPr>
        <w:t>Client</w:t>
      </w:r>
    </w:p>
    <w:p w:rsidR="00C134EA" w:rsidRPr="00572414" w:rsidRDefault="00C134EA" w:rsidP="00F3088D">
      <w:pPr>
        <w:pStyle w:val="NoSpacing"/>
        <w:numPr>
          <w:ilvl w:val="0"/>
          <w:numId w:val="22"/>
        </w:numPr>
        <w:spacing w:line="360" w:lineRule="auto"/>
        <w:rPr>
          <w:rFonts w:ascii="Arial" w:hAnsi="Arial" w:cs="Arial"/>
          <w:color w:val="000000"/>
          <w:sz w:val="22"/>
          <w:szCs w:val="22"/>
        </w:rPr>
      </w:pPr>
      <w:r w:rsidRPr="00572414">
        <w:rPr>
          <w:rFonts w:ascii="Arial" w:hAnsi="Arial" w:cs="Arial"/>
          <w:color w:val="000000"/>
          <w:sz w:val="22"/>
          <w:szCs w:val="22"/>
        </w:rPr>
        <w:t>Purpose of application</w:t>
      </w:r>
    </w:p>
    <w:p w:rsidR="00C134EA" w:rsidRPr="00572414" w:rsidRDefault="00C134EA" w:rsidP="00F3088D">
      <w:pPr>
        <w:pStyle w:val="NoSpacing"/>
        <w:numPr>
          <w:ilvl w:val="0"/>
          <w:numId w:val="22"/>
        </w:numPr>
        <w:spacing w:line="360" w:lineRule="auto"/>
        <w:rPr>
          <w:rFonts w:ascii="Arial" w:hAnsi="Arial" w:cs="Arial"/>
          <w:color w:val="000000"/>
          <w:sz w:val="22"/>
          <w:szCs w:val="22"/>
        </w:rPr>
      </w:pPr>
      <w:r w:rsidRPr="00572414">
        <w:rPr>
          <w:rFonts w:ascii="Arial" w:hAnsi="Arial" w:cs="Arial"/>
          <w:color w:val="000000"/>
          <w:sz w:val="22"/>
          <w:szCs w:val="22"/>
        </w:rPr>
        <w:t>Amount applied for</w:t>
      </w:r>
    </w:p>
    <w:p w:rsidR="001C5728" w:rsidRPr="00572414" w:rsidRDefault="001C5728" w:rsidP="00F3088D">
      <w:pPr>
        <w:pStyle w:val="NoSpacing"/>
        <w:numPr>
          <w:ilvl w:val="0"/>
          <w:numId w:val="22"/>
        </w:numPr>
        <w:spacing w:line="360" w:lineRule="auto"/>
        <w:rPr>
          <w:rFonts w:ascii="Arial" w:hAnsi="Arial" w:cs="Arial"/>
          <w:color w:val="000000"/>
          <w:sz w:val="22"/>
          <w:szCs w:val="22"/>
        </w:rPr>
      </w:pPr>
      <w:r w:rsidRPr="00572414">
        <w:rPr>
          <w:rFonts w:ascii="Arial" w:hAnsi="Arial" w:cs="Arial"/>
          <w:color w:val="000000"/>
          <w:sz w:val="22"/>
          <w:szCs w:val="22"/>
        </w:rPr>
        <w:t>Asset to be acquired if appropriate</w:t>
      </w:r>
    </w:p>
    <w:p w:rsidR="001C5728" w:rsidRPr="00572414" w:rsidRDefault="001C5728" w:rsidP="00F3088D">
      <w:pPr>
        <w:pStyle w:val="NoSpacing"/>
        <w:numPr>
          <w:ilvl w:val="0"/>
          <w:numId w:val="22"/>
        </w:numPr>
        <w:spacing w:line="360" w:lineRule="auto"/>
        <w:rPr>
          <w:rFonts w:ascii="Arial" w:hAnsi="Arial" w:cs="Arial"/>
          <w:color w:val="000000"/>
          <w:sz w:val="22"/>
          <w:szCs w:val="22"/>
        </w:rPr>
      </w:pPr>
      <w:r w:rsidRPr="00572414">
        <w:rPr>
          <w:rFonts w:ascii="Arial" w:hAnsi="Arial" w:cs="Arial"/>
          <w:color w:val="000000"/>
          <w:sz w:val="22"/>
          <w:szCs w:val="22"/>
        </w:rPr>
        <w:t>Deposit amount to be paid if appropriate</w:t>
      </w:r>
    </w:p>
    <w:p w:rsidR="001C5728" w:rsidRPr="00572414" w:rsidRDefault="001C5728" w:rsidP="00F3088D">
      <w:pPr>
        <w:pStyle w:val="NoSpacing"/>
        <w:numPr>
          <w:ilvl w:val="0"/>
          <w:numId w:val="22"/>
        </w:numPr>
        <w:spacing w:line="360" w:lineRule="auto"/>
        <w:rPr>
          <w:rFonts w:ascii="Arial" w:hAnsi="Arial" w:cs="Arial"/>
          <w:color w:val="000000"/>
          <w:sz w:val="22"/>
          <w:szCs w:val="22"/>
        </w:rPr>
      </w:pPr>
      <w:r w:rsidRPr="00572414">
        <w:rPr>
          <w:rFonts w:ascii="Arial" w:hAnsi="Arial" w:cs="Arial"/>
          <w:color w:val="000000"/>
          <w:sz w:val="22"/>
          <w:szCs w:val="22"/>
        </w:rPr>
        <w:t>Sureties offered</w:t>
      </w:r>
      <w:r w:rsidR="000D6CF8" w:rsidRPr="00572414">
        <w:rPr>
          <w:rFonts w:ascii="Arial" w:hAnsi="Arial" w:cs="Arial"/>
          <w:color w:val="000000"/>
          <w:sz w:val="22"/>
          <w:szCs w:val="22"/>
        </w:rPr>
        <w:t xml:space="preserve"> if appropriate</w:t>
      </w:r>
    </w:p>
    <w:p w:rsidR="001C5728" w:rsidRPr="00572414" w:rsidRDefault="001C5728" w:rsidP="00F3088D">
      <w:pPr>
        <w:pStyle w:val="NoSpacing"/>
        <w:numPr>
          <w:ilvl w:val="0"/>
          <w:numId w:val="22"/>
        </w:numPr>
        <w:spacing w:line="360" w:lineRule="auto"/>
        <w:rPr>
          <w:rFonts w:ascii="Arial" w:hAnsi="Arial" w:cs="Arial"/>
          <w:color w:val="000000"/>
          <w:sz w:val="22"/>
          <w:szCs w:val="22"/>
        </w:rPr>
      </w:pPr>
      <w:r w:rsidRPr="00572414">
        <w:rPr>
          <w:rFonts w:ascii="Arial" w:hAnsi="Arial" w:cs="Arial"/>
          <w:color w:val="000000"/>
          <w:sz w:val="22"/>
          <w:szCs w:val="22"/>
        </w:rPr>
        <w:t>Supporting documents required if appropriate</w:t>
      </w:r>
    </w:p>
    <w:p w:rsidR="00620074" w:rsidRPr="00F3088D" w:rsidRDefault="001C5728" w:rsidP="00F3088D">
      <w:pPr>
        <w:pStyle w:val="NoSpacing"/>
        <w:numPr>
          <w:ilvl w:val="0"/>
          <w:numId w:val="22"/>
        </w:numPr>
        <w:spacing w:line="360" w:lineRule="auto"/>
        <w:rPr>
          <w:rFonts w:ascii="Arial" w:hAnsi="Arial" w:cs="Arial"/>
          <w:color w:val="000000"/>
          <w:sz w:val="22"/>
          <w:szCs w:val="22"/>
        </w:rPr>
      </w:pPr>
      <w:r w:rsidRPr="00572414">
        <w:rPr>
          <w:rFonts w:ascii="Arial" w:hAnsi="Arial" w:cs="Arial"/>
          <w:color w:val="000000"/>
          <w:sz w:val="22"/>
          <w:szCs w:val="22"/>
        </w:rPr>
        <w:t>Supporting documents received if appropriate.</w:t>
      </w:r>
    </w:p>
    <w:p w:rsidR="00620074" w:rsidRPr="00F3088D" w:rsidRDefault="001C5728" w:rsidP="008A7B8C">
      <w:pPr>
        <w:pStyle w:val="NoSpacing"/>
        <w:numPr>
          <w:ilvl w:val="0"/>
          <w:numId w:val="38"/>
        </w:numPr>
        <w:spacing w:line="360" w:lineRule="auto"/>
        <w:rPr>
          <w:rFonts w:ascii="Arial" w:hAnsi="Arial" w:cs="Arial"/>
          <w:sz w:val="22"/>
          <w:szCs w:val="22"/>
        </w:rPr>
      </w:pPr>
      <w:r w:rsidRPr="00572414">
        <w:rPr>
          <w:rFonts w:ascii="Arial" w:hAnsi="Arial" w:cs="Arial"/>
          <w:sz w:val="22"/>
          <w:szCs w:val="22"/>
        </w:rPr>
        <w:t xml:space="preserve">If a loan application is approved the system must automatically open an </w:t>
      </w:r>
      <w:r w:rsidR="00423F8D" w:rsidRPr="00572414">
        <w:rPr>
          <w:rFonts w:ascii="Arial" w:hAnsi="Arial" w:cs="Arial"/>
          <w:sz w:val="22"/>
          <w:szCs w:val="22"/>
        </w:rPr>
        <w:t>account with</w:t>
      </w:r>
      <w:r w:rsidRPr="00572414">
        <w:rPr>
          <w:rFonts w:ascii="Arial" w:hAnsi="Arial" w:cs="Arial"/>
          <w:sz w:val="22"/>
          <w:szCs w:val="22"/>
        </w:rPr>
        <w:t xml:space="preserve"> all the information provided on the application.</w:t>
      </w:r>
    </w:p>
    <w:p w:rsidR="004B0213" w:rsidRPr="004F781B" w:rsidRDefault="001C5728" w:rsidP="008A7B8C">
      <w:pPr>
        <w:pStyle w:val="NoSpacing"/>
        <w:numPr>
          <w:ilvl w:val="0"/>
          <w:numId w:val="38"/>
        </w:numPr>
        <w:spacing w:line="360" w:lineRule="auto"/>
        <w:rPr>
          <w:rFonts w:ascii="Arial" w:hAnsi="Arial" w:cs="Arial"/>
          <w:sz w:val="22"/>
          <w:szCs w:val="22"/>
        </w:rPr>
      </w:pPr>
      <w:r w:rsidRPr="00572414">
        <w:rPr>
          <w:rFonts w:ascii="Arial" w:hAnsi="Arial" w:cs="Arial"/>
          <w:sz w:val="22"/>
          <w:szCs w:val="22"/>
        </w:rPr>
        <w:t xml:space="preserve">If the application is declined the system must keep a record of the application details plus the reason(s) for the decline, who declined the application and who approved the decision if required. </w:t>
      </w:r>
    </w:p>
    <w:p w:rsidR="00024CD9" w:rsidRPr="004B0213" w:rsidRDefault="00620074" w:rsidP="008A7B8C">
      <w:pPr>
        <w:pStyle w:val="NoSpacing"/>
        <w:numPr>
          <w:ilvl w:val="0"/>
          <w:numId w:val="38"/>
        </w:numPr>
        <w:spacing w:line="360" w:lineRule="auto"/>
        <w:rPr>
          <w:rFonts w:ascii="Arial" w:hAnsi="Arial" w:cs="Arial"/>
          <w:sz w:val="22"/>
          <w:szCs w:val="22"/>
        </w:rPr>
      </w:pPr>
      <w:r w:rsidRPr="00572414">
        <w:rPr>
          <w:rFonts w:ascii="Arial" w:hAnsi="Arial" w:cs="Arial"/>
          <w:sz w:val="22"/>
          <w:szCs w:val="22"/>
        </w:rPr>
        <w:t xml:space="preserve">The </w:t>
      </w:r>
      <w:r w:rsidR="001E0EF4" w:rsidRPr="00572414">
        <w:rPr>
          <w:rFonts w:ascii="Arial" w:hAnsi="Arial" w:cs="Arial"/>
          <w:sz w:val="22"/>
          <w:szCs w:val="22"/>
        </w:rPr>
        <w:t>system must provide the delegation of authority in approving loans in the following process flow</w:t>
      </w:r>
      <w:r w:rsidR="00024CD9" w:rsidRPr="00572414">
        <w:rPr>
          <w:rFonts w:ascii="Arial" w:hAnsi="Arial" w:cs="Arial"/>
          <w:sz w:val="22"/>
          <w:szCs w:val="22"/>
        </w:rPr>
        <w:t>:</w:t>
      </w:r>
    </w:p>
    <w:p w:rsidR="001E0EF4" w:rsidRPr="00572414" w:rsidRDefault="00024CD9" w:rsidP="00F3088D">
      <w:pPr>
        <w:pStyle w:val="NoSpacing"/>
        <w:numPr>
          <w:ilvl w:val="0"/>
          <w:numId w:val="23"/>
        </w:numPr>
        <w:spacing w:line="360" w:lineRule="auto"/>
        <w:rPr>
          <w:rFonts w:ascii="Arial" w:hAnsi="Arial" w:cs="Arial"/>
          <w:sz w:val="22"/>
          <w:szCs w:val="22"/>
        </w:rPr>
      </w:pPr>
      <w:r w:rsidRPr="00572414">
        <w:rPr>
          <w:rFonts w:ascii="Arial" w:hAnsi="Arial" w:cs="Arial"/>
          <w:sz w:val="22"/>
          <w:szCs w:val="22"/>
        </w:rPr>
        <w:t>F</w:t>
      </w:r>
      <w:r w:rsidR="001E0EF4" w:rsidRPr="00572414">
        <w:rPr>
          <w:rFonts w:ascii="Arial" w:hAnsi="Arial" w:cs="Arial"/>
          <w:sz w:val="22"/>
          <w:szCs w:val="22"/>
        </w:rPr>
        <w:t>unds released by the Credit Committee</w:t>
      </w:r>
    </w:p>
    <w:p w:rsidR="001E0EF4" w:rsidRPr="00572414" w:rsidRDefault="001E0EF4" w:rsidP="00F3088D">
      <w:pPr>
        <w:pStyle w:val="NoSpacing"/>
        <w:numPr>
          <w:ilvl w:val="0"/>
          <w:numId w:val="23"/>
        </w:numPr>
        <w:spacing w:line="360" w:lineRule="auto"/>
        <w:rPr>
          <w:rFonts w:ascii="Arial" w:hAnsi="Arial" w:cs="Arial"/>
          <w:sz w:val="22"/>
          <w:szCs w:val="22"/>
        </w:rPr>
      </w:pPr>
      <w:r w:rsidRPr="00572414">
        <w:rPr>
          <w:rFonts w:ascii="Arial" w:hAnsi="Arial" w:cs="Arial"/>
          <w:sz w:val="22"/>
          <w:szCs w:val="22"/>
        </w:rPr>
        <w:t xml:space="preserve">The manager must </w:t>
      </w:r>
      <w:r w:rsidR="009100EC" w:rsidRPr="00572414">
        <w:rPr>
          <w:rFonts w:ascii="Arial" w:hAnsi="Arial" w:cs="Arial"/>
          <w:sz w:val="22"/>
          <w:szCs w:val="22"/>
        </w:rPr>
        <w:t>be responsible</w:t>
      </w:r>
      <w:r w:rsidRPr="00572414">
        <w:rPr>
          <w:rFonts w:ascii="Arial" w:hAnsi="Arial" w:cs="Arial"/>
          <w:sz w:val="22"/>
          <w:szCs w:val="22"/>
        </w:rPr>
        <w:t xml:space="preserve"> for 1</w:t>
      </w:r>
      <w:r w:rsidRPr="00572414">
        <w:rPr>
          <w:rFonts w:ascii="Arial" w:hAnsi="Arial" w:cs="Arial"/>
          <w:sz w:val="22"/>
          <w:szCs w:val="22"/>
          <w:vertAlign w:val="superscript"/>
        </w:rPr>
        <w:t>st</w:t>
      </w:r>
      <w:r w:rsidRPr="00572414">
        <w:rPr>
          <w:rFonts w:ascii="Arial" w:hAnsi="Arial" w:cs="Arial"/>
          <w:sz w:val="22"/>
          <w:szCs w:val="22"/>
        </w:rPr>
        <w:t xml:space="preserve"> Authorisation level approval and rejection of all loan applications</w:t>
      </w:r>
      <w:r w:rsidR="00F579ED" w:rsidRPr="00572414">
        <w:rPr>
          <w:rFonts w:ascii="Arial" w:hAnsi="Arial" w:cs="Arial"/>
          <w:sz w:val="22"/>
          <w:szCs w:val="22"/>
        </w:rPr>
        <w:t>.</w:t>
      </w:r>
    </w:p>
    <w:p w:rsidR="001E0EF4" w:rsidRDefault="001E0EF4" w:rsidP="00F3088D">
      <w:pPr>
        <w:pStyle w:val="NoSpacing"/>
        <w:numPr>
          <w:ilvl w:val="0"/>
          <w:numId w:val="23"/>
        </w:numPr>
        <w:spacing w:line="360" w:lineRule="auto"/>
        <w:rPr>
          <w:rFonts w:ascii="Arial" w:hAnsi="Arial" w:cs="Arial"/>
          <w:sz w:val="22"/>
          <w:szCs w:val="22"/>
        </w:rPr>
      </w:pPr>
      <w:r w:rsidRPr="00572414">
        <w:rPr>
          <w:rFonts w:ascii="Arial" w:hAnsi="Arial" w:cs="Arial"/>
          <w:sz w:val="22"/>
          <w:szCs w:val="22"/>
        </w:rPr>
        <w:t>Loan Officer must be given the 2</w:t>
      </w:r>
      <w:r w:rsidRPr="00572414">
        <w:rPr>
          <w:rFonts w:ascii="Arial" w:hAnsi="Arial" w:cs="Arial"/>
          <w:sz w:val="22"/>
          <w:szCs w:val="22"/>
          <w:vertAlign w:val="superscript"/>
        </w:rPr>
        <w:t>nd</w:t>
      </w:r>
      <w:r w:rsidRPr="00572414">
        <w:rPr>
          <w:rFonts w:ascii="Arial" w:hAnsi="Arial" w:cs="Arial"/>
          <w:sz w:val="22"/>
          <w:szCs w:val="22"/>
        </w:rPr>
        <w:t xml:space="preserve"> Authorisation Level for approval and rejection of all loan applications.</w:t>
      </w:r>
    </w:p>
    <w:p w:rsidR="00AA08ED" w:rsidRPr="00572414" w:rsidRDefault="00AA08ED" w:rsidP="00AA08ED">
      <w:pPr>
        <w:pStyle w:val="NoSpacing"/>
        <w:spacing w:line="360" w:lineRule="auto"/>
        <w:rPr>
          <w:rFonts w:ascii="Arial" w:hAnsi="Arial" w:cs="Arial"/>
          <w:sz w:val="22"/>
          <w:szCs w:val="22"/>
        </w:rPr>
      </w:pPr>
    </w:p>
    <w:p w:rsidR="00FD3C3F" w:rsidRPr="00EA3019" w:rsidRDefault="00EA3019" w:rsidP="004F781B">
      <w:pPr>
        <w:pStyle w:val="Heading1"/>
        <w:numPr>
          <w:ilvl w:val="0"/>
          <w:numId w:val="8"/>
        </w:numPr>
        <w:spacing w:line="360" w:lineRule="auto"/>
        <w:rPr>
          <w:rFonts w:cs="Arial"/>
          <w:b/>
          <w:color w:val="auto"/>
          <w:sz w:val="22"/>
          <w:szCs w:val="22"/>
        </w:rPr>
      </w:pPr>
      <w:bookmarkStart w:id="19" w:name="_Toc397594305"/>
      <w:r>
        <w:rPr>
          <w:rFonts w:cs="Arial"/>
          <w:b/>
          <w:color w:val="auto"/>
          <w:sz w:val="22"/>
          <w:szCs w:val="22"/>
        </w:rPr>
        <w:t>F</w:t>
      </w:r>
      <w:r w:rsidR="00FD3C3F" w:rsidRPr="00EA3019">
        <w:rPr>
          <w:rFonts w:cs="Arial"/>
          <w:b/>
          <w:color w:val="auto"/>
          <w:sz w:val="22"/>
          <w:szCs w:val="22"/>
        </w:rPr>
        <w:t>REQ-</w:t>
      </w:r>
      <w:r w:rsidR="00310D2B" w:rsidRPr="00EA3019">
        <w:rPr>
          <w:rFonts w:cs="Arial"/>
          <w:b/>
          <w:color w:val="auto"/>
          <w:sz w:val="22"/>
          <w:szCs w:val="22"/>
        </w:rPr>
        <w:t>1</w:t>
      </w:r>
      <w:r w:rsidR="00D71824" w:rsidRPr="00EA3019">
        <w:rPr>
          <w:rFonts w:cs="Arial"/>
          <w:b/>
          <w:color w:val="auto"/>
          <w:sz w:val="22"/>
          <w:szCs w:val="22"/>
        </w:rPr>
        <w:t>0</w:t>
      </w:r>
      <w:r w:rsidR="00310D2B" w:rsidRPr="00EA3019">
        <w:rPr>
          <w:rFonts w:cs="Arial"/>
          <w:b/>
          <w:color w:val="auto"/>
          <w:sz w:val="22"/>
          <w:szCs w:val="22"/>
        </w:rPr>
        <w:t xml:space="preserve"> </w:t>
      </w:r>
      <w:r w:rsidR="004A5117" w:rsidRPr="00EA3019">
        <w:rPr>
          <w:rFonts w:cs="Arial"/>
          <w:b/>
          <w:color w:val="auto"/>
          <w:sz w:val="22"/>
          <w:szCs w:val="22"/>
        </w:rPr>
        <w:t>L</w:t>
      </w:r>
      <w:r w:rsidR="00421B15" w:rsidRPr="00EA3019">
        <w:rPr>
          <w:rFonts w:cs="Arial"/>
          <w:b/>
          <w:color w:val="auto"/>
          <w:sz w:val="22"/>
          <w:szCs w:val="22"/>
        </w:rPr>
        <w:t>OAN DELINQUECY MANAGEMENT</w:t>
      </w:r>
      <w:bookmarkEnd w:id="19"/>
    </w:p>
    <w:p w:rsidR="00024CD9" w:rsidRPr="004F781B" w:rsidRDefault="00FD3C3F" w:rsidP="008A7B8C">
      <w:pPr>
        <w:pStyle w:val="NoSpacing"/>
        <w:numPr>
          <w:ilvl w:val="0"/>
          <w:numId w:val="45"/>
        </w:numPr>
        <w:spacing w:line="360" w:lineRule="auto"/>
        <w:rPr>
          <w:rFonts w:ascii="Arial" w:hAnsi="Arial" w:cs="Arial"/>
          <w:color w:val="000000"/>
          <w:sz w:val="22"/>
          <w:szCs w:val="22"/>
        </w:rPr>
      </w:pPr>
      <w:r w:rsidRPr="00572414">
        <w:rPr>
          <w:rFonts w:ascii="Arial" w:hAnsi="Arial" w:cs="Arial"/>
          <w:color w:val="000000"/>
          <w:sz w:val="22"/>
          <w:szCs w:val="22"/>
        </w:rPr>
        <w:t>When a payment becomes overdue, the system must generate</w:t>
      </w:r>
      <w:r w:rsidR="00336572" w:rsidRPr="00572414">
        <w:rPr>
          <w:rFonts w:ascii="Arial" w:hAnsi="Arial" w:cs="Arial"/>
          <w:color w:val="000000"/>
          <w:sz w:val="22"/>
          <w:szCs w:val="22"/>
        </w:rPr>
        <w:t xml:space="preserve"> </w:t>
      </w:r>
      <w:r w:rsidRPr="00572414">
        <w:rPr>
          <w:rFonts w:ascii="Arial" w:hAnsi="Arial" w:cs="Arial"/>
          <w:color w:val="000000"/>
          <w:sz w:val="22"/>
          <w:szCs w:val="22"/>
        </w:rPr>
        <w:t xml:space="preserve">reminders at intervals specified by </w:t>
      </w:r>
      <w:r w:rsidR="00660C31" w:rsidRPr="00572414">
        <w:rPr>
          <w:rFonts w:ascii="Arial" w:hAnsi="Arial" w:cs="Arial"/>
          <w:color w:val="000000"/>
          <w:sz w:val="22"/>
          <w:szCs w:val="22"/>
        </w:rPr>
        <w:t>MFI</w:t>
      </w:r>
      <w:r w:rsidRPr="00572414">
        <w:rPr>
          <w:rFonts w:ascii="Arial" w:hAnsi="Arial" w:cs="Arial"/>
          <w:color w:val="000000"/>
          <w:sz w:val="22"/>
          <w:szCs w:val="22"/>
        </w:rPr>
        <w:t>’S, with the details of the outstanding payment as of the date of the reminder.</w:t>
      </w:r>
    </w:p>
    <w:p w:rsidR="001452A7" w:rsidRPr="004F781B" w:rsidRDefault="000D6CF8" w:rsidP="008A7B8C">
      <w:pPr>
        <w:pStyle w:val="NoSpacing"/>
        <w:numPr>
          <w:ilvl w:val="0"/>
          <w:numId w:val="45"/>
        </w:numPr>
        <w:spacing w:line="360" w:lineRule="auto"/>
        <w:rPr>
          <w:rFonts w:ascii="Arial" w:hAnsi="Arial" w:cs="Arial"/>
          <w:color w:val="000000"/>
          <w:sz w:val="22"/>
          <w:szCs w:val="22"/>
        </w:rPr>
      </w:pPr>
      <w:r w:rsidRPr="00572414">
        <w:rPr>
          <w:rFonts w:ascii="Arial" w:hAnsi="Arial" w:cs="Arial"/>
          <w:color w:val="000000"/>
          <w:sz w:val="22"/>
          <w:szCs w:val="22"/>
        </w:rPr>
        <w:t xml:space="preserve">The </w:t>
      </w:r>
      <w:r w:rsidR="00660C31" w:rsidRPr="00572414">
        <w:rPr>
          <w:rFonts w:ascii="Arial" w:hAnsi="Arial" w:cs="Arial"/>
          <w:color w:val="000000"/>
          <w:sz w:val="22"/>
          <w:szCs w:val="22"/>
        </w:rPr>
        <w:t>MFI</w:t>
      </w:r>
      <w:r w:rsidRPr="00572414">
        <w:rPr>
          <w:rFonts w:ascii="Arial" w:hAnsi="Arial" w:cs="Arial"/>
          <w:color w:val="000000"/>
          <w:sz w:val="22"/>
          <w:szCs w:val="22"/>
        </w:rPr>
        <w:t xml:space="preserve"> must be able to specify how the reminders are sent to the </w:t>
      </w:r>
      <w:r w:rsidR="00671678" w:rsidRPr="00572414">
        <w:rPr>
          <w:rFonts w:ascii="Arial" w:hAnsi="Arial" w:cs="Arial"/>
          <w:color w:val="000000"/>
          <w:sz w:val="22"/>
          <w:szCs w:val="22"/>
        </w:rPr>
        <w:t>client</w:t>
      </w:r>
      <w:r w:rsidR="004F781B">
        <w:rPr>
          <w:rFonts w:ascii="Arial" w:hAnsi="Arial" w:cs="Arial"/>
          <w:color w:val="000000"/>
          <w:sz w:val="22"/>
          <w:szCs w:val="22"/>
        </w:rPr>
        <w:t xml:space="preserve"> – mail, email or SMS, for</w:t>
      </w:r>
      <w:r w:rsidR="00084A53" w:rsidRPr="004F781B">
        <w:rPr>
          <w:rFonts w:ascii="Arial" w:hAnsi="Arial" w:cs="Arial"/>
          <w:color w:val="000000"/>
          <w:sz w:val="22"/>
          <w:szCs w:val="22"/>
        </w:rPr>
        <w:t xml:space="preserve"> </w:t>
      </w:r>
      <w:r w:rsidR="004259BA" w:rsidRPr="004F781B">
        <w:rPr>
          <w:rFonts w:ascii="Arial" w:hAnsi="Arial" w:cs="Arial"/>
          <w:color w:val="000000"/>
          <w:sz w:val="22"/>
          <w:szCs w:val="22"/>
        </w:rPr>
        <w:t>example,</w:t>
      </w:r>
      <w:r w:rsidR="004259BA" w:rsidRPr="004F781B">
        <w:rPr>
          <w:rFonts w:ascii="Arial" w:hAnsi="Arial" w:cs="Arial"/>
          <w:sz w:val="22"/>
          <w:szCs w:val="22"/>
        </w:rPr>
        <w:t xml:space="preserve"> the</w:t>
      </w:r>
      <w:r w:rsidR="001452A7" w:rsidRPr="004F781B">
        <w:rPr>
          <w:rFonts w:ascii="Arial" w:hAnsi="Arial" w:cs="Arial"/>
          <w:sz w:val="22"/>
          <w:szCs w:val="22"/>
        </w:rPr>
        <w:t xml:space="preserve"> system must produce late payment notices/reminders in the following scenarios:</w:t>
      </w:r>
    </w:p>
    <w:p w:rsidR="001452A7" w:rsidRPr="00572414" w:rsidRDefault="001452A7" w:rsidP="00F3088D">
      <w:pPr>
        <w:pStyle w:val="NoSpacing"/>
        <w:numPr>
          <w:ilvl w:val="0"/>
          <w:numId w:val="27"/>
        </w:numPr>
        <w:spacing w:line="360" w:lineRule="auto"/>
        <w:rPr>
          <w:rFonts w:ascii="Arial" w:hAnsi="Arial" w:cs="Arial"/>
          <w:color w:val="000000"/>
          <w:sz w:val="22"/>
          <w:szCs w:val="22"/>
        </w:rPr>
      </w:pPr>
      <w:r w:rsidRPr="00572414">
        <w:rPr>
          <w:rFonts w:ascii="Arial" w:hAnsi="Arial" w:cs="Arial"/>
          <w:sz w:val="22"/>
          <w:szCs w:val="22"/>
        </w:rPr>
        <w:t>A</w:t>
      </w:r>
      <w:r w:rsidR="00024CD9" w:rsidRPr="00572414">
        <w:rPr>
          <w:rFonts w:ascii="Arial" w:hAnsi="Arial" w:cs="Arial"/>
          <w:sz w:val="22"/>
          <w:szCs w:val="22"/>
        </w:rPr>
        <w:t xml:space="preserve"> SMS,</w:t>
      </w:r>
      <w:r w:rsidRPr="00572414">
        <w:rPr>
          <w:rFonts w:ascii="Arial" w:hAnsi="Arial" w:cs="Arial"/>
          <w:sz w:val="22"/>
          <w:szCs w:val="22"/>
        </w:rPr>
        <w:t xml:space="preserve"> mail or e-mail reminder must be sent to the </w:t>
      </w:r>
      <w:r w:rsidR="00671678" w:rsidRPr="00572414">
        <w:rPr>
          <w:rFonts w:ascii="Arial" w:hAnsi="Arial" w:cs="Arial"/>
          <w:sz w:val="22"/>
          <w:szCs w:val="22"/>
        </w:rPr>
        <w:t>client</w:t>
      </w:r>
      <w:r w:rsidRPr="00572414">
        <w:rPr>
          <w:rFonts w:ascii="Arial" w:hAnsi="Arial" w:cs="Arial"/>
          <w:sz w:val="22"/>
          <w:szCs w:val="22"/>
        </w:rPr>
        <w:t xml:space="preserve"> for a 1 week late payment </w:t>
      </w:r>
    </w:p>
    <w:p w:rsidR="001452A7" w:rsidRPr="00572414" w:rsidRDefault="001452A7" w:rsidP="00F3088D">
      <w:pPr>
        <w:pStyle w:val="NoSpacing"/>
        <w:numPr>
          <w:ilvl w:val="0"/>
          <w:numId w:val="27"/>
        </w:numPr>
        <w:spacing w:line="360" w:lineRule="auto"/>
        <w:rPr>
          <w:rFonts w:ascii="Arial" w:hAnsi="Arial" w:cs="Arial"/>
          <w:sz w:val="22"/>
          <w:szCs w:val="22"/>
        </w:rPr>
      </w:pPr>
      <w:r w:rsidRPr="00572414">
        <w:rPr>
          <w:rFonts w:ascii="Arial" w:hAnsi="Arial" w:cs="Arial"/>
          <w:sz w:val="22"/>
          <w:szCs w:val="22"/>
        </w:rPr>
        <w:t xml:space="preserve">A </w:t>
      </w:r>
      <w:r w:rsidR="004259BA" w:rsidRPr="00572414">
        <w:rPr>
          <w:rFonts w:ascii="Arial" w:hAnsi="Arial" w:cs="Arial"/>
          <w:sz w:val="22"/>
          <w:szCs w:val="22"/>
        </w:rPr>
        <w:t>firs</w:t>
      </w:r>
      <w:r w:rsidR="00084A53" w:rsidRPr="00572414">
        <w:rPr>
          <w:rFonts w:ascii="Arial" w:hAnsi="Arial" w:cs="Arial"/>
          <w:sz w:val="22"/>
          <w:szCs w:val="22"/>
        </w:rPr>
        <w:t>t</w:t>
      </w:r>
      <w:r w:rsidR="004259BA" w:rsidRPr="00572414">
        <w:rPr>
          <w:rFonts w:ascii="Arial" w:hAnsi="Arial" w:cs="Arial"/>
          <w:sz w:val="22"/>
          <w:szCs w:val="22"/>
        </w:rPr>
        <w:t xml:space="preserve"> </w:t>
      </w:r>
      <w:r w:rsidRPr="00572414">
        <w:rPr>
          <w:rFonts w:ascii="Arial" w:hAnsi="Arial" w:cs="Arial"/>
          <w:sz w:val="22"/>
          <w:szCs w:val="22"/>
        </w:rPr>
        <w:t xml:space="preserve">letter of demand must be sent to a </w:t>
      </w:r>
      <w:r w:rsidR="00671678" w:rsidRPr="00572414">
        <w:rPr>
          <w:rFonts w:ascii="Arial" w:hAnsi="Arial" w:cs="Arial"/>
          <w:sz w:val="22"/>
          <w:szCs w:val="22"/>
        </w:rPr>
        <w:t>client</w:t>
      </w:r>
      <w:r w:rsidRPr="00572414">
        <w:rPr>
          <w:rFonts w:ascii="Arial" w:hAnsi="Arial" w:cs="Arial"/>
          <w:sz w:val="22"/>
          <w:szCs w:val="22"/>
        </w:rPr>
        <w:t xml:space="preserve"> has missed payment by 2 weeks</w:t>
      </w:r>
    </w:p>
    <w:p w:rsidR="001452A7" w:rsidRPr="00572414" w:rsidRDefault="001452A7" w:rsidP="00F3088D">
      <w:pPr>
        <w:pStyle w:val="NoSpacing"/>
        <w:numPr>
          <w:ilvl w:val="0"/>
          <w:numId w:val="27"/>
        </w:numPr>
        <w:spacing w:line="360" w:lineRule="auto"/>
        <w:rPr>
          <w:rFonts w:ascii="Arial" w:hAnsi="Arial" w:cs="Arial"/>
          <w:sz w:val="22"/>
          <w:szCs w:val="22"/>
        </w:rPr>
      </w:pPr>
      <w:r w:rsidRPr="00572414">
        <w:rPr>
          <w:rFonts w:ascii="Arial" w:hAnsi="Arial" w:cs="Arial"/>
          <w:sz w:val="22"/>
          <w:szCs w:val="22"/>
        </w:rPr>
        <w:t xml:space="preserve">A second letter of demand must be sent to a </w:t>
      </w:r>
      <w:r w:rsidR="00671678" w:rsidRPr="00572414">
        <w:rPr>
          <w:rFonts w:ascii="Arial" w:hAnsi="Arial" w:cs="Arial"/>
          <w:sz w:val="22"/>
          <w:szCs w:val="22"/>
        </w:rPr>
        <w:t>client</w:t>
      </w:r>
      <w:r w:rsidRPr="00572414">
        <w:rPr>
          <w:rFonts w:ascii="Arial" w:hAnsi="Arial" w:cs="Arial"/>
          <w:sz w:val="22"/>
          <w:szCs w:val="22"/>
        </w:rPr>
        <w:t xml:space="preserve"> has missed payment by 3 weeks</w:t>
      </w:r>
    </w:p>
    <w:p w:rsidR="004F781B" w:rsidRDefault="00024CD9" w:rsidP="004F781B">
      <w:pPr>
        <w:pStyle w:val="NoSpacing"/>
        <w:numPr>
          <w:ilvl w:val="0"/>
          <w:numId w:val="27"/>
        </w:numPr>
        <w:spacing w:line="360" w:lineRule="auto"/>
        <w:rPr>
          <w:rFonts w:ascii="Arial" w:hAnsi="Arial" w:cs="Arial"/>
          <w:color w:val="000000"/>
          <w:sz w:val="22"/>
          <w:szCs w:val="22"/>
        </w:rPr>
      </w:pPr>
      <w:r w:rsidRPr="00572414">
        <w:rPr>
          <w:rFonts w:ascii="Arial" w:hAnsi="Arial" w:cs="Arial"/>
          <w:sz w:val="22"/>
          <w:szCs w:val="22"/>
        </w:rPr>
        <w:t xml:space="preserve">A </w:t>
      </w:r>
      <w:r w:rsidR="001452A7" w:rsidRPr="00572414">
        <w:rPr>
          <w:rFonts w:ascii="Arial" w:hAnsi="Arial" w:cs="Arial"/>
          <w:sz w:val="22"/>
          <w:szCs w:val="22"/>
        </w:rPr>
        <w:t>final letter of demand if payment has been missed by 4 weeks</w:t>
      </w:r>
    </w:p>
    <w:p w:rsidR="001452A7" w:rsidRPr="004F781B" w:rsidRDefault="001452A7" w:rsidP="004F781B">
      <w:pPr>
        <w:pStyle w:val="NoSpacing"/>
        <w:numPr>
          <w:ilvl w:val="0"/>
          <w:numId w:val="27"/>
        </w:numPr>
        <w:spacing w:line="360" w:lineRule="auto"/>
        <w:rPr>
          <w:rFonts w:ascii="Arial" w:hAnsi="Arial" w:cs="Arial"/>
          <w:color w:val="000000"/>
          <w:sz w:val="22"/>
          <w:szCs w:val="22"/>
        </w:rPr>
      </w:pPr>
      <w:r w:rsidRPr="004F781B">
        <w:rPr>
          <w:rFonts w:ascii="Arial" w:hAnsi="Arial" w:cs="Arial"/>
          <w:color w:val="000000"/>
          <w:sz w:val="22"/>
          <w:szCs w:val="22"/>
        </w:rPr>
        <w:t>The system must produce an arrears loan report.</w:t>
      </w:r>
    </w:p>
    <w:p w:rsidR="00843ED6" w:rsidRPr="00974D8B" w:rsidRDefault="009513E8" w:rsidP="004F781B">
      <w:pPr>
        <w:pStyle w:val="Heading1"/>
        <w:numPr>
          <w:ilvl w:val="0"/>
          <w:numId w:val="8"/>
        </w:numPr>
        <w:spacing w:line="360" w:lineRule="auto"/>
        <w:rPr>
          <w:rFonts w:cs="Arial"/>
          <w:b/>
          <w:color w:val="auto"/>
          <w:sz w:val="22"/>
          <w:szCs w:val="22"/>
        </w:rPr>
      </w:pPr>
      <w:bookmarkStart w:id="20" w:name="_Toc397594306"/>
      <w:r w:rsidRPr="00974D8B">
        <w:rPr>
          <w:rFonts w:cs="Arial"/>
          <w:b/>
          <w:color w:val="auto"/>
          <w:sz w:val="22"/>
          <w:szCs w:val="22"/>
        </w:rPr>
        <w:t>REQ-</w:t>
      </w:r>
      <w:r w:rsidR="00310D2B" w:rsidRPr="00974D8B">
        <w:rPr>
          <w:rFonts w:cs="Arial"/>
          <w:b/>
          <w:color w:val="auto"/>
          <w:sz w:val="22"/>
          <w:szCs w:val="22"/>
        </w:rPr>
        <w:t>1</w:t>
      </w:r>
      <w:r w:rsidR="00D71824" w:rsidRPr="00974D8B">
        <w:rPr>
          <w:rFonts w:cs="Arial"/>
          <w:b/>
          <w:color w:val="auto"/>
          <w:sz w:val="22"/>
          <w:szCs w:val="22"/>
        </w:rPr>
        <w:t>1</w:t>
      </w:r>
      <w:r w:rsidR="00310D2B" w:rsidRPr="00974D8B">
        <w:rPr>
          <w:rFonts w:cs="Arial"/>
          <w:b/>
          <w:color w:val="auto"/>
          <w:sz w:val="22"/>
          <w:szCs w:val="22"/>
        </w:rPr>
        <w:t xml:space="preserve"> DISBURSEMENTS OF LOANS</w:t>
      </w:r>
      <w:bookmarkEnd w:id="20"/>
    </w:p>
    <w:p w:rsidR="00F3088D" w:rsidRDefault="00024CD9" w:rsidP="008A7B8C">
      <w:pPr>
        <w:pStyle w:val="NoSpacing"/>
        <w:numPr>
          <w:ilvl w:val="0"/>
          <w:numId w:val="37"/>
        </w:numPr>
        <w:spacing w:line="360" w:lineRule="auto"/>
        <w:rPr>
          <w:rFonts w:ascii="Arial" w:hAnsi="Arial" w:cs="Arial"/>
          <w:color w:val="000000"/>
          <w:sz w:val="22"/>
          <w:szCs w:val="22"/>
        </w:rPr>
      </w:pPr>
      <w:r w:rsidRPr="00572414">
        <w:rPr>
          <w:rFonts w:ascii="Arial" w:hAnsi="Arial" w:cs="Arial"/>
          <w:color w:val="000000"/>
          <w:sz w:val="22"/>
          <w:szCs w:val="22"/>
        </w:rPr>
        <w:t xml:space="preserve">Loans are disbursed by making final payments to nominated accounts with either the </w:t>
      </w:r>
      <w:proofErr w:type="spellStart"/>
      <w:r w:rsidRPr="00572414">
        <w:rPr>
          <w:rFonts w:ascii="Arial" w:hAnsi="Arial" w:cs="Arial"/>
          <w:color w:val="000000"/>
          <w:sz w:val="22"/>
          <w:szCs w:val="22"/>
        </w:rPr>
        <w:t>PostBank</w:t>
      </w:r>
      <w:proofErr w:type="spellEnd"/>
      <w:r w:rsidRPr="00572414">
        <w:rPr>
          <w:rFonts w:ascii="Arial" w:hAnsi="Arial" w:cs="Arial"/>
          <w:color w:val="000000"/>
          <w:sz w:val="22"/>
          <w:szCs w:val="22"/>
        </w:rPr>
        <w:t xml:space="preserve"> or a commercial bank. </w:t>
      </w:r>
    </w:p>
    <w:p w:rsidR="00310D2B" w:rsidRPr="00572414" w:rsidRDefault="00024CD9" w:rsidP="008A7B8C">
      <w:pPr>
        <w:pStyle w:val="NoSpacing"/>
        <w:numPr>
          <w:ilvl w:val="0"/>
          <w:numId w:val="37"/>
        </w:numPr>
        <w:spacing w:line="360" w:lineRule="auto"/>
        <w:rPr>
          <w:rFonts w:ascii="Arial" w:hAnsi="Arial" w:cs="Arial"/>
          <w:color w:val="000000"/>
          <w:sz w:val="22"/>
          <w:szCs w:val="22"/>
        </w:rPr>
      </w:pPr>
      <w:r w:rsidRPr="00572414">
        <w:rPr>
          <w:rFonts w:ascii="Arial" w:hAnsi="Arial" w:cs="Arial"/>
          <w:color w:val="000000"/>
          <w:sz w:val="22"/>
          <w:szCs w:val="22"/>
        </w:rPr>
        <w:t>Confirmation of the disbursement transactions must be kept and processed for record processes and subsequent bank reconciliation.</w:t>
      </w:r>
    </w:p>
    <w:p w:rsidR="00843ED6" w:rsidRPr="00974D8B" w:rsidRDefault="00310D2B" w:rsidP="00974D8B">
      <w:pPr>
        <w:pStyle w:val="Heading1"/>
        <w:numPr>
          <w:ilvl w:val="0"/>
          <w:numId w:val="8"/>
        </w:numPr>
        <w:spacing w:line="360" w:lineRule="auto"/>
        <w:rPr>
          <w:rFonts w:cs="Arial"/>
          <w:b/>
          <w:color w:val="auto"/>
          <w:sz w:val="22"/>
          <w:szCs w:val="22"/>
        </w:rPr>
      </w:pPr>
      <w:bookmarkStart w:id="21" w:name="_Toc397594307"/>
      <w:r w:rsidRPr="00974D8B">
        <w:rPr>
          <w:rFonts w:cs="Arial"/>
          <w:b/>
          <w:color w:val="auto"/>
          <w:sz w:val="22"/>
          <w:szCs w:val="22"/>
        </w:rPr>
        <w:t>REQ-1</w:t>
      </w:r>
      <w:r w:rsidR="00D71824" w:rsidRPr="00974D8B">
        <w:rPr>
          <w:rFonts w:cs="Arial"/>
          <w:b/>
          <w:color w:val="auto"/>
          <w:sz w:val="22"/>
          <w:szCs w:val="22"/>
        </w:rPr>
        <w:t>2</w:t>
      </w:r>
      <w:r w:rsidRPr="00974D8B">
        <w:rPr>
          <w:rFonts w:cs="Arial"/>
          <w:b/>
          <w:color w:val="auto"/>
          <w:sz w:val="22"/>
          <w:szCs w:val="22"/>
        </w:rPr>
        <w:t xml:space="preserve"> </w:t>
      </w:r>
      <w:r w:rsidR="0014612E" w:rsidRPr="00974D8B">
        <w:rPr>
          <w:rFonts w:cs="Arial"/>
          <w:b/>
          <w:color w:val="auto"/>
          <w:sz w:val="22"/>
          <w:szCs w:val="22"/>
        </w:rPr>
        <w:t>REPAYMENT</w:t>
      </w:r>
      <w:r w:rsidRPr="00974D8B">
        <w:rPr>
          <w:rFonts w:cs="Arial"/>
          <w:b/>
          <w:color w:val="auto"/>
          <w:sz w:val="22"/>
          <w:szCs w:val="22"/>
        </w:rPr>
        <w:t xml:space="preserve"> OF LOANS</w:t>
      </w:r>
      <w:bookmarkEnd w:id="21"/>
    </w:p>
    <w:p w:rsidR="00F3088D" w:rsidRDefault="00A50D28" w:rsidP="00F3088D">
      <w:pPr>
        <w:pStyle w:val="NoSpacing"/>
        <w:spacing w:line="360" w:lineRule="auto"/>
        <w:rPr>
          <w:rFonts w:ascii="Arial" w:hAnsi="Arial" w:cs="Arial"/>
          <w:color w:val="000000"/>
          <w:sz w:val="22"/>
          <w:szCs w:val="22"/>
        </w:rPr>
      </w:pPr>
      <w:r w:rsidRPr="00572414">
        <w:rPr>
          <w:rFonts w:ascii="Arial" w:hAnsi="Arial" w:cs="Arial"/>
          <w:color w:val="000000"/>
          <w:sz w:val="22"/>
          <w:szCs w:val="22"/>
        </w:rPr>
        <w:t>To administer the collection of</w:t>
      </w:r>
      <w:r w:rsidR="00843ED6" w:rsidRPr="00572414">
        <w:rPr>
          <w:rFonts w:ascii="Arial" w:hAnsi="Arial" w:cs="Arial"/>
          <w:color w:val="000000"/>
          <w:sz w:val="22"/>
          <w:szCs w:val="22"/>
        </w:rPr>
        <w:t xml:space="preserve"> loans, the system must cater for the following:</w:t>
      </w:r>
    </w:p>
    <w:p w:rsidR="00843ED6" w:rsidRPr="00F3088D" w:rsidRDefault="00843ED6" w:rsidP="008A7B8C">
      <w:pPr>
        <w:pStyle w:val="NoSpacing"/>
        <w:numPr>
          <w:ilvl w:val="0"/>
          <w:numId w:val="36"/>
        </w:numPr>
        <w:spacing w:line="360" w:lineRule="auto"/>
        <w:rPr>
          <w:rFonts w:ascii="Arial" w:hAnsi="Arial" w:cs="Arial"/>
          <w:color w:val="000000"/>
          <w:sz w:val="22"/>
          <w:szCs w:val="22"/>
        </w:rPr>
      </w:pPr>
      <w:r w:rsidRPr="00F3088D">
        <w:rPr>
          <w:rFonts w:ascii="Arial" w:hAnsi="Arial" w:cs="Arial"/>
          <w:color w:val="000000"/>
          <w:sz w:val="22"/>
          <w:szCs w:val="22"/>
        </w:rPr>
        <w:t>A highly automated system for detecting early delinquencies</w:t>
      </w:r>
    </w:p>
    <w:p w:rsidR="00843ED6" w:rsidRPr="00572414" w:rsidRDefault="00843ED6" w:rsidP="008A7B8C">
      <w:pPr>
        <w:pStyle w:val="NoSpacing"/>
        <w:numPr>
          <w:ilvl w:val="0"/>
          <w:numId w:val="36"/>
        </w:numPr>
        <w:spacing w:line="360" w:lineRule="auto"/>
        <w:rPr>
          <w:rFonts w:ascii="Arial" w:hAnsi="Arial" w:cs="Arial"/>
          <w:color w:val="000000"/>
          <w:sz w:val="22"/>
          <w:szCs w:val="22"/>
        </w:rPr>
      </w:pPr>
      <w:r w:rsidRPr="00572414">
        <w:rPr>
          <w:rFonts w:ascii="Arial" w:hAnsi="Arial" w:cs="Arial"/>
          <w:color w:val="000000"/>
          <w:sz w:val="22"/>
          <w:szCs w:val="22"/>
        </w:rPr>
        <w:t>A system for tracking customer contacts and following on repayment promises</w:t>
      </w:r>
    </w:p>
    <w:p w:rsidR="00F42B05" w:rsidRPr="00572414" w:rsidRDefault="00843ED6" w:rsidP="008A7B8C">
      <w:pPr>
        <w:pStyle w:val="NoSpacing"/>
        <w:numPr>
          <w:ilvl w:val="0"/>
          <w:numId w:val="36"/>
        </w:numPr>
        <w:spacing w:line="360" w:lineRule="auto"/>
        <w:rPr>
          <w:rFonts w:ascii="Arial" w:hAnsi="Arial" w:cs="Arial"/>
          <w:color w:val="000000"/>
          <w:sz w:val="22"/>
          <w:szCs w:val="22"/>
        </w:rPr>
      </w:pPr>
      <w:r w:rsidRPr="00572414">
        <w:rPr>
          <w:rFonts w:ascii="Arial" w:hAnsi="Arial" w:cs="Arial"/>
          <w:color w:val="000000"/>
          <w:sz w:val="22"/>
          <w:szCs w:val="22"/>
        </w:rPr>
        <w:t>The development of adequate information base for the collectors to work on</w:t>
      </w:r>
    </w:p>
    <w:p w:rsidR="00E8384F" w:rsidRPr="00974D8B" w:rsidRDefault="00E8384F" w:rsidP="00974D8B">
      <w:pPr>
        <w:pStyle w:val="Heading1"/>
        <w:numPr>
          <w:ilvl w:val="0"/>
          <w:numId w:val="8"/>
        </w:numPr>
        <w:spacing w:line="360" w:lineRule="auto"/>
        <w:rPr>
          <w:rFonts w:cs="Arial"/>
          <w:b/>
          <w:color w:val="auto"/>
          <w:sz w:val="22"/>
          <w:szCs w:val="22"/>
        </w:rPr>
      </w:pPr>
      <w:bookmarkStart w:id="22" w:name="_Toc365029707"/>
      <w:bookmarkStart w:id="23" w:name="_Toc397594308"/>
      <w:r w:rsidRPr="00974D8B">
        <w:rPr>
          <w:rFonts w:cs="Arial"/>
          <w:b/>
          <w:color w:val="auto"/>
          <w:sz w:val="22"/>
          <w:szCs w:val="22"/>
        </w:rPr>
        <w:t>REQ-</w:t>
      </w:r>
      <w:r w:rsidR="009B7A1D" w:rsidRPr="00974D8B">
        <w:rPr>
          <w:rFonts w:cs="Arial"/>
          <w:b/>
          <w:color w:val="auto"/>
          <w:sz w:val="22"/>
          <w:szCs w:val="22"/>
        </w:rPr>
        <w:t>1</w:t>
      </w:r>
      <w:r w:rsidR="00D71824" w:rsidRPr="00974D8B">
        <w:rPr>
          <w:rFonts w:cs="Arial"/>
          <w:b/>
          <w:color w:val="auto"/>
          <w:sz w:val="22"/>
          <w:szCs w:val="22"/>
        </w:rPr>
        <w:t>3</w:t>
      </w:r>
      <w:r w:rsidR="009B7A1D" w:rsidRPr="00974D8B">
        <w:rPr>
          <w:rFonts w:cs="Arial"/>
          <w:b/>
          <w:color w:val="auto"/>
          <w:sz w:val="22"/>
          <w:szCs w:val="22"/>
        </w:rPr>
        <w:t xml:space="preserve"> INTEREST</w:t>
      </w:r>
      <w:r w:rsidRPr="00974D8B">
        <w:rPr>
          <w:rFonts w:cs="Arial"/>
          <w:b/>
          <w:color w:val="auto"/>
          <w:sz w:val="22"/>
          <w:szCs w:val="22"/>
        </w:rPr>
        <w:t xml:space="preserve"> R</w:t>
      </w:r>
      <w:r w:rsidR="00142A0F" w:rsidRPr="00974D8B">
        <w:rPr>
          <w:rFonts w:cs="Arial"/>
          <w:b/>
          <w:color w:val="auto"/>
          <w:sz w:val="22"/>
          <w:szCs w:val="22"/>
        </w:rPr>
        <w:t>ATES</w:t>
      </w:r>
      <w:bookmarkEnd w:id="22"/>
      <w:bookmarkEnd w:id="23"/>
    </w:p>
    <w:p w:rsidR="00000094" w:rsidRPr="00F3088D" w:rsidRDefault="00000094" w:rsidP="008A7B8C">
      <w:pPr>
        <w:pStyle w:val="NoSpacing"/>
        <w:numPr>
          <w:ilvl w:val="0"/>
          <w:numId w:val="35"/>
        </w:numPr>
        <w:spacing w:line="360" w:lineRule="auto"/>
        <w:rPr>
          <w:rFonts w:ascii="Arial" w:hAnsi="Arial" w:cs="Arial"/>
          <w:color w:val="000000"/>
          <w:sz w:val="22"/>
          <w:szCs w:val="22"/>
        </w:rPr>
      </w:pPr>
      <w:r w:rsidRPr="00572414">
        <w:rPr>
          <w:rFonts w:ascii="Arial" w:hAnsi="Arial" w:cs="Arial"/>
          <w:color w:val="000000"/>
          <w:sz w:val="22"/>
          <w:szCs w:val="22"/>
        </w:rPr>
        <w:t>The system must support the concept of ‘base rates’ such as prime and the ability to drive product rates directly or indirectly off these base rates.</w:t>
      </w:r>
      <w:r w:rsidR="00F3088D">
        <w:rPr>
          <w:rFonts w:ascii="Arial" w:hAnsi="Arial" w:cs="Arial"/>
          <w:color w:val="000000"/>
          <w:sz w:val="22"/>
          <w:szCs w:val="22"/>
        </w:rPr>
        <w:t xml:space="preserve"> </w:t>
      </w:r>
      <w:r w:rsidRPr="00F3088D">
        <w:rPr>
          <w:rFonts w:ascii="Arial" w:hAnsi="Arial" w:cs="Arial"/>
          <w:color w:val="000000"/>
          <w:sz w:val="22"/>
          <w:szCs w:val="22"/>
        </w:rPr>
        <w:t>Directly means the product uses the ‘base rate’.</w:t>
      </w:r>
      <w:r w:rsidR="00F3088D">
        <w:rPr>
          <w:rFonts w:ascii="Arial" w:hAnsi="Arial" w:cs="Arial"/>
          <w:color w:val="000000"/>
          <w:sz w:val="22"/>
          <w:szCs w:val="22"/>
        </w:rPr>
        <w:t xml:space="preserve"> </w:t>
      </w:r>
      <w:r w:rsidRPr="00F3088D">
        <w:rPr>
          <w:rFonts w:ascii="Arial" w:hAnsi="Arial" w:cs="Arial"/>
          <w:color w:val="000000"/>
          <w:sz w:val="22"/>
          <w:szCs w:val="22"/>
        </w:rPr>
        <w:t>Indirectly means the product applies some formula to the ‘base rate’ to derive its rate.</w:t>
      </w:r>
    </w:p>
    <w:p w:rsidR="005012E9" w:rsidRPr="00F3088D" w:rsidRDefault="00C60624" w:rsidP="008A7B8C">
      <w:pPr>
        <w:pStyle w:val="NoSpacing"/>
        <w:numPr>
          <w:ilvl w:val="0"/>
          <w:numId w:val="35"/>
        </w:numPr>
        <w:spacing w:line="360" w:lineRule="auto"/>
        <w:rPr>
          <w:rFonts w:ascii="Arial" w:hAnsi="Arial" w:cs="Arial"/>
          <w:color w:val="000000"/>
          <w:sz w:val="22"/>
          <w:szCs w:val="22"/>
        </w:rPr>
      </w:pPr>
      <w:r w:rsidRPr="00572414">
        <w:rPr>
          <w:rFonts w:ascii="Arial" w:hAnsi="Arial" w:cs="Arial"/>
          <w:color w:val="000000"/>
          <w:sz w:val="22"/>
          <w:szCs w:val="22"/>
        </w:rPr>
        <w:t>The</w:t>
      </w:r>
      <w:r w:rsidR="00E8384F" w:rsidRPr="00572414">
        <w:rPr>
          <w:rFonts w:ascii="Arial" w:hAnsi="Arial" w:cs="Arial"/>
          <w:color w:val="000000"/>
          <w:sz w:val="22"/>
          <w:szCs w:val="22"/>
        </w:rPr>
        <w:t xml:space="preserve"> system must allow for the input of </w:t>
      </w:r>
      <w:r w:rsidR="005012E9" w:rsidRPr="00572414">
        <w:rPr>
          <w:rFonts w:ascii="Arial" w:hAnsi="Arial" w:cs="Arial"/>
          <w:color w:val="000000"/>
          <w:sz w:val="22"/>
          <w:szCs w:val="22"/>
        </w:rPr>
        <w:t>new rates.</w:t>
      </w:r>
      <w:r w:rsidR="00F3088D">
        <w:rPr>
          <w:rFonts w:ascii="Arial" w:hAnsi="Arial" w:cs="Arial"/>
          <w:color w:val="000000"/>
          <w:sz w:val="22"/>
          <w:szCs w:val="22"/>
        </w:rPr>
        <w:t xml:space="preserve"> </w:t>
      </w:r>
      <w:r w:rsidR="005012E9" w:rsidRPr="00F3088D">
        <w:rPr>
          <w:rFonts w:ascii="Arial" w:hAnsi="Arial" w:cs="Arial"/>
          <w:color w:val="000000"/>
          <w:sz w:val="22"/>
          <w:szCs w:val="22"/>
        </w:rPr>
        <w:t>It must be possible to future date a rate change.</w:t>
      </w:r>
    </w:p>
    <w:p w:rsidR="005012E9" w:rsidRPr="00572414" w:rsidRDefault="005012E9" w:rsidP="008A7B8C">
      <w:pPr>
        <w:pStyle w:val="NoSpacing"/>
        <w:numPr>
          <w:ilvl w:val="0"/>
          <w:numId w:val="46"/>
        </w:numPr>
        <w:spacing w:line="360" w:lineRule="auto"/>
        <w:rPr>
          <w:rFonts w:ascii="Arial" w:hAnsi="Arial" w:cs="Arial"/>
          <w:color w:val="000000"/>
          <w:sz w:val="22"/>
          <w:szCs w:val="22"/>
        </w:rPr>
      </w:pPr>
      <w:r w:rsidRPr="00572414">
        <w:rPr>
          <w:rFonts w:ascii="Arial" w:hAnsi="Arial" w:cs="Arial"/>
          <w:color w:val="000000"/>
          <w:sz w:val="22"/>
          <w:szCs w:val="22"/>
        </w:rPr>
        <w:t>The system must keep a complete record of all rate changes</w:t>
      </w:r>
      <w:r w:rsidR="00000094" w:rsidRPr="00572414">
        <w:rPr>
          <w:rFonts w:ascii="Arial" w:hAnsi="Arial" w:cs="Arial"/>
          <w:color w:val="000000"/>
          <w:sz w:val="22"/>
          <w:szCs w:val="22"/>
        </w:rPr>
        <w:t xml:space="preserve"> including the rate, the date the change was made, the date the change becomes effective and who made the change</w:t>
      </w:r>
      <w:r w:rsidRPr="00572414">
        <w:rPr>
          <w:rFonts w:ascii="Arial" w:hAnsi="Arial" w:cs="Arial"/>
          <w:color w:val="000000"/>
          <w:sz w:val="22"/>
          <w:szCs w:val="22"/>
        </w:rPr>
        <w:t>.</w:t>
      </w:r>
    </w:p>
    <w:p w:rsidR="005012E9" w:rsidRPr="00572414" w:rsidRDefault="005012E9" w:rsidP="008A7B8C">
      <w:pPr>
        <w:pStyle w:val="NoSpacing"/>
        <w:numPr>
          <w:ilvl w:val="0"/>
          <w:numId w:val="46"/>
        </w:numPr>
        <w:spacing w:line="360" w:lineRule="auto"/>
        <w:rPr>
          <w:rFonts w:ascii="Arial" w:hAnsi="Arial" w:cs="Arial"/>
          <w:color w:val="000000"/>
          <w:sz w:val="22"/>
          <w:szCs w:val="22"/>
        </w:rPr>
      </w:pPr>
      <w:r w:rsidRPr="00572414">
        <w:rPr>
          <w:rFonts w:ascii="Arial" w:hAnsi="Arial" w:cs="Arial"/>
          <w:color w:val="000000"/>
          <w:sz w:val="22"/>
          <w:szCs w:val="22"/>
        </w:rPr>
        <w:t xml:space="preserve">When configuring a product the </w:t>
      </w:r>
      <w:r w:rsidR="00660C31" w:rsidRPr="00572414">
        <w:rPr>
          <w:rFonts w:ascii="Arial" w:hAnsi="Arial" w:cs="Arial"/>
          <w:color w:val="000000"/>
          <w:sz w:val="22"/>
          <w:szCs w:val="22"/>
        </w:rPr>
        <w:t>MFI</w:t>
      </w:r>
      <w:r w:rsidRPr="00572414">
        <w:rPr>
          <w:rFonts w:ascii="Arial" w:hAnsi="Arial" w:cs="Arial"/>
          <w:color w:val="000000"/>
          <w:sz w:val="22"/>
          <w:szCs w:val="22"/>
        </w:rPr>
        <w:t xml:space="preserve"> must be able to specify if a rate change impacts on existing and new accounts or only new accounts.</w:t>
      </w:r>
    </w:p>
    <w:p w:rsidR="005012E9" w:rsidRPr="00572414" w:rsidRDefault="005012E9" w:rsidP="008A7B8C">
      <w:pPr>
        <w:pStyle w:val="NoSpacing"/>
        <w:numPr>
          <w:ilvl w:val="0"/>
          <w:numId w:val="46"/>
        </w:numPr>
        <w:spacing w:line="360" w:lineRule="auto"/>
        <w:rPr>
          <w:rFonts w:ascii="Arial" w:hAnsi="Arial" w:cs="Arial"/>
          <w:color w:val="000000"/>
          <w:sz w:val="22"/>
          <w:szCs w:val="22"/>
        </w:rPr>
      </w:pPr>
      <w:r w:rsidRPr="00572414">
        <w:rPr>
          <w:rFonts w:ascii="Arial" w:hAnsi="Arial" w:cs="Arial"/>
          <w:color w:val="000000"/>
          <w:sz w:val="22"/>
          <w:szCs w:val="22"/>
        </w:rPr>
        <w:t xml:space="preserve">The </w:t>
      </w:r>
      <w:r w:rsidR="00660C31" w:rsidRPr="00572414">
        <w:rPr>
          <w:rFonts w:ascii="Arial" w:hAnsi="Arial" w:cs="Arial"/>
          <w:color w:val="000000"/>
          <w:sz w:val="22"/>
          <w:szCs w:val="22"/>
        </w:rPr>
        <w:t>MFI</w:t>
      </w:r>
      <w:r w:rsidRPr="00572414">
        <w:rPr>
          <w:rFonts w:ascii="Arial" w:hAnsi="Arial" w:cs="Arial"/>
          <w:color w:val="000000"/>
          <w:sz w:val="22"/>
          <w:szCs w:val="22"/>
        </w:rPr>
        <w:t xml:space="preserve"> must be able to specify different effective dates for new accounts and existing accounts.</w:t>
      </w:r>
    </w:p>
    <w:p w:rsidR="005012E9" w:rsidRPr="00572414" w:rsidRDefault="005012E9" w:rsidP="008A7B8C">
      <w:pPr>
        <w:pStyle w:val="NoSpacing"/>
        <w:numPr>
          <w:ilvl w:val="0"/>
          <w:numId w:val="46"/>
        </w:numPr>
        <w:spacing w:line="360" w:lineRule="auto"/>
        <w:rPr>
          <w:rFonts w:ascii="Arial" w:hAnsi="Arial" w:cs="Arial"/>
          <w:color w:val="000000"/>
          <w:sz w:val="22"/>
          <w:szCs w:val="22"/>
        </w:rPr>
      </w:pPr>
      <w:r w:rsidRPr="00572414">
        <w:rPr>
          <w:rFonts w:ascii="Arial" w:hAnsi="Arial" w:cs="Arial"/>
          <w:color w:val="000000"/>
          <w:sz w:val="22"/>
          <w:szCs w:val="22"/>
        </w:rPr>
        <w:t xml:space="preserve">The </w:t>
      </w:r>
      <w:r w:rsidR="00660C31" w:rsidRPr="00572414">
        <w:rPr>
          <w:rFonts w:ascii="Arial" w:hAnsi="Arial" w:cs="Arial"/>
          <w:color w:val="000000"/>
          <w:sz w:val="22"/>
          <w:szCs w:val="22"/>
        </w:rPr>
        <w:t>MFI</w:t>
      </w:r>
      <w:r w:rsidRPr="00572414">
        <w:rPr>
          <w:rFonts w:ascii="Arial" w:hAnsi="Arial" w:cs="Arial"/>
          <w:color w:val="000000"/>
          <w:sz w:val="22"/>
          <w:szCs w:val="22"/>
        </w:rPr>
        <w:t xml:space="preserve"> must be able to specify a notice period before which a new rate comes into effect.</w:t>
      </w:r>
    </w:p>
    <w:p w:rsidR="00000094" w:rsidRPr="00572414" w:rsidRDefault="005012E9" w:rsidP="008A7B8C">
      <w:pPr>
        <w:pStyle w:val="NoSpacing"/>
        <w:numPr>
          <w:ilvl w:val="0"/>
          <w:numId w:val="46"/>
        </w:numPr>
        <w:spacing w:line="360" w:lineRule="auto"/>
        <w:rPr>
          <w:rFonts w:ascii="Arial" w:hAnsi="Arial" w:cs="Arial"/>
          <w:color w:val="000000"/>
          <w:sz w:val="22"/>
          <w:szCs w:val="22"/>
        </w:rPr>
      </w:pPr>
      <w:r w:rsidRPr="00572414">
        <w:rPr>
          <w:rFonts w:ascii="Arial" w:hAnsi="Arial" w:cs="Arial"/>
          <w:color w:val="000000"/>
          <w:sz w:val="22"/>
          <w:szCs w:val="22"/>
        </w:rPr>
        <w:t xml:space="preserve">The </w:t>
      </w:r>
      <w:r w:rsidR="00660C31" w:rsidRPr="00572414">
        <w:rPr>
          <w:rFonts w:ascii="Arial" w:hAnsi="Arial" w:cs="Arial"/>
          <w:color w:val="000000"/>
          <w:sz w:val="22"/>
          <w:szCs w:val="22"/>
        </w:rPr>
        <w:t>MFI</w:t>
      </w:r>
      <w:r w:rsidRPr="00572414">
        <w:rPr>
          <w:rFonts w:ascii="Arial" w:hAnsi="Arial" w:cs="Arial"/>
          <w:color w:val="000000"/>
          <w:sz w:val="22"/>
          <w:szCs w:val="22"/>
        </w:rPr>
        <w:t xml:space="preserve"> must be able to specify a tiered ‘offset’ rate relative to the base rate for a product.</w:t>
      </w:r>
    </w:p>
    <w:p w:rsidR="00000094" w:rsidRDefault="00000094" w:rsidP="008A7B8C">
      <w:pPr>
        <w:pStyle w:val="NoSpacing"/>
        <w:numPr>
          <w:ilvl w:val="0"/>
          <w:numId w:val="46"/>
        </w:numPr>
        <w:spacing w:line="360" w:lineRule="auto"/>
        <w:rPr>
          <w:rFonts w:ascii="Arial" w:hAnsi="Arial" w:cs="Arial"/>
          <w:color w:val="000000"/>
          <w:sz w:val="22"/>
          <w:szCs w:val="22"/>
        </w:rPr>
      </w:pPr>
      <w:r w:rsidRPr="00572414">
        <w:rPr>
          <w:rFonts w:ascii="Arial" w:hAnsi="Arial" w:cs="Arial"/>
          <w:color w:val="000000"/>
          <w:sz w:val="22"/>
          <w:szCs w:val="22"/>
        </w:rPr>
        <w:t>The system must allow for the requirement for an authoriser to authorise any rate changes.</w:t>
      </w:r>
    </w:p>
    <w:p w:rsidR="00A77478" w:rsidRPr="00572414" w:rsidRDefault="00A77478" w:rsidP="00A77478">
      <w:pPr>
        <w:pStyle w:val="NoSpacing"/>
        <w:spacing w:line="360" w:lineRule="auto"/>
        <w:ind w:left="720"/>
        <w:rPr>
          <w:rFonts w:ascii="Arial" w:hAnsi="Arial" w:cs="Arial"/>
          <w:color w:val="000000"/>
          <w:sz w:val="22"/>
          <w:szCs w:val="22"/>
        </w:rPr>
      </w:pPr>
    </w:p>
    <w:p w:rsidR="00E8384F" w:rsidRPr="00312453" w:rsidRDefault="00E8384F" w:rsidP="00312453">
      <w:pPr>
        <w:pStyle w:val="Heading1"/>
        <w:numPr>
          <w:ilvl w:val="0"/>
          <w:numId w:val="8"/>
        </w:numPr>
        <w:spacing w:line="360" w:lineRule="auto"/>
        <w:rPr>
          <w:rFonts w:cs="Arial"/>
          <w:b/>
          <w:color w:val="auto"/>
          <w:sz w:val="22"/>
          <w:szCs w:val="22"/>
        </w:rPr>
      </w:pPr>
      <w:bookmarkStart w:id="24" w:name="_Toc365029709"/>
      <w:bookmarkStart w:id="25" w:name="_Toc397594309"/>
      <w:r w:rsidRPr="00312453">
        <w:rPr>
          <w:rFonts w:cs="Arial"/>
          <w:b/>
          <w:color w:val="auto"/>
          <w:sz w:val="22"/>
          <w:szCs w:val="22"/>
        </w:rPr>
        <w:t>REQ-</w:t>
      </w:r>
      <w:r w:rsidR="007F6DA6" w:rsidRPr="00312453">
        <w:rPr>
          <w:rFonts w:cs="Arial"/>
          <w:b/>
          <w:color w:val="auto"/>
          <w:sz w:val="22"/>
          <w:szCs w:val="22"/>
        </w:rPr>
        <w:t>1</w:t>
      </w:r>
      <w:r w:rsidR="00D71824" w:rsidRPr="00312453">
        <w:rPr>
          <w:rFonts w:cs="Arial"/>
          <w:b/>
          <w:color w:val="auto"/>
          <w:sz w:val="22"/>
          <w:szCs w:val="22"/>
        </w:rPr>
        <w:t>4</w:t>
      </w:r>
      <w:r w:rsidRPr="00312453">
        <w:rPr>
          <w:rFonts w:cs="Arial"/>
          <w:b/>
          <w:color w:val="auto"/>
          <w:sz w:val="22"/>
          <w:szCs w:val="22"/>
        </w:rPr>
        <w:t xml:space="preserve"> </w:t>
      </w:r>
      <w:r w:rsidR="005E1135" w:rsidRPr="00312453">
        <w:rPr>
          <w:rFonts w:cs="Arial"/>
          <w:b/>
          <w:color w:val="auto"/>
          <w:sz w:val="22"/>
          <w:szCs w:val="22"/>
        </w:rPr>
        <w:t>I</w:t>
      </w:r>
      <w:r w:rsidR="00EC4833" w:rsidRPr="00312453">
        <w:rPr>
          <w:rFonts w:cs="Arial"/>
          <w:b/>
          <w:color w:val="auto"/>
          <w:sz w:val="22"/>
          <w:szCs w:val="22"/>
        </w:rPr>
        <w:t>NTEREST RATES</w:t>
      </w:r>
      <w:bookmarkEnd w:id="24"/>
      <w:bookmarkEnd w:id="25"/>
    </w:p>
    <w:p w:rsidR="005265D5" w:rsidRPr="00572414" w:rsidRDefault="005265D5" w:rsidP="00572414">
      <w:pPr>
        <w:pStyle w:val="NoSpacing"/>
        <w:spacing w:line="360" w:lineRule="auto"/>
        <w:rPr>
          <w:rFonts w:ascii="Arial" w:hAnsi="Arial" w:cs="Arial"/>
          <w:color w:val="000000"/>
          <w:sz w:val="22"/>
          <w:szCs w:val="22"/>
        </w:rPr>
      </w:pPr>
      <w:r w:rsidRPr="00572414">
        <w:rPr>
          <w:rFonts w:ascii="Arial" w:hAnsi="Arial" w:cs="Arial"/>
          <w:color w:val="000000"/>
          <w:sz w:val="22"/>
          <w:szCs w:val="22"/>
        </w:rPr>
        <w:t>Account Rate Calculation Method</w:t>
      </w:r>
    </w:p>
    <w:tbl>
      <w:tblPr>
        <w:tblStyle w:val="ListTable31"/>
        <w:tblW w:w="10368" w:type="dxa"/>
        <w:tblLook w:val="04A0" w:firstRow="1" w:lastRow="0" w:firstColumn="1" w:lastColumn="0" w:noHBand="0" w:noVBand="1"/>
      </w:tblPr>
      <w:tblGrid>
        <w:gridCol w:w="4621"/>
        <w:gridCol w:w="5747"/>
      </w:tblGrid>
      <w:tr w:rsidR="005265D5" w:rsidRPr="00572414" w:rsidTr="0095122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621" w:type="dxa"/>
            <w:shd w:val="clear" w:color="auto" w:fill="D4E1ED" w:themeFill="accent1" w:themeFillTint="66"/>
          </w:tcPr>
          <w:p w:rsidR="005265D5" w:rsidRPr="00E805F6" w:rsidRDefault="005265D5" w:rsidP="00572414">
            <w:pPr>
              <w:pStyle w:val="NoSpacing"/>
              <w:spacing w:line="360" w:lineRule="auto"/>
              <w:rPr>
                <w:rFonts w:ascii="Arial" w:hAnsi="Arial" w:cs="Arial"/>
                <w:color w:val="auto"/>
                <w:sz w:val="22"/>
                <w:szCs w:val="22"/>
              </w:rPr>
            </w:pPr>
            <w:r w:rsidRPr="00E805F6">
              <w:rPr>
                <w:rFonts w:ascii="Arial" w:hAnsi="Arial" w:cs="Arial"/>
                <w:color w:val="auto"/>
                <w:sz w:val="22"/>
                <w:szCs w:val="22"/>
              </w:rPr>
              <w:t>Account Rate Calculation Method</w:t>
            </w:r>
          </w:p>
        </w:tc>
        <w:tc>
          <w:tcPr>
            <w:tcW w:w="5747" w:type="dxa"/>
            <w:shd w:val="clear" w:color="auto" w:fill="D4E1ED" w:themeFill="accent1" w:themeFillTint="66"/>
          </w:tcPr>
          <w:p w:rsidR="005265D5" w:rsidRPr="00E805F6" w:rsidRDefault="005265D5" w:rsidP="00572414">
            <w:pPr>
              <w:pStyle w:val="NoSpacing"/>
              <w:spacing w:line="360" w:lineRule="auto"/>
              <w:cnfStyle w:val="100000000000" w:firstRow="1" w:lastRow="0" w:firstColumn="0" w:lastColumn="0" w:oddVBand="0" w:evenVBand="0" w:oddHBand="0" w:evenHBand="0" w:firstRowFirstColumn="0" w:firstRowLastColumn="0" w:lastRowFirstColumn="0" w:lastRowLastColumn="0"/>
              <w:rPr>
                <w:rFonts w:ascii="Arial" w:hAnsi="Arial" w:cs="Arial"/>
                <w:color w:val="auto"/>
                <w:sz w:val="22"/>
                <w:szCs w:val="22"/>
              </w:rPr>
            </w:pPr>
            <w:r w:rsidRPr="00E805F6">
              <w:rPr>
                <w:rFonts w:ascii="Arial" w:hAnsi="Arial" w:cs="Arial"/>
                <w:color w:val="auto"/>
                <w:sz w:val="22"/>
                <w:szCs w:val="22"/>
              </w:rPr>
              <w:t>Description</w:t>
            </w:r>
          </w:p>
        </w:tc>
      </w:tr>
      <w:tr w:rsidR="005265D5" w:rsidRPr="00572414" w:rsidTr="00E715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5265D5" w:rsidRPr="00572414" w:rsidRDefault="005265D5" w:rsidP="00572414">
            <w:pPr>
              <w:pStyle w:val="NoSpacing"/>
              <w:spacing w:line="360" w:lineRule="auto"/>
              <w:rPr>
                <w:rFonts w:ascii="Arial" w:hAnsi="Arial" w:cs="Arial"/>
                <w:sz w:val="22"/>
                <w:szCs w:val="22"/>
              </w:rPr>
            </w:pPr>
            <w:r w:rsidRPr="00572414">
              <w:rPr>
                <w:rFonts w:ascii="Arial" w:hAnsi="Arial" w:cs="Arial"/>
                <w:sz w:val="22"/>
                <w:szCs w:val="22"/>
              </w:rPr>
              <w:t>Fixed Rate</w:t>
            </w:r>
          </w:p>
        </w:tc>
        <w:tc>
          <w:tcPr>
            <w:tcW w:w="5747" w:type="dxa"/>
          </w:tcPr>
          <w:p w:rsidR="005265D5" w:rsidRPr="00572414" w:rsidRDefault="005265D5" w:rsidP="00572414">
            <w:pPr>
              <w:pStyle w:val="NoSpacing"/>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72414">
              <w:rPr>
                <w:rFonts w:ascii="Arial" w:hAnsi="Arial" w:cs="Arial"/>
                <w:sz w:val="22"/>
                <w:szCs w:val="22"/>
              </w:rPr>
              <w:t>Is this rate fixed? Example, if the rate is driven by Prime is the Prime Rate on the day the account was open used for the duration of the account. If it is the answer to this question would be, ‘yes’. If not the answer would be, ‘No’ and then as Prime moves the account’s rate will move.</w:t>
            </w:r>
          </w:p>
        </w:tc>
      </w:tr>
      <w:tr w:rsidR="005265D5" w:rsidRPr="00572414" w:rsidTr="00E7158C">
        <w:tc>
          <w:tcPr>
            <w:cnfStyle w:val="001000000000" w:firstRow="0" w:lastRow="0" w:firstColumn="1" w:lastColumn="0" w:oddVBand="0" w:evenVBand="0" w:oddHBand="0" w:evenHBand="0" w:firstRowFirstColumn="0" w:firstRowLastColumn="0" w:lastRowFirstColumn="0" w:lastRowLastColumn="0"/>
            <w:tcW w:w="4621" w:type="dxa"/>
          </w:tcPr>
          <w:p w:rsidR="005265D5" w:rsidRPr="00572414" w:rsidRDefault="00C82B9F" w:rsidP="00572414">
            <w:pPr>
              <w:pStyle w:val="NoSpacing"/>
              <w:spacing w:line="360" w:lineRule="auto"/>
              <w:rPr>
                <w:rFonts w:ascii="Arial" w:hAnsi="Arial" w:cs="Arial"/>
                <w:sz w:val="22"/>
                <w:szCs w:val="22"/>
              </w:rPr>
            </w:pPr>
            <w:r w:rsidRPr="00572414">
              <w:rPr>
                <w:rFonts w:ascii="Arial" w:hAnsi="Arial" w:cs="Arial"/>
                <w:sz w:val="22"/>
                <w:szCs w:val="22"/>
              </w:rPr>
              <w:t>Linked to Prime</w:t>
            </w:r>
          </w:p>
        </w:tc>
        <w:tc>
          <w:tcPr>
            <w:tcW w:w="5747" w:type="dxa"/>
          </w:tcPr>
          <w:p w:rsidR="005265D5" w:rsidRPr="00572414" w:rsidRDefault="005265D5" w:rsidP="00572414">
            <w:pPr>
              <w:pStyle w:val="NoSpacing"/>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72414">
              <w:rPr>
                <w:rFonts w:ascii="Arial" w:hAnsi="Arial" w:cs="Arial"/>
                <w:sz w:val="22"/>
                <w:szCs w:val="22"/>
              </w:rPr>
              <w:t xml:space="preserve">Linked to Prime </w:t>
            </w:r>
            <w:r w:rsidR="00C82B9F" w:rsidRPr="00572414">
              <w:rPr>
                <w:rFonts w:ascii="Arial" w:hAnsi="Arial" w:cs="Arial"/>
                <w:sz w:val="22"/>
                <w:szCs w:val="22"/>
              </w:rPr>
              <w:t>with an offset percentage.</w:t>
            </w:r>
          </w:p>
        </w:tc>
      </w:tr>
      <w:tr w:rsidR="005265D5" w:rsidRPr="00572414" w:rsidTr="00E715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5265D5" w:rsidRPr="00572414" w:rsidRDefault="005265D5" w:rsidP="00572414">
            <w:pPr>
              <w:pStyle w:val="NoSpacing"/>
              <w:spacing w:line="360" w:lineRule="auto"/>
              <w:rPr>
                <w:rFonts w:ascii="Arial" w:hAnsi="Arial" w:cs="Arial"/>
                <w:sz w:val="22"/>
                <w:szCs w:val="22"/>
              </w:rPr>
            </w:pPr>
            <w:r w:rsidRPr="00572414">
              <w:rPr>
                <w:rFonts w:ascii="Arial" w:hAnsi="Arial" w:cs="Arial"/>
                <w:sz w:val="22"/>
                <w:szCs w:val="22"/>
              </w:rPr>
              <w:t>Rate Over-ride</w:t>
            </w:r>
          </w:p>
        </w:tc>
        <w:tc>
          <w:tcPr>
            <w:tcW w:w="5747" w:type="dxa"/>
          </w:tcPr>
          <w:p w:rsidR="005265D5" w:rsidRPr="00572414" w:rsidRDefault="005265D5" w:rsidP="00572414">
            <w:pPr>
              <w:pStyle w:val="NoSpacing"/>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72414">
              <w:rPr>
                <w:rFonts w:ascii="Arial" w:hAnsi="Arial" w:cs="Arial"/>
                <w:sz w:val="22"/>
                <w:szCs w:val="22"/>
              </w:rPr>
              <w:t>Zero if balance falls below specified threshold</w:t>
            </w:r>
          </w:p>
        </w:tc>
      </w:tr>
      <w:tr w:rsidR="005265D5" w:rsidRPr="00572414" w:rsidTr="00E7158C">
        <w:tc>
          <w:tcPr>
            <w:cnfStyle w:val="001000000000" w:firstRow="0" w:lastRow="0" w:firstColumn="1" w:lastColumn="0" w:oddVBand="0" w:evenVBand="0" w:oddHBand="0" w:evenHBand="0" w:firstRowFirstColumn="0" w:firstRowLastColumn="0" w:lastRowFirstColumn="0" w:lastRowLastColumn="0"/>
            <w:tcW w:w="4621" w:type="dxa"/>
          </w:tcPr>
          <w:p w:rsidR="005265D5" w:rsidRPr="00572414" w:rsidRDefault="005265D5" w:rsidP="00572414">
            <w:pPr>
              <w:pStyle w:val="NoSpacing"/>
              <w:spacing w:line="360" w:lineRule="auto"/>
              <w:rPr>
                <w:rFonts w:ascii="Arial" w:hAnsi="Arial" w:cs="Arial"/>
                <w:sz w:val="22"/>
                <w:szCs w:val="22"/>
              </w:rPr>
            </w:pPr>
          </w:p>
        </w:tc>
        <w:tc>
          <w:tcPr>
            <w:tcW w:w="5747" w:type="dxa"/>
          </w:tcPr>
          <w:p w:rsidR="005265D5" w:rsidRPr="00572414" w:rsidRDefault="005265D5" w:rsidP="00572414">
            <w:pPr>
              <w:pStyle w:val="NoSpacing"/>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72414">
              <w:rPr>
                <w:rFonts w:ascii="Arial" w:hAnsi="Arial" w:cs="Arial"/>
                <w:sz w:val="22"/>
                <w:szCs w:val="22"/>
              </w:rPr>
              <w:t>Specified value if any client initiated transactions occurred on the account during the month</w:t>
            </w:r>
          </w:p>
        </w:tc>
      </w:tr>
      <w:tr w:rsidR="007F51D3" w:rsidRPr="00572414" w:rsidTr="00E7158C">
        <w:trPr>
          <w:cnfStyle w:val="000000100000" w:firstRow="0" w:lastRow="0" w:firstColumn="0" w:lastColumn="0" w:oddVBand="0" w:evenVBand="0" w:oddHBand="1" w:evenHBand="0" w:firstRowFirstColumn="0" w:firstRowLastColumn="0" w:lastRowFirstColumn="0" w:lastRowLastColumn="0"/>
          <w:trHeight w:val="710"/>
        </w:trPr>
        <w:tc>
          <w:tcPr>
            <w:cnfStyle w:val="001000000000" w:firstRow="0" w:lastRow="0" w:firstColumn="1" w:lastColumn="0" w:oddVBand="0" w:evenVBand="0" w:oddHBand="0" w:evenHBand="0" w:firstRowFirstColumn="0" w:firstRowLastColumn="0" w:lastRowFirstColumn="0" w:lastRowLastColumn="0"/>
            <w:tcW w:w="4621" w:type="dxa"/>
          </w:tcPr>
          <w:p w:rsidR="007F51D3" w:rsidRPr="00572414" w:rsidRDefault="007F51D3" w:rsidP="00572414">
            <w:pPr>
              <w:pStyle w:val="NoSpacing"/>
              <w:spacing w:line="360" w:lineRule="auto"/>
              <w:rPr>
                <w:rFonts w:ascii="Arial" w:hAnsi="Arial" w:cs="Arial"/>
                <w:sz w:val="22"/>
                <w:szCs w:val="22"/>
              </w:rPr>
            </w:pPr>
            <w:r w:rsidRPr="00572414">
              <w:rPr>
                <w:rFonts w:ascii="Arial" w:hAnsi="Arial" w:cs="Arial"/>
                <w:sz w:val="22"/>
                <w:szCs w:val="22"/>
              </w:rPr>
              <w:t>Interest calculation method – Average Monthly Balance</w:t>
            </w:r>
          </w:p>
        </w:tc>
        <w:tc>
          <w:tcPr>
            <w:tcW w:w="5747" w:type="dxa"/>
          </w:tcPr>
          <w:p w:rsidR="007F51D3" w:rsidRPr="00572414" w:rsidRDefault="007F51D3" w:rsidP="00572414">
            <w:pPr>
              <w:pStyle w:val="NoSpacing"/>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72414">
              <w:rPr>
                <w:rFonts w:ascii="Arial" w:hAnsi="Arial" w:cs="Arial"/>
                <w:sz w:val="22"/>
                <w:szCs w:val="22"/>
              </w:rPr>
              <w:t>The average balance on the account during the Month.</w:t>
            </w:r>
          </w:p>
        </w:tc>
      </w:tr>
      <w:tr w:rsidR="005265D5" w:rsidRPr="00572414" w:rsidTr="00E7158C">
        <w:tc>
          <w:tcPr>
            <w:cnfStyle w:val="001000000000" w:firstRow="0" w:lastRow="0" w:firstColumn="1" w:lastColumn="0" w:oddVBand="0" w:evenVBand="0" w:oddHBand="0" w:evenHBand="0" w:firstRowFirstColumn="0" w:firstRowLastColumn="0" w:lastRowFirstColumn="0" w:lastRowLastColumn="0"/>
            <w:tcW w:w="4621" w:type="dxa"/>
          </w:tcPr>
          <w:p w:rsidR="005265D5" w:rsidRPr="00572414" w:rsidRDefault="005265D5" w:rsidP="00572414">
            <w:pPr>
              <w:pStyle w:val="NoSpacing"/>
              <w:spacing w:line="360" w:lineRule="auto"/>
              <w:rPr>
                <w:rFonts w:ascii="Arial" w:hAnsi="Arial" w:cs="Arial"/>
                <w:sz w:val="22"/>
                <w:szCs w:val="22"/>
              </w:rPr>
            </w:pPr>
            <w:r w:rsidRPr="00572414">
              <w:rPr>
                <w:rFonts w:ascii="Arial" w:hAnsi="Arial" w:cs="Arial"/>
                <w:sz w:val="22"/>
                <w:szCs w:val="22"/>
              </w:rPr>
              <w:t>Capitalisation</w:t>
            </w:r>
          </w:p>
        </w:tc>
        <w:tc>
          <w:tcPr>
            <w:tcW w:w="5747" w:type="dxa"/>
          </w:tcPr>
          <w:p w:rsidR="005265D5" w:rsidRPr="00572414" w:rsidRDefault="005265D5" w:rsidP="00572414">
            <w:pPr>
              <w:pStyle w:val="NoSpacing"/>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72414">
              <w:rPr>
                <w:rFonts w:ascii="Arial" w:hAnsi="Arial" w:cs="Arial"/>
                <w:sz w:val="22"/>
                <w:szCs w:val="22"/>
              </w:rPr>
              <w:t>Monthly / Quarterly / Bi-annually / Annually / At termination of investment</w:t>
            </w:r>
          </w:p>
        </w:tc>
      </w:tr>
    </w:tbl>
    <w:p w:rsidR="00000094" w:rsidRDefault="00000094" w:rsidP="00572414">
      <w:pPr>
        <w:pStyle w:val="NoSpacing"/>
        <w:spacing w:line="360" w:lineRule="auto"/>
        <w:rPr>
          <w:rFonts w:ascii="Arial" w:hAnsi="Arial" w:cs="Arial"/>
          <w:color w:val="000000"/>
          <w:sz w:val="22"/>
          <w:szCs w:val="22"/>
        </w:rPr>
      </w:pPr>
      <w:bookmarkStart w:id="26" w:name="_Toc365029710"/>
    </w:p>
    <w:p w:rsidR="00A77478" w:rsidRDefault="00A77478" w:rsidP="00572414">
      <w:pPr>
        <w:pStyle w:val="NoSpacing"/>
        <w:spacing w:line="360" w:lineRule="auto"/>
        <w:rPr>
          <w:rFonts w:ascii="Arial" w:hAnsi="Arial" w:cs="Arial"/>
          <w:color w:val="000000"/>
          <w:sz w:val="22"/>
          <w:szCs w:val="22"/>
        </w:rPr>
      </w:pPr>
    </w:p>
    <w:p w:rsidR="00A77478" w:rsidRDefault="00A77478" w:rsidP="00572414">
      <w:pPr>
        <w:pStyle w:val="NoSpacing"/>
        <w:spacing w:line="360" w:lineRule="auto"/>
        <w:rPr>
          <w:rFonts w:ascii="Arial" w:hAnsi="Arial" w:cs="Arial"/>
          <w:color w:val="000000"/>
          <w:sz w:val="22"/>
          <w:szCs w:val="22"/>
        </w:rPr>
      </w:pPr>
    </w:p>
    <w:p w:rsidR="00A77478" w:rsidRDefault="00A77478" w:rsidP="00572414">
      <w:pPr>
        <w:pStyle w:val="NoSpacing"/>
        <w:spacing w:line="360" w:lineRule="auto"/>
        <w:rPr>
          <w:rFonts w:ascii="Arial" w:hAnsi="Arial" w:cs="Arial"/>
          <w:color w:val="000000"/>
          <w:sz w:val="22"/>
          <w:szCs w:val="22"/>
        </w:rPr>
      </w:pPr>
    </w:p>
    <w:p w:rsidR="00A77478" w:rsidRDefault="00A77478" w:rsidP="00572414">
      <w:pPr>
        <w:pStyle w:val="NoSpacing"/>
        <w:spacing w:line="360" w:lineRule="auto"/>
        <w:rPr>
          <w:rFonts w:ascii="Arial" w:hAnsi="Arial" w:cs="Arial"/>
          <w:color w:val="000000"/>
          <w:sz w:val="22"/>
          <w:szCs w:val="22"/>
        </w:rPr>
      </w:pPr>
    </w:p>
    <w:p w:rsidR="00A77478" w:rsidRPr="00572414" w:rsidRDefault="00A77478" w:rsidP="00572414">
      <w:pPr>
        <w:pStyle w:val="NoSpacing"/>
        <w:spacing w:line="360" w:lineRule="auto"/>
        <w:rPr>
          <w:rFonts w:ascii="Arial" w:hAnsi="Arial" w:cs="Arial"/>
          <w:color w:val="000000"/>
          <w:sz w:val="22"/>
          <w:szCs w:val="22"/>
        </w:rPr>
      </w:pPr>
    </w:p>
    <w:p w:rsidR="00C5020C" w:rsidRPr="00F3088D" w:rsidRDefault="00C5020C" w:rsidP="00633B10">
      <w:pPr>
        <w:pStyle w:val="Heading1"/>
        <w:numPr>
          <w:ilvl w:val="0"/>
          <w:numId w:val="8"/>
        </w:numPr>
        <w:spacing w:line="360" w:lineRule="auto"/>
        <w:rPr>
          <w:rFonts w:cs="Arial"/>
          <w:color w:val="auto"/>
          <w:sz w:val="22"/>
          <w:szCs w:val="22"/>
        </w:rPr>
      </w:pPr>
      <w:bookmarkStart w:id="27" w:name="_Toc397594310"/>
      <w:bookmarkEnd w:id="26"/>
      <w:r w:rsidRPr="00633B10">
        <w:rPr>
          <w:rFonts w:cs="Arial"/>
          <w:b/>
          <w:color w:val="auto"/>
          <w:sz w:val="22"/>
          <w:szCs w:val="22"/>
        </w:rPr>
        <w:t>R</w:t>
      </w:r>
      <w:r w:rsidR="00430CCB" w:rsidRPr="00633B10">
        <w:rPr>
          <w:rFonts w:cs="Arial"/>
          <w:b/>
          <w:color w:val="auto"/>
          <w:sz w:val="22"/>
          <w:szCs w:val="22"/>
        </w:rPr>
        <w:t>EQ</w:t>
      </w:r>
      <w:r w:rsidR="00707E17" w:rsidRPr="00633B10">
        <w:rPr>
          <w:rFonts w:cs="Arial"/>
          <w:b/>
          <w:color w:val="auto"/>
          <w:sz w:val="22"/>
          <w:szCs w:val="22"/>
        </w:rPr>
        <w:t>-</w:t>
      </w:r>
      <w:r w:rsidR="00772A14" w:rsidRPr="00633B10">
        <w:rPr>
          <w:rFonts w:cs="Arial"/>
          <w:b/>
          <w:color w:val="auto"/>
          <w:sz w:val="22"/>
          <w:szCs w:val="22"/>
        </w:rPr>
        <w:t>1</w:t>
      </w:r>
      <w:r w:rsidR="00D71824" w:rsidRPr="00633B10">
        <w:rPr>
          <w:rFonts w:cs="Arial"/>
          <w:b/>
          <w:color w:val="auto"/>
          <w:sz w:val="22"/>
          <w:szCs w:val="22"/>
        </w:rPr>
        <w:t>5</w:t>
      </w:r>
      <w:r w:rsidRPr="00633B10">
        <w:rPr>
          <w:rFonts w:cs="Arial"/>
          <w:b/>
          <w:color w:val="auto"/>
          <w:sz w:val="22"/>
          <w:szCs w:val="22"/>
        </w:rPr>
        <w:t xml:space="preserve"> </w:t>
      </w:r>
      <w:r w:rsidR="00A241AF" w:rsidRPr="00633B10">
        <w:rPr>
          <w:rFonts w:cs="Arial"/>
          <w:b/>
          <w:color w:val="auto"/>
          <w:sz w:val="22"/>
          <w:szCs w:val="22"/>
        </w:rPr>
        <w:t>END OF PERIOD PROCESSING</w:t>
      </w:r>
      <w:bookmarkEnd w:id="27"/>
      <w:r w:rsidR="006D79C3" w:rsidRPr="00F3088D">
        <w:rPr>
          <w:rFonts w:cs="Arial"/>
          <w:color w:val="auto"/>
          <w:sz w:val="22"/>
          <w:szCs w:val="22"/>
        </w:rPr>
        <w:t xml:space="preserve"> </w:t>
      </w:r>
    </w:p>
    <w:p w:rsidR="00772A14" w:rsidRPr="00572414" w:rsidRDefault="00772A14" w:rsidP="00572414">
      <w:pPr>
        <w:pStyle w:val="NoSpacing"/>
        <w:spacing w:line="360" w:lineRule="auto"/>
        <w:rPr>
          <w:rFonts w:ascii="Arial" w:hAnsi="Arial" w:cs="Arial"/>
          <w:sz w:val="22"/>
          <w:szCs w:val="22"/>
        </w:rPr>
      </w:pPr>
    </w:p>
    <w:tbl>
      <w:tblPr>
        <w:tblStyle w:val="TableGrid"/>
        <w:tblW w:w="104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81"/>
      </w:tblGrid>
      <w:tr w:rsidR="00142A0F" w:rsidRPr="00572414" w:rsidTr="00142A0F">
        <w:tc>
          <w:tcPr>
            <w:tcW w:w="10481" w:type="dxa"/>
          </w:tcPr>
          <w:tbl>
            <w:tblPr>
              <w:tblStyle w:val="TableGrid"/>
              <w:tblW w:w="10255" w:type="dxa"/>
              <w:tblLook w:val="04A0" w:firstRow="1" w:lastRow="0" w:firstColumn="1" w:lastColumn="0" w:noHBand="0" w:noVBand="1"/>
            </w:tblPr>
            <w:tblGrid>
              <w:gridCol w:w="3055"/>
              <w:gridCol w:w="7200"/>
            </w:tblGrid>
            <w:tr w:rsidR="00142A0F" w:rsidRPr="00572414" w:rsidTr="00E7158C">
              <w:tc>
                <w:tcPr>
                  <w:tcW w:w="3055" w:type="dxa"/>
                  <w:shd w:val="clear" w:color="auto" w:fill="D4E1ED" w:themeFill="accent1" w:themeFillTint="66"/>
                </w:tcPr>
                <w:p w:rsidR="00142A0F" w:rsidRPr="00633B10" w:rsidRDefault="00142A0F" w:rsidP="00572414">
                  <w:pPr>
                    <w:pStyle w:val="NoSpacing"/>
                    <w:spacing w:line="360" w:lineRule="auto"/>
                    <w:rPr>
                      <w:rFonts w:ascii="Arial" w:hAnsi="Arial" w:cs="Arial"/>
                      <w:b/>
                      <w:color w:val="000000"/>
                      <w:sz w:val="22"/>
                      <w:szCs w:val="22"/>
                    </w:rPr>
                  </w:pPr>
                  <w:r w:rsidRPr="00633B10">
                    <w:rPr>
                      <w:rFonts w:ascii="Arial" w:hAnsi="Arial" w:cs="Arial"/>
                      <w:b/>
                      <w:color w:val="000000"/>
                      <w:sz w:val="22"/>
                      <w:szCs w:val="22"/>
                    </w:rPr>
                    <w:t>Processing Name</w:t>
                  </w:r>
                </w:p>
              </w:tc>
              <w:tc>
                <w:tcPr>
                  <w:tcW w:w="7200" w:type="dxa"/>
                  <w:shd w:val="clear" w:color="auto" w:fill="D4E1ED" w:themeFill="accent1" w:themeFillTint="66"/>
                </w:tcPr>
                <w:p w:rsidR="00142A0F" w:rsidRPr="00633B10" w:rsidRDefault="00142A0F" w:rsidP="00572414">
                  <w:pPr>
                    <w:pStyle w:val="NoSpacing"/>
                    <w:spacing w:line="360" w:lineRule="auto"/>
                    <w:rPr>
                      <w:rFonts w:ascii="Arial" w:hAnsi="Arial" w:cs="Arial"/>
                      <w:b/>
                      <w:color w:val="000000"/>
                      <w:sz w:val="22"/>
                      <w:szCs w:val="22"/>
                    </w:rPr>
                  </w:pPr>
                  <w:r w:rsidRPr="00633B10">
                    <w:rPr>
                      <w:rFonts w:ascii="Arial" w:hAnsi="Arial" w:cs="Arial"/>
                      <w:b/>
                      <w:color w:val="000000"/>
                      <w:sz w:val="22"/>
                      <w:szCs w:val="22"/>
                    </w:rPr>
                    <w:t>Description</w:t>
                  </w:r>
                </w:p>
                <w:p w:rsidR="00142A0F" w:rsidRPr="00633B10" w:rsidRDefault="00142A0F" w:rsidP="00572414">
                  <w:pPr>
                    <w:pStyle w:val="NoSpacing"/>
                    <w:spacing w:line="360" w:lineRule="auto"/>
                    <w:rPr>
                      <w:rFonts w:ascii="Arial" w:hAnsi="Arial" w:cs="Arial"/>
                      <w:b/>
                      <w:color w:val="000000"/>
                      <w:sz w:val="22"/>
                      <w:szCs w:val="22"/>
                    </w:rPr>
                  </w:pPr>
                </w:p>
              </w:tc>
            </w:tr>
            <w:tr w:rsidR="00142A0F" w:rsidRPr="00572414" w:rsidTr="00E7158C">
              <w:tc>
                <w:tcPr>
                  <w:tcW w:w="3055" w:type="dxa"/>
                </w:tcPr>
                <w:p w:rsidR="00142A0F" w:rsidRPr="00572414" w:rsidRDefault="00E805F6" w:rsidP="00572414">
                  <w:pPr>
                    <w:pStyle w:val="NoSpacing"/>
                    <w:spacing w:line="360" w:lineRule="auto"/>
                    <w:rPr>
                      <w:rFonts w:ascii="Arial" w:hAnsi="Arial" w:cs="Arial"/>
                      <w:color w:val="000000"/>
                      <w:sz w:val="22"/>
                      <w:szCs w:val="22"/>
                    </w:rPr>
                  </w:pPr>
                  <w:r>
                    <w:rPr>
                      <w:rFonts w:ascii="Arial" w:hAnsi="Arial" w:cs="Arial"/>
                      <w:color w:val="000000"/>
                      <w:sz w:val="22"/>
                      <w:szCs w:val="22"/>
                    </w:rPr>
                    <w:t>M</w:t>
                  </w:r>
                  <w:r w:rsidR="00142A0F" w:rsidRPr="00572414">
                    <w:rPr>
                      <w:rFonts w:ascii="Arial" w:hAnsi="Arial" w:cs="Arial"/>
                      <w:color w:val="000000"/>
                      <w:sz w:val="22"/>
                      <w:szCs w:val="22"/>
                    </w:rPr>
                    <w:t>onth End Processing</w:t>
                  </w:r>
                </w:p>
              </w:tc>
              <w:tc>
                <w:tcPr>
                  <w:tcW w:w="7200" w:type="dxa"/>
                </w:tcPr>
                <w:p w:rsidR="00142A0F" w:rsidRDefault="00142A0F" w:rsidP="00572414">
                  <w:pPr>
                    <w:pStyle w:val="NoSpacing"/>
                    <w:spacing w:line="360" w:lineRule="auto"/>
                    <w:rPr>
                      <w:rFonts w:ascii="Arial" w:hAnsi="Arial" w:cs="Arial"/>
                      <w:color w:val="000000"/>
                      <w:sz w:val="22"/>
                      <w:szCs w:val="22"/>
                    </w:rPr>
                  </w:pPr>
                  <w:r w:rsidRPr="00572414">
                    <w:rPr>
                      <w:rFonts w:ascii="Arial" w:hAnsi="Arial" w:cs="Arial"/>
                      <w:color w:val="000000"/>
                      <w:sz w:val="22"/>
                      <w:szCs w:val="22"/>
                    </w:rPr>
                    <w:t xml:space="preserve">If the day is a month-end, interest accruals are performed on loans, </w:t>
                  </w:r>
                </w:p>
                <w:p w:rsidR="00920826" w:rsidRPr="00572414" w:rsidRDefault="00920826" w:rsidP="00572414">
                  <w:pPr>
                    <w:pStyle w:val="NoSpacing"/>
                    <w:spacing w:line="360" w:lineRule="auto"/>
                    <w:rPr>
                      <w:rFonts w:ascii="Arial" w:hAnsi="Arial" w:cs="Arial"/>
                      <w:color w:val="000000"/>
                      <w:sz w:val="22"/>
                      <w:szCs w:val="22"/>
                    </w:rPr>
                  </w:pPr>
                </w:p>
              </w:tc>
            </w:tr>
            <w:tr w:rsidR="00142A0F" w:rsidRPr="00572414" w:rsidTr="00E7158C">
              <w:tc>
                <w:tcPr>
                  <w:tcW w:w="3055" w:type="dxa"/>
                </w:tcPr>
                <w:p w:rsidR="00142A0F" w:rsidRPr="00572414" w:rsidRDefault="00142A0F" w:rsidP="00572414">
                  <w:pPr>
                    <w:pStyle w:val="NoSpacing"/>
                    <w:spacing w:line="360" w:lineRule="auto"/>
                    <w:rPr>
                      <w:rFonts w:ascii="Arial" w:hAnsi="Arial" w:cs="Arial"/>
                      <w:color w:val="000000"/>
                      <w:sz w:val="22"/>
                      <w:szCs w:val="22"/>
                    </w:rPr>
                  </w:pPr>
                  <w:r w:rsidRPr="00572414">
                    <w:rPr>
                      <w:rFonts w:ascii="Arial" w:hAnsi="Arial" w:cs="Arial"/>
                      <w:color w:val="000000"/>
                      <w:sz w:val="22"/>
                      <w:szCs w:val="22"/>
                    </w:rPr>
                    <w:t>Year End Processing</w:t>
                  </w:r>
                </w:p>
              </w:tc>
              <w:tc>
                <w:tcPr>
                  <w:tcW w:w="7200" w:type="dxa"/>
                </w:tcPr>
                <w:p w:rsidR="00142A0F" w:rsidRPr="00572414" w:rsidRDefault="00142A0F" w:rsidP="00572414">
                  <w:pPr>
                    <w:pStyle w:val="NoSpacing"/>
                    <w:spacing w:line="360" w:lineRule="auto"/>
                    <w:rPr>
                      <w:rFonts w:ascii="Arial" w:hAnsi="Arial" w:cs="Arial"/>
                      <w:color w:val="000000"/>
                      <w:sz w:val="22"/>
                      <w:szCs w:val="22"/>
                    </w:rPr>
                  </w:pPr>
                  <w:r w:rsidRPr="00572414">
                    <w:rPr>
                      <w:rFonts w:ascii="Arial" w:hAnsi="Arial" w:cs="Arial"/>
                      <w:color w:val="000000"/>
                      <w:sz w:val="22"/>
                      <w:szCs w:val="22"/>
                    </w:rPr>
                    <w:t xml:space="preserve">Archiving of accounts that have been closed </w:t>
                  </w:r>
                </w:p>
                <w:p w:rsidR="00142A0F" w:rsidRPr="00572414" w:rsidRDefault="00142A0F" w:rsidP="00572414">
                  <w:pPr>
                    <w:pStyle w:val="NoSpacing"/>
                    <w:spacing w:line="360" w:lineRule="auto"/>
                    <w:rPr>
                      <w:rFonts w:ascii="Arial" w:hAnsi="Arial" w:cs="Arial"/>
                      <w:color w:val="000000"/>
                      <w:sz w:val="22"/>
                      <w:szCs w:val="22"/>
                    </w:rPr>
                  </w:pPr>
                  <w:r w:rsidRPr="00572414">
                    <w:rPr>
                      <w:rFonts w:ascii="Arial" w:hAnsi="Arial" w:cs="Arial"/>
                      <w:color w:val="000000"/>
                      <w:sz w:val="22"/>
                      <w:szCs w:val="22"/>
                    </w:rPr>
                    <w:t>Capturing of new budget</w:t>
                  </w:r>
                </w:p>
                <w:p w:rsidR="00142A0F" w:rsidRPr="00572414" w:rsidRDefault="00142A0F" w:rsidP="00572414">
                  <w:pPr>
                    <w:pStyle w:val="NoSpacing"/>
                    <w:spacing w:line="360" w:lineRule="auto"/>
                    <w:rPr>
                      <w:rFonts w:ascii="Arial" w:hAnsi="Arial" w:cs="Arial"/>
                      <w:color w:val="000000"/>
                      <w:sz w:val="22"/>
                      <w:szCs w:val="22"/>
                    </w:rPr>
                  </w:pPr>
                  <w:r w:rsidRPr="00572414">
                    <w:rPr>
                      <w:rFonts w:ascii="Arial" w:hAnsi="Arial" w:cs="Arial"/>
                      <w:color w:val="000000"/>
                      <w:sz w:val="22"/>
                      <w:szCs w:val="22"/>
                    </w:rPr>
                    <w:t>Switching to the new financial year</w:t>
                  </w:r>
                </w:p>
              </w:tc>
            </w:tr>
          </w:tbl>
          <w:p w:rsidR="00142A0F" w:rsidRPr="00572414" w:rsidRDefault="00142A0F" w:rsidP="00572414">
            <w:pPr>
              <w:pStyle w:val="NoSpacing"/>
              <w:spacing w:line="360" w:lineRule="auto"/>
              <w:rPr>
                <w:rStyle w:val="IntenseEmphasis"/>
                <w:rFonts w:ascii="Arial" w:hAnsi="Arial" w:cs="Arial"/>
                <w:sz w:val="22"/>
                <w:szCs w:val="22"/>
              </w:rPr>
            </w:pPr>
          </w:p>
        </w:tc>
      </w:tr>
    </w:tbl>
    <w:p w:rsidR="00A77478" w:rsidRDefault="00A77478" w:rsidP="00A77478">
      <w:pPr>
        <w:pStyle w:val="Heading1"/>
        <w:spacing w:line="360" w:lineRule="auto"/>
        <w:ind w:left="450"/>
        <w:rPr>
          <w:rFonts w:cs="Arial"/>
          <w:b/>
          <w:color w:val="auto"/>
          <w:sz w:val="22"/>
          <w:szCs w:val="22"/>
        </w:rPr>
      </w:pPr>
      <w:bookmarkStart w:id="28" w:name="_Toc397594311"/>
      <w:bookmarkStart w:id="29" w:name="_Toc365029717"/>
    </w:p>
    <w:p w:rsidR="00E8384F" w:rsidRPr="00572414" w:rsidRDefault="00E8384F" w:rsidP="00633B10">
      <w:pPr>
        <w:pStyle w:val="Heading1"/>
        <w:numPr>
          <w:ilvl w:val="0"/>
          <w:numId w:val="8"/>
        </w:numPr>
        <w:spacing w:line="360" w:lineRule="auto"/>
        <w:rPr>
          <w:rFonts w:cs="Arial"/>
          <w:b/>
          <w:color w:val="auto"/>
          <w:sz w:val="22"/>
          <w:szCs w:val="22"/>
        </w:rPr>
      </w:pPr>
      <w:r w:rsidRPr="00572414">
        <w:rPr>
          <w:rFonts w:cs="Arial"/>
          <w:b/>
          <w:color w:val="auto"/>
          <w:sz w:val="22"/>
          <w:szCs w:val="22"/>
        </w:rPr>
        <w:t>REQ-</w:t>
      </w:r>
      <w:r w:rsidR="00772A14" w:rsidRPr="00572414">
        <w:rPr>
          <w:rFonts w:cs="Arial"/>
          <w:b/>
          <w:color w:val="auto"/>
          <w:sz w:val="22"/>
          <w:szCs w:val="22"/>
        </w:rPr>
        <w:t>1</w:t>
      </w:r>
      <w:r w:rsidR="00D71824" w:rsidRPr="00572414">
        <w:rPr>
          <w:rFonts w:cs="Arial"/>
          <w:b/>
          <w:color w:val="auto"/>
          <w:sz w:val="22"/>
          <w:szCs w:val="22"/>
        </w:rPr>
        <w:t>6</w:t>
      </w:r>
      <w:r w:rsidRPr="00572414">
        <w:rPr>
          <w:rFonts w:cs="Arial"/>
          <w:b/>
          <w:color w:val="auto"/>
          <w:sz w:val="22"/>
          <w:szCs w:val="22"/>
        </w:rPr>
        <w:t xml:space="preserve"> F</w:t>
      </w:r>
      <w:r w:rsidR="00AB2011" w:rsidRPr="00572414">
        <w:rPr>
          <w:rFonts w:cs="Arial"/>
          <w:b/>
          <w:color w:val="auto"/>
          <w:sz w:val="22"/>
          <w:szCs w:val="22"/>
        </w:rPr>
        <w:t>EES</w:t>
      </w:r>
      <w:bookmarkEnd w:id="28"/>
      <w:r w:rsidRPr="00572414">
        <w:rPr>
          <w:rFonts w:cs="Arial"/>
          <w:b/>
          <w:color w:val="auto"/>
          <w:sz w:val="22"/>
          <w:szCs w:val="22"/>
        </w:rPr>
        <w:t xml:space="preserve"> </w:t>
      </w:r>
      <w:bookmarkEnd w:id="29"/>
    </w:p>
    <w:p w:rsidR="00FA5335" w:rsidRDefault="00E8384F" w:rsidP="00572414">
      <w:pPr>
        <w:pStyle w:val="NoSpacing"/>
        <w:spacing w:line="360" w:lineRule="auto"/>
        <w:rPr>
          <w:rFonts w:ascii="Arial" w:hAnsi="Arial" w:cs="Arial"/>
          <w:sz w:val="22"/>
          <w:szCs w:val="22"/>
        </w:rPr>
      </w:pPr>
      <w:r w:rsidRPr="00572414">
        <w:rPr>
          <w:rFonts w:ascii="Arial" w:hAnsi="Arial" w:cs="Arial"/>
          <w:color w:val="000000"/>
          <w:sz w:val="22"/>
          <w:szCs w:val="22"/>
        </w:rPr>
        <w:t xml:space="preserve">The system must automatically calculate fees according to predefined rules </w:t>
      </w:r>
      <w:r w:rsidR="000A65AE" w:rsidRPr="00572414">
        <w:rPr>
          <w:rFonts w:ascii="Arial" w:hAnsi="Arial" w:cs="Arial"/>
          <w:color w:val="000000"/>
          <w:sz w:val="22"/>
          <w:szCs w:val="22"/>
        </w:rPr>
        <w:t xml:space="preserve">specified per </w:t>
      </w:r>
      <w:r w:rsidR="00FD31FB" w:rsidRPr="00572414">
        <w:rPr>
          <w:rFonts w:ascii="Arial" w:hAnsi="Arial" w:cs="Arial"/>
          <w:color w:val="000000"/>
          <w:sz w:val="22"/>
          <w:szCs w:val="22"/>
        </w:rPr>
        <w:t xml:space="preserve">loan </w:t>
      </w:r>
      <w:r w:rsidR="000A65AE" w:rsidRPr="00572414">
        <w:rPr>
          <w:rFonts w:ascii="Arial" w:hAnsi="Arial" w:cs="Arial"/>
          <w:color w:val="000000"/>
          <w:sz w:val="22"/>
          <w:szCs w:val="22"/>
        </w:rPr>
        <w:t>product.</w:t>
      </w:r>
      <w:r w:rsidR="00FD31FB" w:rsidRPr="00572414">
        <w:rPr>
          <w:rFonts w:ascii="Arial" w:hAnsi="Arial" w:cs="Arial"/>
          <w:color w:val="000000"/>
          <w:sz w:val="22"/>
          <w:szCs w:val="22"/>
        </w:rPr>
        <w:t xml:space="preserve"> </w:t>
      </w:r>
      <w:r w:rsidR="00FA5335" w:rsidRPr="00572414">
        <w:rPr>
          <w:rFonts w:ascii="Arial" w:hAnsi="Arial" w:cs="Arial"/>
          <w:sz w:val="22"/>
          <w:szCs w:val="22"/>
        </w:rPr>
        <w:t>The following table defi</w:t>
      </w:r>
      <w:r w:rsidR="00FD31FB" w:rsidRPr="00572414">
        <w:rPr>
          <w:rFonts w:ascii="Arial" w:hAnsi="Arial" w:cs="Arial"/>
          <w:sz w:val="22"/>
          <w:szCs w:val="22"/>
        </w:rPr>
        <w:t>nes the types of t</w:t>
      </w:r>
      <w:r w:rsidR="00FA5335" w:rsidRPr="00572414">
        <w:rPr>
          <w:rFonts w:ascii="Arial" w:hAnsi="Arial" w:cs="Arial"/>
          <w:sz w:val="22"/>
          <w:szCs w:val="22"/>
        </w:rPr>
        <w:t xml:space="preserve">ransaction fees that can be applied to </w:t>
      </w:r>
      <w:r w:rsidR="00FD31FB" w:rsidRPr="00572414">
        <w:rPr>
          <w:rFonts w:ascii="Arial" w:hAnsi="Arial" w:cs="Arial"/>
          <w:sz w:val="22"/>
          <w:szCs w:val="22"/>
        </w:rPr>
        <w:t>loan p</w:t>
      </w:r>
      <w:r w:rsidR="00FA5335" w:rsidRPr="00572414">
        <w:rPr>
          <w:rFonts w:ascii="Arial" w:hAnsi="Arial" w:cs="Arial"/>
          <w:sz w:val="22"/>
          <w:szCs w:val="22"/>
        </w:rPr>
        <w:t>roducts.</w:t>
      </w:r>
    </w:p>
    <w:p w:rsidR="00C31FEB" w:rsidRPr="00572414" w:rsidRDefault="00C31FEB" w:rsidP="00572414">
      <w:pPr>
        <w:pStyle w:val="NoSpacing"/>
        <w:spacing w:line="360" w:lineRule="auto"/>
        <w:rPr>
          <w:rFonts w:ascii="Arial" w:hAnsi="Arial" w:cs="Arial"/>
          <w:color w:val="000000"/>
          <w:sz w:val="22"/>
          <w:szCs w:val="22"/>
        </w:rPr>
      </w:pPr>
    </w:p>
    <w:p w:rsidR="00FA5335" w:rsidRPr="00E506F1" w:rsidRDefault="00104D3D" w:rsidP="00572414">
      <w:pPr>
        <w:pStyle w:val="NoSpacing"/>
        <w:spacing w:line="360" w:lineRule="auto"/>
        <w:rPr>
          <w:rFonts w:ascii="Arial" w:hAnsi="Arial" w:cs="Arial"/>
          <w:b/>
          <w:color w:val="000000"/>
          <w:sz w:val="22"/>
          <w:szCs w:val="22"/>
        </w:rPr>
      </w:pPr>
      <w:r w:rsidRPr="00E506F1">
        <w:rPr>
          <w:rFonts w:ascii="Arial" w:hAnsi="Arial" w:cs="Arial"/>
          <w:b/>
          <w:color w:val="000000"/>
          <w:sz w:val="22"/>
          <w:szCs w:val="22"/>
        </w:rPr>
        <w:t>Table 6</w:t>
      </w:r>
      <w:r w:rsidR="00FA5335" w:rsidRPr="00E506F1">
        <w:rPr>
          <w:rFonts w:ascii="Arial" w:hAnsi="Arial" w:cs="Arial"/>
          <w:b/>
          <w:color w:val="000000"/>
          <w:sz w:val="22"/>
          <w:szCs w:val="22"/>
        </w:rPr>
        <w:t xml:space="preserve"> – Transaction Fee Types</w:t>
      </w:r>
    </w:p>
    <w:tbl>
      <w:tblPr>
        <w:tblStyle w:val="ListTable31"/>
        <w:tblW w:w="10278" w:type="dxa"/>
        <w:tblLook w:val="04A0" w:firstRow="1" w:lastRow="0" w:firstColumn="1" w:lastColumn="0" w:noHBand="0" w:noVBand="1"/>
      </w:tblPr>
      <w:tblGrid>
        <w:gridCol w:w="4511"/>
        <w:gridCol w:w="5767"/>
      </w:tblGrid>
      <w:tr w:rsidR="00FA5335" w:rsidRPr="00572414" w:rsidTr="0095122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511" w:type="dxa"/>
            <w:shd w:val="clear" w:color="auto" w:fill="D4E1ED" w:themeFill="accent1" w:themeFillTint="66"/>
          </w:tcPr>
          <w:p w:rsidR="00FA5335" w:rsidRPr="00F3088D" w:rsidRDefault="00FA5335" w:rsidP="00572414">
            <w:pPr>
              <w:pStyle w:val="NoSpacing"/>
              <w:spacing w:line="360" w:lineRule="auto"/>
              <w:rPr>
                <w:rFonts w:ascii="Arial" w:hAnsi="Arial" w:cs="Arial"/>
                <w:color w:val="auto"/>
                <w:sz w:val="22"/>
                <w:szCs w:val="22"/>
              </w:rPr>
            </w:pPr>
            <w:r w:rsidRPr="00F3088D">
              <w:rPr>
                <w:rFonts w:ascii="Arial" w:hAnsi="Arial" w:cs="Arial"/>
                <w:color w:val="auto"/>
                <w:sz w:val="22"/>
                <w:szCs w:val="22"/>
              </w:rPr>
              <w:t>Transaction Fee Type</w:t>
            </w:r>
          </w:p>
        </w:tc>
        <w:tc>
          <w:tcPr>
            <w:tcW w:w="5767" w:type="dxa"/>
            <w:shd w:val="clear" w:color="auto" w:fill="D4E1ED" w:themeFill="accent1" w:themeFillTint="66"/>
          </w:tcPr>
          <w:p w:rsidR="00920826" w:rsidRPr="00F3088D" w:rsidRDefault="00FA5335" w:rsidP="00572414">
            <w:pPr>
              <w:pStyle w:val="NoSpacing"/>
              <w:spacing w:line="360" w:lineRule="auto"/>
              <w:cnfStyle w:val="100000000000" w:firstRow="1" w:lastRow="0" w:firstColumn="0" w:lastColumn="0" w:oddVBand="0" w:evenVBand="0" w:oddHBand="0" w:evenHBand="0" w:firstRowFirstColumn="0" w:firstRowLastColumn="0" w:lastRowFirstColumn="0" w:lastRowLastColumn="0"/>
              <w:rPr>
                <w:rFonts w:ascii="Arial" w:hAnsi="Arial" w:cs="Arial"/>
                <w:color w:val="auto"/>
                <w:sz w:val="22"/>
                <w:szCs w:val="22"/>
              </w:rPr>
            </w:pPr>
            <w:r w:rsidRPr="00F3088D">
              <w:rPr>
                <w:rFonts w:ascii="Arial" w:hAnsi="Arial" w:cs="Arial"/>
                <w:color w:val="auto"/>
                <w:sz w:val="22"/>
                <w:szCs w:val="22"/>
              </w:rPr>
              <w:t>Description</w:t>
            </w:r>
          </w:p>
        </w:tc>
      </w:tr>
      <w:tr w:rsidR="00FA5335" w:rsidRPr="00572414" w:rsidTr="00E715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11" w:type="dxa"/>
          </w:tcPr>
          <w:p w:rsidR="00FA5335" w:rsidRPr="00572414" w:rsidRDefault="00FA5335" w:rsidP="00572414">
            <w:pPr>
              <w:pStyle w:val="NoSpacing"/>
              <w:spacing w:line="360" w:lineRule="auto"/>
              <w:rPr>
                <w:rFonts w:ascii="Arial" w:hAnsi="Arial" w:cs="Arial"/>
                <w:b w:val="0"/>
                <w:sz w:val="22"/>
                <w:szCs w:val="22"/>
              </w:rPr>
            </w:pPr>
            <w:r w:rsidRPr="00572414">
              <w:rPr>
                <w:rFonts w:ascii="Arial" w:hAnsi="Arial" w:cs="Arial"/>
                <w:b w:val="0"/>
                <w:sz w:val="22"/>
                <w:szCs w:val="22"/>
              </w:rPr>
              <w:t>Account Initiation Fee</w:t>
            </w:r>
          </w:p>
        </w:tc>
        <w:tc>
          <w:tcPr>
            <w:tcW w:w="5767" w:type="dxa"/>
          </w:tcPr>
          <w:p w:rsidR="00FA5335" w:rsidRPr="00572414" w:rsidRDefault="00FA5335" w:rsidP="00572414">
            <w:pPr>
              <w:pStyle w:val="NoSpacing"/>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72414">
              <w:rPr>
                <w:rFonts w:ascii="Arial" w:hAnsi="Arial" w:cs="Arial"/>
                <w:sz w:val="22"/>
                <w:szCs w:val="22"/>
              </w:rPr>
              <w:t>A fee levied when an account is opened.</w:t>
            </w:r>
          </w:p>
        </w:tc>
      </w:tr>
      <w:tr w:rsidR="00FA5335" w:rsidRPr="00572414" w:rsidTr="00E7158C">
        <w:tc>
          <w:tcPr>
            <w:cnfStyle w:val="001000000000" w:firstRow="0" w:lastRow="0" w:firstColumn="1" w:lastColumn="0" w:oddVBand="0" w:evenVBand="0" w:oddHBand="0" w:evenHBand="0" w:firstRowFirstColumn="0" w:firstRowLastColumn="0" w:lastRowFirstColumn="0" w:lastRowLastColumn="0"/>
            <w:tcW w:w="4511" w:type="dxa"/>
          </w:tcPr>
          <w:p w:rsidR="00FA5335" w:rsidRPr="00572414" w:rsidRDefault="00173474" w:rsidP="00572414">
            <w:pPr>
              <w:pStyle w:val="NoSpacing"/>
              <w:spacing w:line="360" w:lineRule="auto"/>
              <w:rPr>
                <w:rFonts w:ascii="Arial" w:hAnsi="Arial" w:cs="Arial"/>
                <w:b w:val="0"/>
                <w:sz w:val="22"/>
                <w:szCs w:val="22"/>
              </w:rPr>
            </w:pPr>
            <w:r w:rsidRPr="00572414">
              <w:rPr>
                <w:rFonts w:ascii="Arial" w:hAnsi="Arial" w:cs="Arial"/>
                <w:b w:val="0"/>
                <w:sz w:val="22"/>
                <w:szCs w:val="22"/>
              </w:rPr>
              <w:t>Account Service</w:t>
            </w:r>
            <w:r w:rsidR="00FA5335" w:rsidRPr="00572414">
              <w:rPr>
                <w:rFonts w:ascii="Arial" w:hAnsi="Arial" w:cs="Arial"/>
                <w:b w:val="0"/>
                <w:sz w:val="22"/>
                <w:szCs w:val="22"/>
              </w:rPr>
              <w:t xml:space="preserve"> Fee</w:t>
            </w:r>
            <w:r w:rsidRPr="00572414">
              <w:rPr>
                <w:rFonts w:ascii="Arial" w:hAnsi="Arial" w:cs="Arial"/>
                <w:b w:val="0"/>
                <w:sz w:val="22"/>
                <w:szCs w:val="22"/>
              </w:rPr>
              <w:t>/Administration</w:t>
            </w:r>
          </w:p>
        </w:tc>
        <w:tc>
          <w:tcPr>
            <w:tcW w:w="5767" w:type="dxa"/>
          </w:tcPr>
          <w:p w:rsidR="00FA5335" w:rsidRPr="00572414" w:rsidRDefault="00FA5335" w:rsidP="00572414">
            <w:pPr>
              <w:pStyle w:val="NoSpacing"/>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72414">
              <w:rPr>
                <w:rFonts w:ascii="Arial" w:hAnsi="Arial" w:cs="Arial"/>
                <w:sz w:val="22"/>
                <w:szCs w:val="22"/>
              </w:rPr>
              <w:t>A fee levied on a regular basis to cover the costs of hosting the account.</w:t>
            </w:r>
          </w:p>
        </w:tc>
      </w:tr>
      <w:tr w:rsidR="00FA5335" w:rsidRPr="00572414" w:rsidTr="00E715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11" w:type="dxa"/>
          </w:tcPr>
          <w:p w:rsidR="00FA5335" w:rsidRPr="00572414" w:rsidRDefault="00FA5335" w:rsidP="00572414">
            <w:pPr>
              <w:pStyle w:val="NoSpacing"/>
              <w:spacing w:line="360" w:lineRule="auto"/>
              <w:rPr>
                <w:rFonts w:ascii="Arial" w:hAnsi="Arial" w:cs="Arial"/>
                <w:b w:val="0"/>
                <w:sz w:val="22"/>
                <w:szCs w:val="22"/>
              </w:rPr>
            </w:pPr>
            <w:r w:rsidRPr="00572414">
              <w:rPr>
                <w:rFonts w:ascii="Arial" w:hAnsi="Arial" w:cs="Arial"/>
                <w:b w:val="0"/>
                <w:sz w:val="22"/>
                <w:szCs w:val="22"/>
              </w:rPr>
              <w:t>Minimum Balance Fee</w:t>
            </w:r>
          </w:p>
        </w:tc>
        <w:tc>
          <w:tcPr>
            <w:tcW w:w="5767" w:type="dxa"/>
          </w:tcPr>
          <w:p w:rsidR="00FA5335" w:rsidRPr="00572414" w:rsidRDefault="00FA5335" w:rsidP="00572414">
            <w:pPr>
              <w:pStyle w:val="NoSpacing"/>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72414">
              <w:rPr>
                <w:rFonts w:ascii="Arial" w:hAnsi="Arial" w:cs="Arial"/>
                <w:sz w:val="22"/>
                <w:szCs w:val="22"/>
              </w:rPr>
              <w:t>A fee levied on a regular basis on accounts where the balance drops below a specified threshold.</w:t>
            </w:r>
          </w:p>
        </w:tc>
      </w:tr>
      <w:tr w:rsidR="00186E8E" w:rsidRPr="00572414" w:rsidTr="00E7158C">
        <w:tc>
          <w:tcPr>
            <w:cnfStyle w:val="001000000000" w:firstRow="0" w:lastRow="0" w:firstColumn="1" w:lastColumn="0" w:oddVBand="0" w:evenVBand="0" w:oddHBand="0" w:evenHBand="0" w:firstRowFirstColumn="0" w:firstRowLastColumn="0" w:lastRowFirstColumn="0" w:lastRowLastColumn="0"/>
            <w:tcW w:w="4511" w:type="dxa"/>
          </w:tcPr>
          <w:p w:rsidR="00186E8E" w:rsidRPr="00572414" w:rsidRDefault="00ED658C" w:rsidP="00572414">
            <w:pPr>
              <w:pStyle w:val="NoSpacing"/>
              <w:spacing w:line="360" w:lineRule="auto"/>
              <w:rPr>
                <w:rFonts w:ascii="Arial" w:hAnsi="Arial" w:cs="Arial"/>
                <w:b w:val="0"/>
                <w:sz w:val="22"/>
                <w:szCs w:val="22"/>
              </w:rPr>
            </w:pPr>
            <w:r w:rsidRPr="00572414">
              <w:rPr>
                <w:rFonts w:ascii="Arial" w:hAnsi="Arial" w:cs="Arial"/>
                <w:b w:val="0"/>
                <w:sz w:val="22"/>
                <w:szCs w:val="22"/>
              </w:rPr>
              <w:t xml:space="preserve">Loan early </w:t>
            </w:r>
            <w:r w:rsidR="00720E86" w:rsidRPr="00572414">
              <w:rPr>
                <w:rFonts w:ascii="Arial" w:hAnsi="Arial" w:cs="Arial"/>
                <w:b w:val="0"/>
                <w:sz w:val="22"/>
                <w:szCs w:val="22"/>
              </w:rPr>
              <w:t>settlement</w:t>
            </w:r>
            <w:r w:rsidRPr="00572414">
              <w:rPr>
                <w:rFonts w:ascii="Arial" w:hAnsi="Arial" w:cs="Arial"/>
                <w:b w:val="0"/>
                <w:sz w:val="22"/>
                <w:szCs w:val="22"/>
              </w:rPr>
              <w:t xml:space="preserve"> fee</w:t>
            </w:r>
          </w:p>
        </w:tc>
        <w:tc>
          <w:tcPr>
            <w:tcW w:w="5767" w:type="dxa"/>
          </w:tcPr>
          <w:p w:rsidR="00186E8E" w:rsidRPr="00572414" w:rsidRDefault="00ED658C" w:rsidP="00572414">
            <w:pPr>
              <w:pStyle w:val="NoSpacing"/>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72414">
              <w:rPr>
                <w:rFonts w:ascii="Arial" w:hAnsi="Arial" w:cs="Arial"/>
                <w:sz w:val="22"/>
                <w:szCs w:val="22"/>
              </w:rPr>
              <w:t>Fee payable on early repayment of a loan</w:t>
            </w:r>
          </w:p>
        </w:tc>
      </w:tr>
      <w:tr w:rsidR="00ED658C" w:rsidRPr="00572414" w:rsidTr="00E715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11" w:type="dxa"/>
          </w:tcPr>
          <w:p w:rsidR="00ED658C" w:rsidRPr="00572414" w:rsidRDefault="00ED658C" w:rsidP="00572414">
            <w:pPr>
              <w:pStyle w:val="NoSpacing"/>
              <w:spacing w:line="360" w:lineRule="auto"/>
              <w:rPr>
                <w:rFonts w:ascii="Arial" w:hAnsi="Arial" w:cs="Arial"/>
                <w:b w:val="0"/>
                <w:sz w:val="22"/>
                <w:szCs w:val="22"/>
              </w:rPr>
            </w:pPr>
            <w:r w:rsidRPr="00572414">
              <w:rPr>
                <w:rFonts w:ascii="Arial" w:hAnsi="Arial" w:cs="Arial"/>
                <w:b w:val="0"/>
                <w:sz w:val="22"/>
                <w:szCs w:val="22"/>
              </w:rPr>
              <w:t xml:space="preserve">Loan early </w:t>
            </w:r>
            <w:r w:rsidR="00720E86" w:rsidRPr="00572414">
              <w:rPr>
                <w:rFonts w:ascii="Arial" w:hAnsi="Arial" w:cs="Arial"/>
                <w:b w:val="0"/>
                <w:sz w:val="22"/>
                <w:szCs w:val="22"/>
              </w:rPr>
              <w:t xml:space="preserve">settlement </w:t>
            </w:r>
            <w:r w:rsidRPr="00572414">
              <w:rPr>
                <w:rFonts w:ascii="Arial" w:hAnsi="Arial" w:cs="Arial"/>
                <w:b w:val="0"/>
                <w:sz w:val="22"/>
                <w:szCs w:val="22"/>
              </w:rPr>
              <w:t>fee period</w:t>
            </w:r>
          </w:p>
        </w:tc>
        <w:tc>
          <w:tcPr>
            <w:tcW w:w="5767" w:type="dxa"/>
          </w:tcPr>
          <w:p w:rsidR="00ED658C" w:rsidRPr="00572414" w:rsidRDefault="00ED658C" w:rsidP="00572414">
            <w:pPr>
              <w:pStyle w:val="NoSpacing"/>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72414">
              <w:rPr>
                <w:rFonts w:ascii="Arial" w:hAnsi="Arial" w:cs="Arial"/>
                <w:sz w:val="22"/>
                <w:szCs w:val="22"/>
              </w:rPr>
              <w:t>The period applicable to the loan early redemption fee.</w:t>
            </w:r>
          </w:p>
        </w:tc>
      </w:tr>
      <w:tr w:rsidR="00ED658C" w:rsidRPr="00572414" w:rsidTr="00E7158C">
        <w:tc>
          <w:tcPr>
            <w:cnfStyle w:val="001000000000" w:firstRow="0" w:lastRow="0" w:firstColumn="1" w:lastColumn="0" w:oddVBand="0" w:evenVBand="0" w:oddHBand="0" w:evenHBand="0" w:firstRowFirstColumn="0" w:firstRowLastColumn="0" w:lastRowFirstColumn="0" w:lastRowLastColumn="0"/>
            <w:tcW w:w="4511" w:type="dxa"/>
          </w:tcPr>
          <w:p w:rsidR="00ED658C" w:rsidRPr="00572414" w:rsidRDefault="00ED658C" w:rsidP="00572414">
            <w:pPr>
              <w:pStyle w:val="NoSpacing"/>
              <w:spacing w:line="360" w:lineRule="auto"/>
              <w:rPr>
                <w:rFonts w:ascii="Arial" w:hAnsi="Arial" w:cs="Arial"/>
                <w:b w:val="0"/>
                <w:sz w:val="22"/>
                <w:szCs w:val="22"/>
              </w:rPr>
            </w:pPr>
            <w:r w:rsidRPr="00572414">
              <w:rPr>
                <w:rFonts w:ascii="Arial" w:hAnsi="Arial" w:cs="Arial"/>
                <w:b w:val="0"/>
                <w:sz w:val="22"/>
                <w:szCs w:val="22"/>
              </w:rPr>
              <w:t>Loan instalment dishonoured fee</w:t>
            </w:r>
          </w:p>
        </w:tc>
        <w:tc>
          <w:tcPr>
            <w:tcW w:w="5767" w:type="dxa"/>
          </w:tcPr>
          <w:p w:rsidR="00ED658C" w:rsidRPr="00572414" w:rsidRDefault="00ED658C" w:rsidP="00572414">
            <w:pPr>
              <w:pStyle w:val="NoSpacing"/>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72414">
              <w:rPr>
                <w:rFonts w:ascii="Arial" w:hAnsi="Arial" w:cs="Arial"/>
                <w:sz w:val="22"/>
                <w:szCs w:val="22"/>
              </w:rPr>
              <w:t>A fee applicable when a loan payment is dishonoured</w:t>
            </w:r>
          </w:p>
        </w:tc>
      </w:tr>
    </w:tbl>
    <w:p w:rsidR="00E8384F" w:rsidRPr="008A7B8C" w:rsidRDefault="00E8384F" w:rsidP="008A7B8C">
      <w:pPr>
        <w:pStyle w:val="Heading1"/>
        <w:numPr>
          <w:ilvl w:val="0"/>
          <w:numId w:val="8"/>
        </w:numPr>
        <w:spacing w:line="360" w:lineRule="auto"/>
        <w:rPr>
          <w:rFonts w:cs="Arial"/>
          <w:b/>
          <w:color w:val="auto"/>
          <w:sz w:val="22"/>
          <w:szCs w:val="22"/>
        </w:rPr>
      </w:pPr>
      <w:bookmarkStart w:id="30" w:name="_Toc397594312"/>
      <w:bookmarkStart w:id="31" w:name="_Toc365029718"/>
      <w:r w:rsidRPr="008A7B8C">
        <w:rPr>
          <w:rFonts w:cs="Arial"/>
          <w:b/>
          <w:color w:val="auto"/>
          <w:sz w:val="22"/>
          <w:szCs w:val="22"/>
        </w:rPr>
        <w:t>REQ-</w:t>
      </w:r>
      <w:r w:rsidR="00DF11A3" w:rsidRPr="008A7B8C">
        <w:rPr>
          <w:rFonts w:cs="Arial"/>
          <w:b/>
          <w:color w:val="auto"/>
          <w:sz w:val="22"/>
          <w:szCs w:val="22"/>
        </w:rPr>
        <w:t>17 PROCESSING</w:t>
      </w:r>
      <w:r w:rsidRPr="008A7B8C">
        <w:rPr>
          <w:rFonts w:cs="Arial"/>
          <w:b/>
          <w:color w:val="auto"/>
          <w:sz w:val="22"/>
          <w:szCs w:val="22"/>
        </w:rPr>
        <w:t xml:space="preserve"> </w:t>
      </w:r>
      <w:r w:rsidR="00250957" w:rsidRPr="008A7B8C">
        <w:rPr>
          <w:rFonts w:cs="Arial"/>
          <w:b/>
          <w:color w:val="auto"/>
          <w:sz w:val="22"/>
          <w:szCs w:val="22"/>
        </w:rPr>
        <w:t>O</w:t>
      </w:r>
      <w:r w:rsidR="00250957">
        <w:rPr>
          <w:rFonts w:cs="Arial"/>
          <w:b/>
          <w:color w:val="auto"/>
          <w:sz w:val="22"/>
          <w:szCs w:val="22"/>
        </w:rPr>
        <w:t xml:space="preserve">F </w:t>
      </w:r>
      <w:r w:rsidR="00250957" w:rsidRPr="008A7B8C">
        <w:rPr>
          <w:rFonts w:cs="Arial"/>
          <w:b/>
          <w:color w:val="auto"/>
          <w:sz w:val="22"/>
          <w:szCs w:val="22"/>
        </w:rPr>
        <w:t>BANK</w:t>
      </w:r>
      <w:r w:rsidR="00A241AF" w:rsidRPr="008A7B8C">
        <w:rPr>
          <w:rFonts w:cs="Arial"/>
          <w:b/>
          <w:color w:val="auto"/>
          <w:sz w:val="22"/>
          <w:szCs w:val="22"/>
        </w:rPr>
        <w:t xml:space="preserve"> STATEMENTS</w:t>
      </w:r>
      <w:bookmarkEnd w:id="30"/>
      <w:r w:rsidRPr="008A7B8C">
        <w:rPr>
          <w:rFonts w:cs="Arial"/>
          <w:b/>
          <w:color w:val="auto"/>
          <w:sz w:val="22"/>
          <w:szCs w:val="22"/>
        </w:rPr>
        <w:t xml:space="preserve"> </w:t>
      </w:r>
      <w:bookmarkEnd w:id="31"/>
    </w:p>
    <w:p w:rsidR="00D34965" w:rsidRPr="00572414" w:rsidRDefault="00D34965" w:rsidP="008A7B8C">
      <w:pPr>
        <w:pStyle w:val="NoSpacing"/>
        <w:numPr>
          <w:ilvl w:val="0"/>
          <w:numId w:val="33"/>
        </w:numPr>
        <w:spacing w:line="360" w:lineRule="auto"/>
        <w:rPr>
          <w:rFonts w:ascii="Arial" w:hAnsi="Arial" w:cs="Arial"/>
          <w:color w:val="000000"/>
          <w:sz w:val="22"/>
          <w:szCs w:val="22"/>
        </w:rPr>
      </w:pPr>
      <w:r w:rsidRPr="00572414">
        <w:rPr>
          <w:rFonts w:ascii="Arial" w:hAnsi="Arial" w:cs="Arial"/>
          <w:color w:val="000000"/>
          <w:sz w:val="22"/>
          <w:szCs w:val="22"/>
        </w:rPr>
        <w:t xml:space="preserve">A </w:t>
      </w:r>
      <w:r w:rsidR="00660C31" w:rsidRPr="00572414">
        <w:rPr>
          <w:rFonts w:ascii="Arial" w:hAnsi="Arial" w:cs="Arial"/>
          <w:color w:val="000000"/>
          <w:sz w:val="22"/>
          <w:szCs w:val="22"/>
        </w:rPr>
        <w:t>MFI</w:t>
      </w:r>
      <w:r w:rsidRPr="00572414">
        <w:rPr>
          <w:rFonts w:ascii="Arial" w:hAnsi="Arial" w:cs="Arial"/>
          <w:color w:val="000000"/>
          <w:sz w:val="22"/>
          <w:szCs w:val="22"/>
        </w:rPr>
        <w:t xml:space="preserve"> might elect to have accounts with one or more commercial banks where </w:t>
      </w:r>
      <w:r w:rsidR="00671678" w:rsidRPr="00572414">
        <w:rPr>
          <w:rFonts w:ascii="Arial" w:hAnsi="Arial" w:cs="Arial"/>
          <w:color w:val="000000"/>
          <w:sz w:val="22"/>
          <w:szCs w:val="22"/>
        </w:rPr>
        <w:t>client</w:t>
      </w:r>
      <w:r w:rsidRPr="00572414">
        <w:rPr>
          <w:rFonts w:ascii="Arial" w:hAnsi="Arial" w:cs="Arial"/>
          <w:color w:val="000000"/>
          <w:sz w:val="22"/>
          <w:szCs w:val="22"/>
        </w:rPr>
        <w:t xml:space="preserve">s can make deposits. The </w:t>
      </w:r>
      <w:r w:rsidR="00660C31" w:rsidRPr="00572414">
        <w:rPr>
          <w:rFonts w:ascii="Arial" w:hAnsi="Arial" w:cs="Arial"/>
          <w:color w:val="000000"/>
          <w:sz w:val="22"/>
          <w:szCs w:val="22"/>
        </w:rPr>
        <w:t>MFI</w:t>
      </w:r>
      <w:r w:rsidRPr="00572414">
        <w:rPr>
          <w:rFonts w:ascii="Arial" w:hAnsi="Arial" w:cs="Arial"/>
          <w:color w:val="000000"/>
          <w:sz w:val="22"/>
          <w:szCs w:val="22"/>
        </w:rPr>
        <w:t xml:space="preserve"> might also elect to allow other types of transactions to be performed on such accounts. </w:t>
      </w:r>
    </w:p>
    <w:p w:rsidR="00CF7425" w:rsidRPr="00572414" w:rsidRDefault="00E8384F" w:rsidP="008A7B8C">
      <w:pPr>
        <w:pStyle w:val="NoSpacing"/>
        <w:numPr>
          <w:ilvl w:val="0"/>
          <w:numId w:val="33"/>
        </w:numPr>
        <w:spacing w:line="360" w:lineRule="auto"/>
        <w:rPr>
          <w:rFonts w:ascii="Arial" w:hAnsi="Arial" w:cs="Arial"/>
          <w:color w:val="000000"/>
          <w:sz w:val="22"/>
          <w:szCs w:val="22"/>
        </w:rPr>
      </w:pPr>
      <w:r w:rsidRPr="00572414">
        <w:rPr>
          <w:rFonts w:ascii="Arial" w:hAnsi="Arial" w:cs="Arial"/>
          <w:color w:val="000000"/>
          <w:sz w:val="22"/>
          <w:szCs w:val="22"/>
        </w:rPr>
        <w:t xml:space="preserve">The system must </w:t>
      </w:r>
      <w:r w:rsidR="000A65AE" w:rsidRPr="00572414">
        <w:rPr>
          <w:rFonts w:ascii="Arial" w:hAnsi="Arial" w:cs="Arial"/>
          <w:color w:val="000000"/>
          <w:sz w:val="22"/>
          <w:szCs w:val="22"/>
        </w:rPr>
        <w:t xml:space="preserve">be able to process electronic bank statements from one or more commercial banks where the </w:t>
      </w:r>
      <w:r w:rsidR="00660C31" w:rsidRPr="00572414">
        <w:rPr>
          <w:rFonts w:ascii="Arial" w:hAnsi="Arial" w:cs="Arial"/>
          <w:color w:val="000000"/>
          <w:sz w:val="22"/>
          <w:szCs w:val="22"/>
        </w:rPr>
        <w:t>MFI</w:t>
      </w:r>
      <w:r w:rsidR="000A65AE" w:rsidRPr="00572414">
        <w:rPr>
          <w:rFonts w:ascii="Arial" w:hAnsi="Arial" w:cs="Arial"/>
          <w:color w:val="000000"/>
          <w:sz w:val="22"/>
          <w:szCs w:val="22"/>
        </w:rPr>
        <w:t xml:space="preserve"> may hold a banking account. The process must ‘read’ the bank statement and </w:t>
      </w:r>
      <w:r w:rsidR="00CF7425" w:rsidRPr="00572414">
        <w:rPr>
          <w:rFonts w:ascii="Arial" w:hAnsi="Arial" w:cs="Arial"/>
          <w:color w:val="000000"/>
          <w:sz w:val="22"/>
          <w:szCs w:val="22"/>
        </w:rPr>
        <w:t xml:space="preserve">make the appropriate postings to the </w:t>
      </w:r>
      <w:r w:rsidR="00660C31" w:rsidRPr="00572414">
        <w:rPr>
          <w:rFonts w:ascii="Arial" w:hAnsi="Arial" w:cs="Arial"/>
          <w:color w:val="000000"/>
          <w:sz w:val="22"/>
          <w:szCs w:val="22"/>
        </w:rPr>
        <w:t>MFI</w:t>
      </w:r>
      <w:r w:rsidR="00CF7425" w:rsidRPr="00572414">
        <w:rPr>
          <w:rFonts w:ascii="Arial" w:hAnsi="Arial" w:cs="Arial"/>
          <w:color w:val="000000"/>
          <w:sz w:val="22"/>
          <w:szCs w:val="22"/>
        </w:rPr>
        <w:t xml:space="preserve">’s </w:t>
      </w:r>
      <w:r w:rsidR="00D34965" w:rsidRPr="00572414">
        <w:rPr>
          <w:rFonts w:ascii="Arial" w:hAnsi="Arial" w:cs="Arial"/>
          <w:color w:val="000000"/>
          <w:sz w:val="22"/>
          <w:szCs w:val="22"/>
        </w:rPr>
        <w:t>G</w:t>
      </w:r>
      <w:r w:rsidR="00CF7425" w:rsidRPr="00572414">
        <w:rPr>
          <w:rFonts w:ascii="Arial" w:hAnsi="Arial" w:cs="Arial"/>
          <w:color w:val="000000"/>
          <w:sz w:val="22"/>
          <w:szCs w:val="22"/>
        </w:rPr>
        <w:t xml:space="preserve">L and to the </w:t>
      </w:r>
      <w:r w:rsidR="00671678" w:rsidRPr="00572414">
        <w:rPr>
          <w:rFonts w:ascii="Arial" w:hAnsi="Arial" w:cs="Arial"/>
          <w:color w:val="000000"/>
          <w:sz w:val="22"/>
          <w:szCs w:val="22"/>
        </w:rPr>
        <w:t>client</w:t>
      </w:r>
      <w:r w:rsidR="00CF7425" w:rsidRPr="00572414">
        <w:rPr>
          <w:rFonts w:ascii="Arial" w:hAnsi="Arial" w:cs="Arial"/>
          <w:color w:val="000000"/>
          <w:sz w:val="22"/>
          <w:szCs w:val="22"/>
        </w:rPr>
        <w:t>s’ accounts.</w:t>
      </w:r>
    </w:p>
    <w:p w:rsidR="00CF7425" w:rsidRPr="00F3088D" w:rsidRDefault="00CF7425" w:rsidP="008A7B8C">
      <w:pPr>
        <w:pStyle w:val="NoSpacing"/>
        <w:numPr>
          <w:ilvl w:val="0"/>
          <w:numId w:val="33"/>
        </w:numPr>
        <w:spacing w:line="360" w:lineRule="auto"/>
        <w:rPr>
          <w:rFonts w:ascii="Arial" w:hAnsi="Arial" w:cs="Arial"/>
          <w:color w:val="000000"/>
          <w:sz w:val="22"/>
          <w:szCs w:val="22"/>
        </w:rPr>
      </w:pPr>
      <w:r w:rsidRPr="00572414">
        <w:rPr>
          <w:rFonts w:ascii="Arial" w:hAnsi="Arial" w:cs="Arial"/>
          <w:color w:val="000000"/>
          <w:sz w:val="22"/>
          <w:szCs w:val="22"/>
        </w:rPr>
        <w:t xml:space="preserve">The </w:t>
      </w:r>
      <w:r w:rsidR="00660C31" w:rsidRPr="00572414">
        <w:rPr>
          <w:rFonts w:ascii="Arial" w:hAnsi="Arial" w:cs="Arial"/>
          <w:color w:val="000000"/>
          <w:sz w:val="22"/>
          <w:szCs w:val="22"/>
        </w:rPr>
        <w:t>MFI</w:t>
      </w:r>
      <w:r w:rsidRPr="00572414">
        <w:rPr>
          <w:rFonts w:ascii="Arial" w:hAnsi="Arial" w:cs="Arial"/>
          <w:color w:val="000000"/>
          <w:sz w:val="22"/>
          <w:szCs w:val="22"/>
        </w:rPr>
        <w:t xml:space="preserve"> must be able to configure how the various entries are processed, </w:t>
      </w:r>
      <w:r w:rsidR="008450E1" w:rsidRPr="00572414">
        <w:rPr>
          <w:rFonts w:ascii="Arial" w:hAnsi="Arial" w:cs="Arial"/>
          <w:color w:val="000000"/>
          <w:sz w:val="22"/>
          <w:szCs w:val="22"/>
        </w:rPr>
        <w:t>i.e.</w:t>
      </w:r>
      <w:r w:rsidRPr="00572414">
        <w:rPr>
          <w:rFonts w:ascii="Arial" w:hAnsi="Arial" w:cs="Arial"/>
          <w:color w:val="000000"/>
          <w:sz w:val="22"/>
          <w:szCs w:val="22"/>
        </w:rPr>
        <w:t>, which GL accounts are to be posted to where GL postings are required.</w:t>
      </w:r>
      <w:r w:rsidR="00E8384F" w:rsidRPr="00572414">
        <w:rPr>
          <w:rFonts w:ascii="Arial" w:hAnsi="Arial" w:cs="Arial"/>
          <w:color w:val="000000"/>
          <w:sz w:val="22"/>
          <w:szCs w:val="22"/>
        </w:rPr>
        <w:t xml:space="preserve"> </w:t>
      </w:r>
      <w:r w:rsidRPr="00F3088D">
        <w:rPr>
          <w:rFonts w:ascii="Arial" w:hAnsi="Arial" w:cs="Arial"/>
          <w:sz w:val="22"/>
          <w:szCs w:val="22"/>
        </w:rPr>
        <w:t>If an entry cannot be processed it must be posted to a suspense account.</w:t>
      </w:r>
    </w:p>
    <w:p w:rsidR="00CF7425" w:rsidRPr="00572414" w:rsidRDefault="00CF7425" w:rsidP="008A7B8C">
      <w:pPr>
        <w:pStyle w:val="NoSpacing"/>
        <w:numPr>
          <w:ilvl w:val="0"/>
          <w:numId w:val="33"/>
        </w:numPr>
        <w:spacing w:line="360" w:lineRule="auto"/>
        <w:rPr>
          <w:rFonts w:ascii="Arial" w:hAnsi="Arial" w:cs="Arial"/>
          <w:color w:val="000000"/>
          <w:sz w:val="22"/>
          <w:szCs w:val="22"/>
        </w:rPr>
      </w:pPr>
      <w:r w:rsidRPr="00572414">
        <w:rPr>
          <w:rFonts w:ascii="Arial" w:hAnsi="Arial" w:cs="Arial"/>
          <w:sz w:val="22"/>
          <w:szCs w:val="22"/>
        </w:rPr>
        <w:t>A report must be produced after processing an electronic bank statement indicating the number of transaction processed broken down into debits, credits and ‘unsuccessful’ transactions, the value of the transactions per category and a list of unsuccessful transactions.</w:t>
      </w:r>
    </w:p>
    <w:p w:rsidR="00E8384F" w:rsidRPr="00572414" w:rsidRDefault="00CF7425" w:rsidP="008A7B8C">
      <w:pPr>
        <w:pStyle w:val="NoSpacing"/>
        <w:numPr>
          <w:ilvl w:val="0"/>
          <w:numId w:val="34"/>
        </w:numPr>
        <w:spacing w:line="360" w:lineRule="auto"/>
        <w:rPr>
          <w:rFonts w:ascii="Arial" w:hAnsi="Arial" w:cs="Arial"/>
          <w:sz w:val="22"/>
          <w:szCs w:val="22"/>
        </w:rPr>
      </w:pPr>
      <w:r w:rsidRPr="00572414">
        <w:rPr>
          <w:rFonts w:ascii="Arial" w:hAnsi="Arial" w:cs="Arial"/>
          <w:sz w:val="22"/>
          <w:szCs w:val="22"/>
        </w:rPr>
        <w:t xml:space="preserve">The system must provide a facility that allows an authorised user to correct and re-post unsuccessful transactions. </w:t>
      </w:r>
    </w:p>
    <w:p w:rsidR="00E8384F" w:rsidRPr="008A7B8C" w:rsidRDefault="00E8384F" w:rsidP="008A7B8C">
      <w:pPr>
        <w:pStyle w:val="Heading1"/>
        <w:numPr>
          <w:ilvl w:val="0"/>
          <w:numId w:val="8"/>
        </w:numPr>
        <w:spacing w:line="360" w:lineRule="auto"/>
        <w:rPr>
          <w:rFonts w:cs="Arial"/>
          <w:b/>
          <w:color w:val="auto"/>
          <w:sz w:val="22"/>
          <w:szCs w:val="22"/>
        </w:rPr>
      </w:pPr>
      <w:bookmarkStart w:id="32" w:name="_Toc365029719"/>
      <w:bookmarkStart w:id="33" w:name="_Toc397594313"/>
      <w:r w:rsidRPr="008A7B8C">
        <w:rPr>
          <w:rFonts w:cs="Arial"/>
          <w:b/>
          <w:color w:val="auto"/>
          <w:sz w:val="22"/>
          <w:szCs w:val="22"/>
        </w:rPr>
        <w:t>REQ-</w:t>
      </w:r>
      <w:r w:rsidR="00D71824" w:rsidRPr="008A7B8C">
        <w:rPr>
          <w:rFonts w:cs="Arial"/>
          <w:b/>
          <w:color w:val="auto"/>
          <w:sz w:val="22"/>
          <w:szCs w:val="22"/>
        </w:rPr>
        <w:t>1</w:t>
      </w:r>
      <w:r w:rsidR="00E72C2E" w:rsidRPr="008A7B8C">
        <w:rPr>
          <w:rFonts w:cs="Arial"/>
          <w:b/>
          <w:color w:val="auto"/>
          <w:sz w:val="22"/>
          <w:szCs w:val="22"/>
        </w:rPr>
        <w:t>8</w:t>
      </w:r>
      <w:r w:rsidR="00CA328C" w:rsidRPr="008A7B8C">
        <w:rPr>
          <w:rFonts w:cs="Arial"/>
          <w:b/>
          <w:color w:val="auto"/>
          <w:sz w:val="22"/>
          <w:szCs w:val="22"/>
        </w:rPr>
        <w:t xml:space="preserve"> DEBIT</w:t>
      </w:r>
      <w:r w:rsidRPr="008A7B8C">
        <w:rPr>
          <w:rFonts w:cs="Arial"/>
          <w:b/>
          <w:color w:val="auto"/>
          <w:sz w:val="22"/>
          <w:szCs w:val="22"/>
        </w:rPr>
        <w:t xml:space="preserve"> O</w:t>
      </w:r>
      <w:r w:rsidR="00A241AF" w:rsidRPr="008A7B8C">
        <w:rPr>
          <w:rFonts w:cs="Arial"/>
          <w:b/>
          <w:color w:val="auto"/>
          <w:sz w:val="22"/>
          <w:szCs w:val="22"/>
        </w:rPr>
        <w:t>RDERS</w:t>
      </w:r>
      <w:bookmarkEnd w:id="32"/>
      <w:r w:rsidR="00A241AF" w:rsidRPr="008A7B8C">
        <w:rPr>
          <w:rFonts w:cs="Arial"/>
          <w:b/>
          <w:color w:val="auto"/>
          <w:sz w:val="22"/>
          <w:szCs w:val="22"/>
        </w:rPr>
        <w:t xml:space="preserve"> (Strike out)</w:t>
      </w:r>
      <w:bookmarkEnd w:id="33"/>
    </w:p>
    <w:p w:rsidR="00FF35F8" w:rsidRPr="00572414" w:rsidRDefault="00FF35F8" w:rsidP="008A7B8C">
      <w:pPr>
        <w:pStyle w:val="NoSpacing"/>
        <w:numPr>
          <w:ilvl w:val="0"/>
          <w:numId w:val="47"/>
        </w:numPr>
        <w:spacing w:line="360" w:lineRule="auto"/>
        <w:rPr>
          <w:rFonts w:ascii="Arial" w:hAnsi="Arial" w:cs="Arial"/>
          <w:color w:val="000000"/>
          <w:sz w:val="22"/>
          <w:szCs w:val="22"/>
        </w:rPr>
      </w:pPr>
      <w:r w:rsidRPr="00572414">
        <w:rPr>
          <w:rFonts w:ascii="Arial" w:hAnsi="Arial" w:cs="Arial"/>
          <w:color w:val="000000"/>
          <w:sz w:val="22"/>
          <w:szCs w:val="22"/>
        </w:rPr>
        <w:t xml:space="preserve">The system must support the capability to allow the </w:t>
      </w:r>
      <w:r w:rsidR="00660C31" w:rsidRPr="00572414">
        <w:rPr>
          <w:rFonts w:ascii="Arial" w:hAnsi="Arial" w:cs="Arial"/>
          <w:color w:val="000000"/>
          <w:sz w:val="22"/>
          <w:szCs w:val="22"/>
        </w:rPr>
        <w:t>MFI</w:t>
      </w:r>
      <w:r w:rsidRPr="00572414">
        <w:rPr>
          <w:rFonts w:ascii="Arial" w:hAnsi="Arial" w:cs="Arial"/>
          <w:color w:val="000000"/>
          <w:sz w:val="22"/>
          <w:szCs w:val="22"/>
        </w:rPr>
        <w:t xml:space="preserve"> </w:t>
      </w:r>
      <w:r w:rsidR="00671678" w:rsidRPr="00572414">
        <w:rPr>
          <w:rFonts w:ascii="Arial" w:hAnsi="Arial" w:cs="Arial"/>
          <w:color w:val="000000"/>
          <w:sz w:val="22"/>
          <w:szCs w:val="22"/>
        </w:rPr>
        <w:t>client</w:t>
      </w:r>
      <w:r w:rsidRPr="00572414">
        <w:rPr>
          <w:rFonts w:ascii="Arial" w:hAnsi="Arial" w:cs="Arial"/>
          <w:color w:val="000000"/>
          <w:sz w:val="22"/>
          <w:szCs w:val="22"/>
        </w:rPr>
        <w:t xml:space="preserve">s to authorise the </w:t>
      </w:r>
      <w:r w:rsidR="00660C31" w:rsidRPr="00572414">
        <w:rPr>
          <w:rFonts w:ascii="Arial" w:hAnsi="Arial" w:cs="Arial"/>
          <w:color w:val="000000"/>
          <w:sz w:val="22"/>
          <w:szCs w:val="22"/>
        </w:rPr>
        <w:t>MFI</w:t>
      </w:r>
      <w:r w:rsidR="00041B68" w:rsidRPr="00572414">
        <w:rPr>
          <w:rFonts w:ascii="Arial" w:hAnsi="Arial" w:cs="Arial"/>
          <w:color w:val="000000"/>
          <w:sz w:val="22"/>
          <w:szCs w:val="22"/>
        </w:rPr>
        <w:t xml:space="preserve"> to debit an </w:t>
      </w:r>
      <w:r w:rsidRPr="00572414">
        <w:rPr>
          <w:rFonts w:ascii="Arial" w:hAnsi="Arial" w:cs="Arial"/>
          <w:color w:val="000000"/>
          <w:sz w:val="22"/>
          <w:szCs w:val="22"/>
        </w:rPr>
        <w:t xml:space="preserve">account held by the </w:t>
      </w:r>
      <w:r w:rsidR="00671678" w:rsidRPr="00572414">
        <w:rPr>
          <w:rFonts w:ascii="Arial" w:hAnsi="Arial" w:cs="Arial"/>
          <w:color w:val="000000"/>
          <w:sz w:val="22"/>
          <w:szCs w:val="22"/>
        </w:rPr>
        <w:t>client</w:t>
      </w:r>
      <w:r w:rsidRPr="00572414">
        <w:rPr>
          <w:rFonts w:ascii="Arial" w:hAnsi="Arial" w:cs="Arial"/>
          <w:color w:val="000000"/>
          <w:sz w:val="22"/>
          <w:szCs w:val="22"/>
        </w:rPr>
        <w:t xml:space="preserve"> with an external bank to, for example, </w:t>
      </w:r>
      <w:r w:rsidR="00FE0707" w:rsidRPr="00572414">
        <w:rPr>
          <w:rFonts w:ascii="Arial" w:hAnsi="Arial" w:cs="Arial"/>
          <w:color w:val="000000"/>
          <w:sz w:val="22"/>
          <w:szCs w:val="22"/>
        </w:rPr>
        <w:t xml:space="preserve">to </w:t>
      </w:r>
      <w:r w:rsidRPr="00572414">
        <w:rPr>
          <w:rFonts w:ascii="Arial" w:hAnsi="Arial" w:cs="Arial"/>
          <w:color w:val="000000"/>
          <w:sz w:val="22"/>
          <w:szCs w:val="22"/>
        </w:rPr>
        <w:t xml:space="preserve">pay loan </w:t>
      </w:r>
      <w:r w:rsidR="000A353F" w:rsidRPr="00572414">
        <w:rPr>
          <w:rFonts w:ascii="Arial" w:hAnsi="Arial" w:cs="Arial"/>
          <w:color w:val="000000"/>
          <w:sz w:val="22"/>
          <w:szCs w:val="22"/>
        </w:rPr>
        <w:t>instalments</w:t>
      </w:r>
      <w:r w:rsidRPr="00572414">
        <w:rPr>
          <w:rFonts w:ascii="Arial" w:hAnsi="Arial" w:cs="Arial"/>
          <w:color w:val="000000"/>
          <w:sz w:val="22"/>
          <w:szCs w:val="22"/>
        </w:rPr>
        <w:t xml:space="preserve"> where the </w:t>
      </w:r>
      <w:r w:rsidR="00660C31" w:rsidRPr="00572414">
        <w:rPr>
          <w:rFonts w:ascii="Arial" w:hAnsi="Arial" w:cs="Arial"/>
          <w:color w:val="000000"/>
          <w:sz w:val="22"/>
          <w:szCs w:val="22"/>
        </w:rPr>
        <w:t>MFI</w:t>
      </w:r>
      <w:r w:rsidRPr="00572414">
        <w:rPr>
          <w:rFonts w:ascii="Arial" w:hAnsi="Arial" w:cs="Arial"/>
          <w:color w:val="000000"/>
          <w:sz w:val="22"/>
          <w:szCs w:val="22"/>
        </w:rPr>
        <w:t xml:space="preserve"> has granted the </w:t>
      </w:r>
      <w:r w:rsidR="00671678" w:rsidRPr="00572414">
        <w:rPr>
          <w:rFonts w:ascii="Arial" w:hAnsi="Arial" w:cs="Arial"/>
          <w:color w:val="000000"/>
          <w:sz w:val="22"/>
          <w:szCs w:val="22"/>
        </w:rPr>
        <w:t>client</w:t>
      </w:r>
      <w:r w:rsidRPr="00572414">
        <w:rPr>
          <w:rFonts w:ascii="Arial" w:hAnsi="Arial" w:cs="Arial"/>
          <w:color w:val="000000"/>
          <w:sz w:val="22"/>
          <w:szCs w:val="22"/>
        </w:rPr>
        <w:t xml:space="preserve"> a loan.</w:t>
      </w:r>
    </w:p>
    <w:p w:rsidR="000A353F" w:rsidRPr="008A7B8C" w:rsidRDefault="00FF35F8" w:rsidP="008A7B8C">
      <w:pPr>
        <w:pStyle w:val="NoSpacing"/>
        <w:numPr>
          <w:ilvl w:val="0"/>
          <w:numId w:val="47"/>
        </w:numPr>
        <w:spacing w:line="360" w:lineRule="auto"/>
        <w:rPr>
          <w:rFonts w:ascii="Arial" w:hAnsi="Arial" w:cs="Arial"/>
          <w:color w:val="000000"/>
          <w:sz w:val="22"/>
          <w:szCs w:val="22"/>
        </w:rPr>
      </w:pPr>
      <w:r w:rsidRPr="00572414">
        <w:rPr>
          <w:rFonts w:ascii="Arial" w:hAnsi="Arial" w:cs="Arial"/>
          <w:color w:val="000000"/>
          <w:sz w:val="22"/>
          <w:szCs w:val="22"/>
        </w:rPr>
        <w:t>The system must provide the functionality to</w:t>
      </w:r>
      <w:r w:rsidR="00D34965" w:rsidRPr="00572414">
        <w:rPr>
          <w:rFonts w:ascii="Arial" w:hAnsi="Arial" w:cs="Arial"/>
          <w:color w:val="000000"/>
          <w:sz w:val="22"/>
          <w:szCs w:val="22"/>
        </w:rPr>
        <w:t xml:space="preserve"> capture, maintain, cancel and</w:t>
      </w:r>
      <w:r w:rsidR="00AD09A9" w:rsidRPr="00572414">
        <w:rPr>
          <w:rFonts w:ascii="Arial" w:hAnsi="Arial" w:cs="Arial"/>
          <w:color w:val="000000"/>
          <w:sz w:val="22"/>
          <w:szCs w:val="22"/>
        </w:rPr>
        <w:t xml:space="preserve"> execute</w:t>
      </w:r>
      <w:r w:rsidRPr="00572414">
        <w:rPr>
          <w:rFonts w:ascii="Arial" w:hAnsi="Arial" w:cs="Arial"/>
          <w:color w:val="000000"/>
          <w:sz w:val="22"/>
          <w:szCs w:val="22"/>
        </w:rPr>
        <w:t xml:space="preserve"> </w:t>
      </w:r>
      <w:r w:rsidR="00AD09A9" w:rsidRPr="00572414">
        <w:rPr>
          <w:rFonts w:ascii="Arial" w:hAnsi="Arial" w:cs="Arial"/>
          <w:color w:val="000000"/>
          <w:sz w:val="22"/>
          <w:szCs w:val="22"/>
        </w:rPr>
        <w:t xml:space="preserve">debit orders </w:t>
      </w:r>
      <w:r w:rsidRPr="00572414">
        <w:rPr>
          <w:rFonts w:ascii="Arial" w:hAnsi="Arial" w:cs="Arial"/>
          <w:color w:val="000000"/>
          <w:sz w:val="22"/>
          <w:szCs w:val="22"/>
        </w:rPr>
        <w:t>against</w:t>
      </w:r>
      <w:r w:rsidR="00AD09A9" w:rsidRPr="00572414">
        <w:rPr>
          <w:rFonts w:ascii="Arial" w:hAnsi="Arial" w:cs="Arial"/>
          <w:color w:val="000000"/>
          <w:sz w:val="22"/>
          <w:szCs w:val="22"/>
        </w:rPr>
        <w:t xml:space="preserve"> external</w:t>
      </w:r>
      <w:r w:rsidRPr="00572414">
        <w:rPr>
          <w:rFonts w:ascii="Arial" w:hAnsi="Arial" w:cs="Arial"/>
          <w:color w:val="000000"/>
          <w:sz w:val="22"/>
          <w:szCs w:val="22"/>
        </w:rPr>
        <w:t xml:space="preserve"> bank</w:t>
      </w:r>
      <w:r w:rsidR="00AD09A9" w:rsidRPr="00572414">
        <w:rPr>
          <w:rFonts w:ascii="Arial" w:hAnsi="Arial" w:cs="Arial"/>
          <w:color w:val="000000"/>
          <w:sz w:val="22"/>
          <w:szCs w:val="22"/>
        </w:rPr>
        <w:t xml:space="preserve"> accounts</w:t>
      </w:r>
      <w:r w:rsidRPr="00572414">
        <w:rPr>
          <w:rFonts w:ascii="Arial" w:hAnsi="Arial" w:cs="Arial"/>
          <w:color w:val="000000"/>
          <w:sz w:val="22"/>
          <w:szCs w:val="22"/>
        </w:rPr>
        <w:t>.</w:t>
      </w:r>
      <w:r w:rsidR="008A7B8C">
        <w:rPr>
          <w:rFonts w:ascii="Arial" w:hAnsi="Arial" w:cs="Arial"/>
          <w:color w:val="000000"/>
          <w:sz w:val="22"/>
          <w:szCs w:val="22"/>
        </w:rPr>
        <w:t xml:space="preserve"> </w:t>
      </w:r>
      <w:r w:rsidR="000A353F" w:rsidRPr="008A7B8C">
        <w:rPr>
          <w:rFonts w:ascii="Arial" w:hAnsi="Arial" w:cs="Arial"/>
          <w:color w:val="000000"/>
          <w:sz w:val="22"/>
          <w:szCs w:val="22"/>
        </w:rPr>
        <w:t>The system must support:</w:t>
      </w:r>
    </w:p>
    <w:p w:rsidR="000A353F" w:rsidRPr="00572414" w:rsidRDefault="000A353F" w:rsidP="00F3088D">
      <w:pPr>
        <w:pStyle w:val="NoSpacing"/>
        <w:numPr>
          <w:ilvl w:val="0"/>
          <w:numId w:val="15"/>
        </w:numPr>
        <w:spacing w:line="360" w:lineRule="auto"/>
        <w:rPr>
          <w:rFonts w:ascii="Arial" w:hAnsi="Arial" w:cs="Arial"/>
          <w:color w:val="000000"/>
          <w:sz w:val="22"/>
          <w:szCs w:val="22"/>
        </w:rPr>
      </w:pPr>
      <w:r w:rsidRPr="00572414">
        <w:rPr>
          <w:rFonts w:ascii="Arial" w:hAnsi="Arial" w:cs="Arial"/>
          <w:color w:val="000000"/>
          <w:sz w:val="22"/>
          <w:szCs w:val="22"/>
        </w:rPr>
        <w:t>AEDO</w:t>
      </w:r>
    </w:p>
    <w:p w:rsidR="000A353F" w:rsidRPr="00572414" w:rsidRDefault="000A353F" w:rsidP="00F3088D">
      <w:pPr>
        <w:pStyle w:val="NoSpacing"/>
        <w:numPr>
          <w:ilvl w:val="0"/>
          <w:numId w:val="15"/>
        </w:numPr>
        <w:spacing w:line="360" w:lineRule="auto"/>
        <w:rPr>
          <w:rFonts w:ascii="Arial" w:hAnsi="Arial" w:cs="Arial"/>
          <w:color w:val="000000"/>
          <w:sz w:val="22"/>
          <w:szCs w:val="22"/>
        </w:rPr>
      </w:pPr>
      <w:r w:rsidRPr="00572414">
        <w:rPr>
          <w:rFonts w:ascii="Arial" w:hAnsi="Arial" w:cs="Arial"/>
          <w:color w:val="000000"/>
          <w:sz w:val="22"/>
          <w:szCs w:val="22"/>
        </w:rPr>
        <w:t>NAEDO</w:t>
      </w:r>
    </w:p>
    <w:p w:rsidR="000A353F" w:rsidRPr="00572414" w:rsidRDefault="000A353F" w:rsidP="00F3088D">
      <w:pPr>
        <w:pStyle w:val="NoSpacing"/>
        <w:numPr>
          <w:ilvl w:val="0"/>
          <w:numId w:val="15"/>
        </w:numPr>
        <w:spacing w:line="360" w:lineRule="auto"/>
        <w:rPr>
          <w:rFonts w:ascii="Arial" w:hAnsi="Arial" w:cs="Arial"/>
          <w:color w:val="000000"/>
          <w:sz w:val="22"/>
          <w:szCs w:val="22"/>
        </w:rPr>
      </w:pPr>
      <w:r w:rsidRPr="00572414">
        <w:rPr>
          <w:rFonts w:ascii="Arial" w:hAnsi="Arial" w:cs="Arial"/>
          <w:color w:val="000000"/>
          <w:sz w:val="22"/>
          <w:szCs w:val="22"/>
        </w:rPr>
        <w:t>EFT.</w:t>
      </w:r>
    </w:p>
    <w:p w:rsidR="00FF35F8" w:rsidRPr="00572414" w:rsidRDefault="00FF35F8" w:rsidP="00572414">
      <w:pPr>
        <w:pStyle w:val="NoSpacing"/>
        <w:spacing w:line="360" w:lineRule="auto"/>
        <w:rPr>
          <w:rFonts w:ascii="Arial" w:hAnsi="Arial" w:cs="Arial"/>
          <w:color w:val="000000"/>
          <w:sz w:val="22"/>
          <w:szCs w:val="22"/>
        </w:rPr>
      </w:pPr>
      <w:r w:rsidRPr="00572414">
        <w:rPr>
          <w:rFonts w:ascii="Arial" w:hAnsi="Arial" w:cs="Arial"/>
          <w:color w:val="000000"/>
          <w:sz w:val="22"/>
          <w:szCs w:val="22"/>
        </w:rPr>
        <w:t>The system must capture the following information:</w:t>
      </w:r>
    </w:p>
    <w:p w:rsidR="00FF35F8" w:rsidRPr="00572414" w:rsidRDefault="00FF35F8" w:rsidP="00F3088D">
      <w:pPr>
        <w:pStyle w:val="NoSpacing"/>
        <w:numPr>
          <w:ilvl w:val="0"/>
          <w:numId w:val="16"/>
        </w:numPr>
        <w:spacing w:line="360" w:lineRule="auto"/>
        <w:rPr>
          <w:rFonts w:ascii="Arial" w:hAnsi="Arial" w:cs="Arial"/>
          <w:color w:val="000000"/>
          <w:sz w:val="22"/>
          <w:szCs w:val="22"/>
        </w:rPr>
      </w:pPr>
      <w:r w:rsidRPr="00572414">
        <w:rPr>
          <w:rFonts w:ascii="Arial" w:hAnsi="Arial" w:cs="Arial"/>
          <w:color w:val="000000"/>
          <w:sz w:val="22"/>
          <w:szCs w:val="22"/>
        </w:rPr>
        <w:t>Name of bank account holder</w:t>
      </w:r>
    </w:p>
    <w:p w:rsidR="00FF35F8" w:rsidRPr="00572414" w:rsidRDefault="00FF35F8" w:rsidP="00F3088D">
      <w:pPr>
        <w:pStyle w:val="NoSpacing"/>
        <w:numPr>
          <w:ilvl w:val="0"/>
          <w:numId w:val="16"/>
        </w:numPr>
        <w:spacing w:line="360" w:lineRule="auto"/>
        <w:rPr>
          <w:rFonts w:ascii="Arial" w:hAnsi="Arial" w:cs="Arial"/>
          <w:color w:val="000000"/>
          <w:sz w:val="22"/>
          <w:szCs w:val="22"/>
        </w:rPr>
      </w:pPr>
      <w:r w:rsidRPr="00572414">
        <w:rPr>
          <w:rFonts w:ascii="Arial" w:hAnsi="Arial" w:cs="Arial"/>
          <w:color w:val="000000"/>
          <w:sz w:val="22"/>
          <w:szCs w:val="22"/>
        </w:rPr>
        <w:t>Name of bank</w:t>
      </w:r>
    </w:p>
    <w:p w:rsidR="00FF35F8" w:rsidRPr="00572414" w:rsidRDefault="00FF35F8" w:rsidP="00F3088D">
      <w:pPr>
        <w:pStyle w:val="NoSpacing"/>
        <w:numPr>
          <w:ilvl w:val="0"/>
          <w:numId w:val="16"/>
        </w:numPr>
        <w:spacing w:line="360" w:lineRule="auto"/>
        <w:rPr>
          <w:rFonts w:ascii="Arial" w:hAnsi="Arial" w:cs="Arial"/>
          <w:color w:val="000000"/>
          <w:sz w:val="22"/>
          <w:szCs w:val="22"/>
        </w:rPr>
      </w:pPr>
      <w:r w:rsidRPr="00572414">
        <w:rPr>
          <w:rFonts w:ascii="Arial" w:hAnsi="Arial" w:cs="Arial"/>
          <w:color w:val="000000"/>
          <w:sz w:val="22"/>
          <w:szCs w:val="22"/>
        </w:rPr>
        <w:t>Branch number (sort code)</w:t>
      </w:r>
    </w:p>
    <w:p w:rsidR="00FF35F8" w:rsidRPr="00572414" w:rsidRDefault="00FF35F8" w:rsidP="00F3088D">
      <w:pPr>
        <w:pStyle w:val="NoSpacing"/>
        <w:numPr>
          <w:ilvl w:val="0"/>
          <w:numId w:val="16"/>
        </w:numPr>
        <w:spacing w:line="360" w:lineRule="auto"/>
        <w:rPr>
          <w:rFonts w:ascii="Arial" w:hAnsi="Arial" w:cs="Arial"/>
          <w:color w:val="000000"/>
          <w:sz w:val="22"/>
          <w:szCs w:val="22"/>
        </w:rPr>
      </w:pPr>
      <w:r w:rsidRPr="00572414">
        <w:rPr>
          <w:rFonts w:ascii="Arial" w:hAnsi="Arial" w:cs="Arial"/>
          <w:color w:val="000000"/>
          <w:sz w:val="22"/>
          <w:szCs w:val="22"/>
        </w:rPr>
        <w:t>Account number</w:t>
      </w:r>
    </w:p>
    <w:p w:rsidR="00FF35F8" w:rsidRPr="00572414" w:rsidRDefault="00FF35F8" w:rsidP="00F3088D">
      <w:pPr>
        <w:pStyle w:val="NoSpacing"/>
        <w:numPr>
          <w:ilvl w:val="0"/>
          <w:numId w:val="16"/>
        </w:numPr>
        <w:spacing w:line="360" w:lineRule="auto"/>
        <w:rPr>
          <w:rFonts w:ascii="Arial" w:hAnsi="Arial" w:cs="Arial"/>
          <w:color w:val="000000"/>
          <w:sz w:val="22"/>
          <w:szCs w:val="22"/>
        </w:rPr>
      </w:pPr>
      <w:r w:rsidRPr="00572414">
        <w:rPr>
          <w:rFonts w:ascii="Arial" w:hAnsi="Arial" w:cs="Arial"/>
          <w:color w:val="000000"/>
          <w:sz w:val="22"/>
          <w:szCs w:val="22"/>
        </w:rPr>
        <w:t>Type of bank account</w:t>
      </w:r>
    </w:p>
    <w:p w:rsidR="00FF35F8" w:rsidRPr="00572414" w:rsidRDefault="00FF35F8" w:rsidP="00F3088D">
      <w:pPr>
        <w:pStyle w:val="NoSpacing"/>
        <w:numPr>
          <w:ilvl w:val="0"/>
          <w:numId w:val="16"/>
        </w:numPr>
        <w:spacing w:line="360" w:lineRule="auto"/>
        <w:rPr>
          <w:rFonts w:ascii="Arial" w:hAnsi="Arial" w:cs="Arial"/>
          <w:color w:val="000000"/>
          <w:sz w:val="22"/>
          <w:szCs w:val="22"/>
        </w:rPr>
      </w:pPr>
      <w:r w:rsidRPr="00572414">
        <w:rPr>
          <w:rFonts w:ascii="Arial" w:hAnsi="Arial" w:cs="Arial"/>
          <w:color w:val="000000"/>
          <w:sz w:val="22"/>
          <w:szCs w:val="22"/>
        </w:rPr>
        <w:t xml:space="preserve">Account full names </w:t>
      </w:r>
      <w:r w:rsidR="0013523D" w:rsidRPr="00572414">
        <w:rPr>
          <w:rFonts w:ascii="Arial" w:hAnsi="Arial" w:cs="Arial"/>
          <w:color w:val="000000"/>
          <w:sz w:val="22"/>
          <w:szCs w:val="22"/>
        </w:rPr>
        <w:t xml:space="preserve"> </w:t>
      </w:r>
    </w:p>
    <w:p w:rsidR="00FF35F8" w:rsidRPr="00572414" w:rsidRDefault="00FF35F8" w:rsidP="00F3088D">
      <w:pPr>
        <w:pStyle w:val="NoSpacing"/>
        <w:numPr>
          <w:ilvl w:val="0"/>
          <w:numId w:val="16"/>
        </w:numPr>
        <w:spacing w:line="360" w:lineRule="auto"/>
        <w:rPr>
          <w:rFonts w:ascii="Arial" w:hAnsi="Arial" w:cs="Arial"/>
          <w:color w:val="000000"/>
          <w:sz w:val="22"/>
          <w:szCs w:val="22"/>
        </w:rPr>
      </w:pPr>
      <w:r w:rsidRPr="00572414">
        <w:rPr>
          <w:rFonts w:ascii="Arial" w:hAnsi="Arial" w:cs="Arial"/>
          <w:color w:val="000000"/>
          <w:sz w:val="22"/>
          <w:szCs w:val="22"/>
        </w:rPr>
        <w:t>Amount</w:t>
      </w:r>
    </w:p>
    <w:p w:rsidR="00FF35F8" w:rsidRPr="00572414" w:rsidRDefault="00FF35F8" w:rsidP="00F3088D">
      <w:pPr>
        <w:pStyle w:val="NoSpacing"/>
        <w:numPr>
          <w:ilvl w:val="0"/>
          <w:numId w:val="16"/>
        </w:numPr>
        <w:spacing w:line="360" w:lineRule="auto"/>
        <w:rPr>
          <w:rFonts w:ascii="Arial" w:hAnsi="Arial" w:cs="Arial"/>
          <w:color w:val="000000"/>
          <w:sz w:val="22"/>
          <w:szCs w:val="22"/>
        </w:rPr>
      </w:pPr>
      <w:r w:rsidRPr="00572414">
        <w:rPr>
          <w:rFonts w:ascii="Arial" w:hAnsi="Arial" w:cs="Arial"/>
          <w:color w:val="000000"/>
          <w:sz w:val="22"/>
          <w:szCs w:val="22"/>
        </w:rPr>
        <w:t>Date of first payment and date of future repeated payments.</w:t>
      </w:r>
    </w:p>
    <w:p w:rsidR="006114B3" w:rsidRPr="008A7B8C" w:rsidRDefault="0028259A" w:rsidP="008A7B8C">
      <w:pPr>
        <w:pStyle w:val="NoSpacing"/>
        <w:numPr>
          <w:ilvl w:val="0"/>
          <w:numId w:val="48"/>
        </w:numPr>
        <w:spacing w:line="360" w:lineRule="auto"/>
        <w:rPr>
          <w:rFonts w:ascii="Arial" w:hAnsi="Arial" w:cs="Arial"/>
          <w:color w:val="000000"/>
          <w:sz w:val="22"/>
          <w:szCs w:val="22"/>
        </w:rPr>
      </w:pPr>
      <w:r w:rsidRPr="00572414">
        <w:rPr>
          <w:rFonts w:ascii="Arial" w:hAnsi="Arial" w:cs="Arial"/>
          <w:color w:val="000000"/>
          <w:sz w:val="22"/>
          <w:szCs w:val="22"/>
        </w:rPr>
        <w:t>The system must be able to electronically process the return file handling issues such as failed strikes.</w:t>
      </w:r>
    </w:p>
    <w:p w:rsidR="006114B3" w:rsidRPr="008A7B8C" w:rsidRDefault="0028259A" w:rsidP="008A7B8C">
      <w:pPr>
        <w:pStyle w:val="NoSpacing"/>
        <w:numPr>
          <w:ilvl w:val="0"/>
          <w:numId w:val="48"/>
        </w:numPr>
        <w:spacing w:line="360" w:lineRule="auto"/>
        <w:rPr>
          <w:rFonts w:ascii="Arial" w:hAnsi="Arial" w:cs="Arial"/>
          <w:color w:val="000000"/>
          <w:sz w:val="22"/>
          <w:szCs w:val="22"/>
        </w:rPr>
      </w:pPr>
      <w:r w:rsidRPr="00572414">
        <w:rPr>
          <w:rFonts w:ascii="Arial" w:hAnsi="Arial" w:cs="Arial"/>
          <w:color w:val="000000"/>
          <w:sz w:val="22"/>
          <w:szCs w:val="22"/>
        </w:rPr>
        <w:t xml:space="preserve">The </w:t>
      </w:r>
      <w:r w:rsidR="00660C31" w:rsidRPr="00572414">
        <w:rPr>
          <w:rFonts w:ascii="Arial" w:hAnsi="Arial" w:cs="Arial"/>
          <w:color w:val="000000"/>
          <w:sz w:val="22"/>
          <w:szCs w:val="22"/>
        </w:rPr>
        <w:t>MFI</w:t>
      </w:r>
      <w:r w:rsidRPr="00572414">
        <w:rPr>
          <w:rFonts w:ascii="Arial" w:hAnsi="Arial" w:cs="Arial"/>
          <w:color w:val="000000"/>
          <w:sz w:val="22"/>
          <w:szCs w:val="22"/>
        </w:rPr>
        <w:t xml:space="preserve"> must be able to specify what actions to take in the event of failed strikes such as restrike, double strike on the next strike, stop the strike after ‘x’ unsuccessful strikes, etc.</w:t>
      </w:r>
    </w:p>
    <w:p w:rsidR="0028259A" w:rsidRPr="00572414" w:rsidRDefault="0028259A" w:rsidP="008A7B8C">
      <w:pPr>
        <w:pStyle w:val="NoSpacing"/>
        <w:numPr>
          <w:ilvl w:val="0"/>
          <w:numId w:val="48"/>
        </w:numPr>
        <w:spacing w:line="360" w:lineRule="auto"/>
        <w:rPr>
          <w:rFonts w:ascii="Arial" w:hAnsi="Arial" w:cs="Arial"/>
          <w:color w:val="000000"/>
          <w:sz w:val="22"/>
          <w:szCs w:val="22"/>
        </w:rPr>
      </w:pPr>
      <w:r w:rsidRPr="00572414">
        <w:rPr>
          <w:rFonts w:ascii="Arial" w:hAnsi="Arial" w:cs="Arial"/>
          <w:color w:val="000000"/>
          <w:sz w:val="22"/>
          <w:szCs w:val="22"/>
        </w:rPr>
        <w:t xml:space="preserve">The </w:t>
      </w:r>
      <w:r w:rsidR="00660C31" w:rsidRPr="00572414">
        <w:rPr>
          <w:rFonts w:ascii="Arial" w:hAnsi="Arial" w:cs="Arial"/>
          <w:color w:val="000000"/>
          <w:sz w:val="22"/>
          <w:szCs w:val="22"/>
        </w:rPr>
        <w:t>MFI</w:t>
      </w:r>
      <w:r w:rsidRPr="00572414">
        <w:rPr>
          <w:rFonts w:ascii="Arial" w:hAnsi="Arial" w:cs="Arial"/>
          <w:color w:val="000000"/>
          <w:sz w:val="22"/>
          <w:szCs w:val="22"/>
        </w:rPr>
        <w:t xml:space="preserve"> must be able to configure, at the product level, the ability to raise a ‘failed debit order’ fee against the </w:t>
      </w:r>
      <w:r w:rsidR="00660C31" w:rsidRPr="00572414">
        <w:rPr>
          <w:rFonts w:ascii="Arial" w:hAnsi="Arial" w:cs="Arial"/>
          <w:color w:val="000000"/>
          <w:sz w:val="22"/>
          <w:szCs w:val="22"/>
        </w:rPr>
        <w:t>MFI</w:t>
      </w:r>
      <w:r w:rsidRPr="00572414">
        <w:rPr>
          <w:rFonts w:ascii="Arial" w:hAnsi="Arial" w:cs="Arial"/>
          <w:color w:val="000000"/>
          <w:sz w:val="22"/>
          <w:szCs w:val="22"/>
        </w:rPr>
        <w:t xml:space="preserve"> account initiating the debit order</w:t>
      </w:r>
      <w:r w:rsidR="00FE0707" w:rsidRPr="00572414">
        <w:rPr>
          <w:rFonts w:ascii="Arial" w:hAnsi="Arial" w:cs="Arial"/>
          <w:color w:val="000000"/>
          <w:sz w:val="22"/>
          <w:szCs w:val="22"/>
        </w:rPr>
        <w:t xml:space="preserve"> and specify the charge</w:t>
      </w:r>
      <w:r w:rsidRPr="00572414">
        <w:rPr>
          <w:rFonts w:ascii="Arial" w:hAnsi="Arial" w:cs="Arial"/>
          <w:color w:val="000000"/>
          <w:sz w:val="22"/>
          <w:szCs w:val="22"/>
        </w:rPr>
        <w:t xml:space="preserve">. </w:t>
      </w:r>
    </w:p>
    <w:p w:rsidR="0028259A" w:rsidRDefault="0028259A" w:rsidP="008A7B8C">
      <w:pPr>
        <w:pStyle w:val="NoSpacing"/>
        <w:numPr>
          <w:ilvl w:val="0"/>
          <w:numId w:val="48"/>
        </w:numPr>
        <w:spacing w:line="360" w:lineRule="auto"/>
        <w:rPr>
          <w:rFonts w:ascii="Arial" w:hAnsi="Arial" w:cs="Arial"/>
          <w:color w:val="000000"/>
          <w:sz w:val="22"/>
          <w:szCs w:val="22"/>
        </w:rPr>
      </w:pPr>
      <w:r w:rsidRPr="00572414">
        <w:rPr>
          <w:rFonts w:ascii="Arial" w:hAnsi="Arial" w:cs="Arial"/>
          <w:color w:val="000000"/>
          <w:sz w:val="22"/>
          <w:szCs w:val="22"/>
        </w:rPr>
        <w:t>A report must be produced each day of unsuccessful strikes indicating the reason for the failure.</w:t>
      </w:r>
    </w:p>
    <w:p w:rsidR="00842A7F" w:rsidRPr="00572414" w:rsidRDefault="00842A7F" w:rsidP="00842A7F">
      <w:pPr>
        <w:pStyle w:val="NoSpacing"/>
        <w:spacing w:line="360" w:lineRule="auto"/>
        <w:ind w:left="720"/>
        <w:rPr>
          <w:rFonts w:ascii="Arial" w:hAnsi="Arial" w:cs="Arial"/>
          <w:color w:val="000000"/>
          <w:sz w:val="22"/>
          <w:szCs w:val="22"/>
        </w:rPr>
      </w:pPr>
    </w:p>
    <w:p w:rsidR="00E8384F" w:rsidRPr="00572414" w:rsidRDefault="00E8384F" w:rsidP="008A7B8C">
      <w:pPr>
        <w:pStyle w:val="Heading1"/>
        <w:numPr>
          <w:ilvl w:val="0"/>
          <w:numId w:val="8"/>
        </w:numPr>
        <w:spacing w:line="360" w:lineRule="auto"/>
        <w:rPr>
          <w:rFonts w:cs="Arial"/>
          <w:b/>
          <w:color w:val="auto"/>
          <w:sz w:val="22"/>
          <w:szCs w:val="22"/>
        </w:rPr>
      </w:pPr>
      <w:bookmarkStart w:id="34" w:name="_Toc365029750"/>
      <w:bookmarkStart w:id="35" w:name="_Toc397594314"/>
      <w:r w:rsidRPr="00572414">
        <w:rPr>
          <w:rFonts w:cs="Arial"/>
          <w:b/>
          <w:color w:val="auto"/>
          <w:sz w:val="22"/>
          <w:szCs w:val="22"/>
        </w:rPr>
        <w:t>REQ-</w:t>
      </w:r>
      <w:r w:rsidR="00D71824" w:rsidRPr="00572414">
        <w:rPr>
          <w:rFonts w:cs="Arial"/>
          <w:b/>
          <w:color w:val="auto"/>
          <w:sz w:val="22"/>
          <w:szCs w:val="22"/>
        </w:rPr>
        <w:t>1</w:t>
      </w:r>
      <w:r w:rsidR="00E72C2E" w:rsidRPr="00572414">
        <w:rPr>
          <w:rFonts w:cs="Arial"/>
          <w:b/>
          <w:color w:val="auto"/>
          <w:sz w:val="22"/>
          <w:szCs w:val="22"/>
        </w:rPr>
        <w:t>9</w:t>
      </w:r>
      <w:r w:rsidR="00E84E51" w:rsidRPr="00572414">
        <w:rPr>
          <w:rFonts w:cs="Arial"/>
          <w:b/>
          <w:color w:val="auto"/>
          <w:sz w:val="22"/>
          <w:szCs w:val="22"/>
        </w:rPr>
        <w:t xml:space="preserve"> </w:t>
      </w:r>
      <w:r w:rsidRPr="00572414">
        <w:rPr>
          <w:rFonts w:cs="Arial"/>
          <w:b/>
          <w:color w:val="auto"/>
          <w:sz w:val="22"/>
          <w:szCs w:val="22"/>
        </w:rPr>
        <w:t>J</w:t>
      </w:r>
      <w:r w:rsidR="00AB2011" w:rsidRPr="00572414">
        <w:rPr>
          <w:rFonts w:cs="Arial"/>
          <w:b/>
          <w:color w:val="auto"/>
          <w:sz w:val="22"/>
          <w:szCs w:val="22"/>
        </w:rPr>
        <w:t>OURNALS</w:t>
      </w:r>
      <w:bookmarkEnd w:id="34"/>
      <w:bookmarkEnd w:id="35"/>
    </w:p>
    <w:p w:rsidR="003C7E22" w:rsidRPr="00572414" w:rsidRDefault="00E8384F" w:rsidP="008A7B8C">
      <w:pPr>
        <w:pStyle w:val="NoSpacing"/>
        <w:numPr>
          <w:ilvl w:val="0"/>
          <w:numId w:val="49"/>
        </w:numPr>
        <w:spacing w:line="360" w:lineRule="auto"/>
        <w:rPr>
          <w:rFonts w:ascii="Arial" w:hAnsi="Arial" w:cs="Arial"/>
          <w:color w:val="000000"/>
          <w:sz w:val="22"/>
          <w:szCs w:val="22"/>
        </w:rPr>
      </w:pPr>
      <w:r w:rsidRPr="00572414">
        <w:rPr>
          <w:rFonts w:ascii="Arial" w:hAnsi="Arial" w:cs="Arial"/>
          <w:color w:val="000000"/>
          <w:sz w:val="22"/>
          <w:szCs w:val="22"/>
        </w:rPr>
        <w:t>The system must allow the option to select a GL account to whi</w:t>
      </w:r>
      <w:r w:rsidR="003C7E22" w:rsidRPr="00572414">
        <w:rPr>
          <w:rFonts w:ascii="Arial" w:hAnsi="Arial" w:cs="Arial"/>
          <w:color w:val="000000"/>
          <w:sz w:val="22"/>
          <w:szCs w:val="22"/>
        </w:rPr>
        <w:t>ch a transaction can be posted.</w:t>
      </w:r>
    </w:p>
    <w:p w:rsidR="00E8384F" w:rsidRPr="00572414" w:rsidRDefault="00E8384F" w:rsidP="008A7B8C">
      <w:pPr>
        <w:pStyle w:val="NoSpacing"/>
        <w:numPr>
          <w:ilvl w:val="0"/>
          <w:numId w:val="49"/>
        </w:numPr>
        <w:spacing w:line="360" w:lineRule="auto"/>
        <w:rPr>
          <w:rFonts w:ascii="Arial" w:hAnsi="Arial" w:cs="Arial"/>
          <w:color w:val="000000"/>
          <w:sz w:val="22"/>
          <w:szCs w:val="22"/>
        </w:rPr>
      </w:pPr>
      <w:r w:rsidRPr="00572414">
        <w:rPr>
          <w:rFonts w:ascii="Arial" w:hAnsi="Arial" w:cs="Arial"/>
          <w:color w:val="000000"/>
          <w:sz w:val="22"/>
          <w:szCs w:val="22"/>
        </w:rPr>
        <w:t>After the initial GL account’s posting has been done the system must allow for the selection of the corresponding GL account for the opposite debit or credit entry.</w:t>
      </w:r>
      <w:r w:rsidRPr="00572414">
        <w:rPr>
          <w:rFonts w:ascii="Arial" w:hAnsi="Arial" w:cs="Arial"/>
          <w:sz w:val="22"/>
          <w:szCs w:val="22"/>
        </w:rPr>
        <w:t xml:space="preserve"> </w:t>
      </w:r>
    </w:p>
    <w:p w:rsidR="00C46725" w:rsidRPr="00572414" w:rsidRDefault="00C46725" w:rsidP="008A7B8C">
      <w:pPr>
        <w:pStyle w:val="NoSpacing"/>
        <w:numPr>
          <w:ilvl w:val="0"/>
          <w:numId w:val="49"/>
        </w:numPr>
        <w:spacing w:line="360" w:lineRule="auto"/>
        <w:rPr>
          <w:rFonts w:ascii="Arial" w:hAnsi="Arial" w:cs="Arial"/>
          <w:sz w:val="22"/>
          <w:szCs w:val="22"/>
        </w:rPr>
      </w:pPr>
      <w:r w:rsidRPr="00572414">
        <w:rPr>
          <w:rFonts w:ascii="Arial" w:hAnsi="Arial" w:cs="Arial"/>
          <w:sz w:val="22"/>
          <w:szCs w:val="22"/>
        </w:rPr>
        <w:t xml:space="preserve">The system must allow the </w:t>
      </w:r>
      <w:r w:rsidR="00660C31" w:rsidRPr="00572414">
        <w:rPr>
          <w:rFonts w:ascii="Arial" w:hAnsi="Arial" w:cs="Arial"/>
          <w:sz w:val="22"/>
          <w:szCs w:val="22"/>
        </w:rPr>
        <w:t>MFI</w:t>
      </w:r>
      <w:r w:rsidRPr="00572414">
        <w:rPr>
          <w:rFonts w:ascii="Arial" w:hAnsi="Arial" w:cs="Arial"/>
          <w:sz w:val="22"/>
          <w:szCs w:val="22"/>
        </w:rPr>
        <w:t xml:space="preserve"> to configure the contra account so that it is provided automatically.</w:t>
      </w:r>
    </w:p>
    <w:p w:rsidR="00E8384F" w:rsidRPr="00572414" w:rsidRDefault="00E8384F" w:rsidP="008A7B8C">
      <w:pPr>
        <w:pStyle w:val="Heading1"/>
        <w:numPr>
          <w:ilvl w:val="0"/>
          <w:numId w:val="8"/>
        </w:numPr>
        <w:spacing w:line="360" w:lineRule="auto"/>
        <w:rPr>
          <w:rFonts w:cs="Arial"/>
          <w:b/>
          <w:color w:val="auto"/>
          <w:sz w:val="22"/>
          <w:szCs w:val="22"/>
        </w:rPr>
      </w:pPr>
      <w:bookmarkStart w:id="36" w:name="_Toc365029760"/>
      <w:bookmarkStart w:id="37" w:name="_Toc397594315"/>
      <w:r w:rsidRPr="00572414">
        <w:rPr>
          <w:rFonts w:cs="Arial"/>
          <w:b/>
          <w:color w:val="auto"/>
          <w:sz w:val="22"/>
          <w:szCs w:val="22"/>
        </w:rPr>
        <w:t>REQ</w:t>
      </w:r>
      <w:r w:rsidR="003C7E22" w:rsidRPr="00572414">
        <w:rPr>
          <w:rFonts w:cs="Arial"/>
          <w:b/>
          <w:color w:val="auto"/>
          <w:sz w:val="22"/>
          <w:szCs w:val="22"/>
        </w:rPr>
        <w:t>-</w:t>
      </w:r>
      <w:r w:rsidR="00E72C2E" w:rsidRPr="00572414">
        <w:rPr>
          <w:rFonts w:cs="Arial"/>
          <w:b/>
          <w:color w:val="auto"/>
          <w:sz w:val="22"/>
          <w:szCs w:val="22"/>
        </w:rPr>
        <w:t xml:space="preserve">20 </w:t>
      </w:r>
      <w:r w:rsidR="00AB2011" w:rsidRPr="00572414">
        <w:rPr>
          <w:rFonts w:cs="Arial"/>
          <w:b/>
          <w:color w:val="auto"/>
          <w:sz w:val="22"/>
          <w:szCs w:val="22"/>
        </w:rPr>
        <w:t>REPORTS</w:t>
      </w:r>
      <w:bookmarkEnd w:id="36"/>
      <w:bookmarkEnd w:id="37"/>
    </w:p>
    <w:p w:rsidR="00BD2324" w:rsidRPr="000067A3" w:rsidRDefault="00A87A3A" w:rsidP="00572414">
      <w:pPr>
        <w:pStyle w:val="NoSpacing"/>
        <w:numPr>
          <w:ilvl w:val="0"/>
          <w:numId w:val="50"/>
        </w:numPr>
        <w:spacing w:line="360" w:lineRule="auto"/>
        <w:rPr>
          <w:rFonts w:ascii="Arial" w:hAnsi="Arial" w:cs="Arial"/>
          <w:bCs/>
          <w:color w:val="000000"/>
          <w:sz w:val="22"/>
          <w:szCs w:val="22"/>
          <w:u w:val="single"/>
        </w:rPr>
      </w:pPr>
      <w:r w:rsidRPr="00572414">
        <w:rPr>
          <w:rFonts w:ascii="Arial" w:hAnsi="Arial" w:cs="Arial"/>
          <w:iCs/>
          <w:color w:val="000000"/>
          <w:sz w:val="22"/>
          <w:szCs w:val="22"/>
        </w:rPr>
        <w:t xml:space="preserve">Each </w:t>
      </w:r>
      <w:r w:rsidR="00660C31" w:rsidRPr="00572414">
        <w:rPr>
          <w:rFonts w:ascii="Arial" w:hAnsi="Arial" w:cs="Arial"/>
          <w:iCs/>
          <w:color w:val="000000"/>
          <w:sz w:val="22"/>
          <w:szCs w:val="22"/>
        </w:rPr>
        <w:t>MFI</w:t>
      </w:r>
      <w:r w:rsidRPr="00572414">
        <w:rPr>
          <w:rFonts w:ascii="Arial" w:hAnsi="Arial" w:cs="Arial"/>
          <w:iCs/>
          <w:color w:val="000000"/>
          <w:sz w:val="22"/>
          <w:szCs w:val="22"/>
        </w:rPr>
        <w:t xml:space="preserve"> must be able to draw any and all reports when required</w:t>
      </w:r>
      <w:r w:rsidR="00F402EF" w:rsidRPr="00572414">
        <w:rPr>
          <w:rFonts w:ascii="Arial" w:hAnsi="Arial" w:cs="Arial"/>
          <w:iCs/>
          <w:color w:val="000000"/>
          <w:sz w:val="22"/>
          <w:szCs w:val="22"/>
        </w:rPr>
        <w:t xml:space="preserve"> (ad hoc reporting)</w:t>
      </w:r>
      <w:r w:rsidRPr="00572414">
        <w:rPr>
          <w:rFonts w:ascii="Arial" w:hAnsi="Arial" w:cs="Arial"/>
          <w:iCs/>
          <w:color w:val="000000"/>
          <w:sz w:val="22"/>
          <w:szCs w:val="22"/>
        </w:rPr>
        <w:t xml:space="preserve">. In addition it must be possible for each </w:t>
      </w:r>
      <w:r w:rsidR="00660C31" w:rsidRPr="00572414">
        <w:rPr>
          <w:rFonts w:ascii="Arial" w:hAnsi="Arial" w:cs="Arial"/>
          <w:iCs/>
          <w:color w:val="000000"/>
          <w:sz w:val="22"/>
          <w:szCs w:val="22"/>
        </w:rPr>
        <w:t>MFI</w:t>
      </w:r>
      <w:r w:rsidRPr="00572414">
        <w:rPr>
          <w:rFonts w:ascii="Arial" w:hAnsi="Arial" w:cs="Arial"/>
          <w:iCs/>
          <w:color w:val="000000"/>
          <w:sz w:val="22"/>
          <w:szCs w:val="22"/>
        </w:rPr>
        <w:t xml:space="preserve"> to</w:t>
      </w:r>
      <w:r w:rsidR="00F402EF" w:rsidRPr="00572414">
        <w:rPr>
          <w:rFonts w:ascii="Arial" w:hAnsi="Arial" w:cs="Arial"/>
          <w:iCs/>
          <w:color w:val="000000"/>
          <w:sz w:val="22"/>
          <w:szCs w:val="22"/>
        </w:rPr>
        <w:t xml:space="preserve"> create and maintain a schedule that will cause</w:t>
      </w:r>
      <w:r w:rsidRPr="00572414">
        <w:rPr>
          <w:rFonts w:ascii="Arial" w:hAnsi="Arial" w:cs="Arial"/>
          <w:iCs/>
          <w:color w:val="000000"/>
          <w:sz w:val="22"/>
          <w:szCs w:val="22"/>
        </w:rPr>
        <w:t xml:space="preserve"> selected reports </w:t>
      </w:r>
      <w:r w:rsidR="00F402EF" w:rsidRPr="00572414">
        <w:rPr>
          <w:rFonts w:ascii="Arial" w:hAnsi="Arial" w:cs="Arial"/>
          <w:iCs/>
          <w:color w:val="000000"/>
          <w:sz w:val="22"/>
          <w:szCs w:val="22"/>
        </w:rPr>
        <w:t xml:space="preserve">to be produced automatically on a predefined </w:t>
      </w:r>
      <w:r w:rsidRPr="00572414">
        <w:rPr>
          <w:rFonts w:ascii="Arial" w:hAnsi="Arial" w:cs="Arial"/>
          <w:iCs/>
          <w:color w:val="000000"/>
          <w:sz w:val="22"/>
          <w:szCs w:val="22"/>
        </w:rPr>
        <w:t>daily, weekly, monthly, quarterly, half</w:t>
      </w:r>
      <w:r w:rsidR="00F402EF" w:rsidRPr="00572414">
        <w:rPr>
          <w:rFonts w:ascii="Arial" w:hAnsi="Arial" w:cs="Arial"/>
          <w:iCs/>
          <w:color w:val="000000"/>
          <w:sz w:val="22"/>
          <w:szCs w:val="22"/>
        </w:rPr>
        <w:t>-</w:t>
      </w:r>
      <w:r w:rsidRPr="00572414">
        <w:rPr>
          <w:rFonts w:ascii="Arial" w:hAnsi="Arial" w:cs="Arial"/>
          <w:iCs/>
          <w:color w:val="000000"/>
          <w:sz w:val="22"/>
          <w:szCs w:val="22"/>
        </w:rPr>
        <w:t>yearly or annually</w:t>
      </w:r>
      <w:r w:rsidR="00F402EF" w:rsidRPr="00572414">
        <w:rPr>
          <w:rFonts w:ascii="Arial" w:hAnsi="Arial" w:cs="Arial"/>
          <w:iCs/>
          <w:color w:val="000000"/>
          <w:sz w:val="22"/>
          <w:szCs w:val="22"/>
        </w:rPr>
        <w:t xml:space="preserve"> cycle.</w:t>
      </w:r>
      <w:r w:rsidR="000067A3">
        <w:rPr>
          <w:rFonts w:ascii="Arial" w:hAnsi="Arial" w:cs="Arial"/>
          <w:bCs/>
          <w:color w:val="000000"/>
          <w:sz w:val="22"/>
          <w:szCs w:val="22"/>
          <w:u w:val="single"/>
        </w:rPr>
        <w:t xml:space="preserve"> </w:t>
      </w:r>
      <w:r w:rsidR="00E8384F" w:rsidRPr="000067A3">
        <w:rPr>
          <w:rFonts w:ascii="Arial" w:hAnsi="Arial" w:cs="Arial"/>
          <w:color w:val="000000"/>
          <w:sz w:val="22"/>
          <w:szCs w:val="22"/>
        </w:rPr>
        <w:t>The follow</w:t>
      </w:r>
      <w:r w:rsidR="007C4970" w:rsidRPr="000067A3">
        <w:rPr>
          <w:rFonts w:ascii="Arial" w:hAnsi="Arial" w:cs="Arial"/>
          <w:color w:val="000000"/>
          <w:sz w:val="22"/>
          <w:szCs w:val="22"/>
        </w:rPr>
        <w:t>ing are the report requirements</w:t>
      </w:r>
      <w:r w:rsidR="00FE67C3" w:rsidRPr="000067A3">
        <w:rPr>
          <w:rFonts w:ascii="Arial" w:hAnsi="Arial" w:cs="Arial"/>
          <w:color w:val="000000"/>
          <w:sz w:val="22"/>
          <w:szCs w:val="22"/>
        </w:rPr>
        <w:t>:</w:t>
      </w:r>
    </w:p>
    <w:p w:rsidR="00521C61" w:rsidRPr="00572414" w:rsidRDefault="00521C61" w:rsidP="00572414">
      <w:pPr>
        <w:pStyle w:val="NoSpacing"/>
        <w:spacing w:line="360" w:lineRule="auto"/>
        <w:rPr>
          <w:rFonts w:ascii="Arial" w:hAnsi="Arial" w:cs="Arial"/>
          <w:bCs/>
          <w:color w:val="000000"/>
          <w:sz w:val="22"/>
          <w:szCs w:val="22"/>
        </w:rPr>
      </w:pPr>
    </w:p>
    <w:p w:rsidR="00E8384F" w:rsidRPr="00AA08ED" w:rsidRDefault="00E8384F" w:rsidP="00AA08ED">
      <w:pPr>
        <w:pStyle w:val="Heading1"/>
        <w:numPr>
          <w:ilvl w:val="0"/>
          <w:numId w:val="8"/>
        </w:numPr>
        <w:spacing w:line="360" w:lineRule="auto"/>
        <w:rPr>
          <w:rFonts w:cs="Arial"/>
          <w:b/>
          <w:color w:val="auto"/>
          <w:sz w:val="22"/>
          <w:szCs w:val="22"/>
        </w:rPr>
      </w:pPr>
      <w:bookmarkStart w:id="38" w:name="_Toc397594316"/>
      <w:r w:rsidRPr="00AA08ED">
        <w:rPr>
          <w:rFonts w:cs="Arial"/>
          <w:b/>
          <w:color w:val="auto"/>
          <w:sz w:val="22"/>
          <w:szCs w:val="22"/>
        </w:rPr>
        <w:t>General Ledger</w:t>
      </w:r>
      <w:bookmarkEnd w:id="38"/>
    </w:p>
    <w:p w:rsidR="00D262C8" w:rsidRPr="00572414" w:rsidRDefault="00D262C8" w:rsidP="00860153">
      <w:pPr>
        <w:pStyle w:val="NoSpacing"/>
        <w:spacing w:line="360" w:lineRule="auto"/>
        <w:jc w:val="both"/>
        <w:rPr>
          <w:rFonts w:ascii="Arial" w:hAnsi="Arial" w:cs="Arial"/>
          <w:sz w:val="22"/>
          <w:szCs w:val="22"/>
        </w:rPr>
      </w:pPr>
      <w:r w:rsidRPr="00572414">
        <w:rPr>
          <w:rFonts w:ascii="Arial" w:hAnsi="Arial" w:cs="Arial"/>
          <w:sz w:val="22"/>
          <w:szCs w:val="22"/>
        </w:rPr>
        <w:t>The system must provide the following reporting capabilities.</w:t>
      </w:r>
    </w:p>
    <w:p w:rsidR="00D262C8" w:rsidRPr="00572414" w:rsidRDefault="00D262C8" w:rsidP="00860153">
      <w:pPr>
        <w:pStyle w:val="NoSpacing"/>
        <w:numPr>
          <w:ilvl w:val="0"/>
          <w:numId w:val="26"/>
        </w:numPr>
        <w:spacing w:line="360" w:lineRule="auto"/>
        <w:jc w:val="both"/>
        <w:rPr>
          <w:rFonts w:ascii="Arial" w:hAnsi="Arial" w:cs="Arial"/>
          <w:sz w:val="22"/>
          <w:szCs w:val="22"/>
        </w:rPr>
      </w:pPr>
      <w:r w:rsidRPr="00572414">
        <w:rPr>
          <w:rFonts w:ascii="Arial" w:hAnsi="Arial" w:cs="Arial"/>
          <w:sz w:val="22"/>
          <w:szCs w:val="22"/>
        </w:rPr>
        <w:t>Must allow sub-totalling and consolidation accounts for custom financial statements</w:t>
      </w:r>
    </w:p>
    <w:p w:rsidR="00D262C8" w:rsidRPr="00572414" w:rsidRDefault="00D262C8" w:rsidP="00860153">
      <w:pPr>
        <w:pStyle w:val="NoSpacing"/>
        <w:numPr>
          <w:ilvl w:val="0"/>
          <w:numId w:val="26"/>
        </w:numPr>
        <w:spacing w:line="360" w:lineRule="auto"/>
        <w:jc w:val="both"/>
        <w:rPr>
          <w:rFonts w:ascii="Arial" w:hAnsi="Arial" w:cs="Arial"/>
          <w:sz w:val="22"/>
          <w:szCs w:val="22"/>
        </w:rPr>
      </w:pPr>
      <w:r w:rsidRPr="00572414">
        <w:rPr>
          <w:rFonts w:ascii="Arial" w:hAnsi="Arial" w:cs="Arial"/>
          <w:sz w:val="22"/>
          <w:szCs w:val="22"/>
        </w:rPr>
        <w:t>Must produce monthly, quarterly, yearly and date range (e.g., weekly, monthly, etc.) income statements</w:t>
      </w:r>
    </w:p>
    <w:p w:rsidR="00D262C8" w:rsidRPr="00572414" w:rsidRDefault="00D262C8" w:rsidP="00860153">
      <w:pPr>
        <w:pStyle w:val="NoSpacing"/>
        <w:numPr>
          <w:ilvl w:val="0"/>
          <w:numId w:val="26"/>
        </w:numPr>
        <w:spacing w:line="360" w:lineRule="auto"/>
        <w:jc w:val="both"/>
        <w:rPr>
          <w:rFonts w:ascii="Arial" w:hAnsi="Arial" w:cs="Arial"/>
          <w:sz w:val="22"/>
          <w:szCs w:val="22"/>
        </w:rPr>
      </w:pPr>
      <w:r w:rsidRPr="00572414">
        <w:rPr>
          <w:rFonts w:ascii="Arial" w:hAnsi="Arial" w:cs="Arial"/>
          <w:sz w:val="22"/>
          <w:szCs w:val="22"/>
        </w:rPr>
        <w:t>Must allow a date range selection for the trial balance</w:t>
      </w:r>
    </w:p>
    <w:p w:rsidR="00D262C8" w:rsidRPr="00572414" w:rsidRDefault="00D262C8" w:rsidP="00860153">
      <w:pPr>
        <w:pStyle w:val="NoSpacing"/>
        <w:numPr>
          <w:ilvl w:val="0"/>
          <w:numId w:val="26"/>
        </w:numPr>
        <w:spacing w:line="360" w:lineRule="auto"/>
        <w:jc w:val="both"/>
        <w:rPr>
          <w:rFonts w:ascii="Arial" w:hAnsi="Arial" w:cs="Arial"/>
          <w:sz w:val="22"/>
          <w:szCs w:val="22"/>
        </w:rPr>
      </w:pPr>
      <w:r w:rsidRPr="00572414">
        <w:rPr>
          <w:rFonts w:ascii="Arial" w:hAnsi="Arial" w:cs="Arial"/>
          <w:sz w:val="22"/>
          <w:szCs w:val="22"/>
        </w:rPr>
        <w:t>Income Statement/Comparative Income Statement/ Budget Variance Income Statement</w:t>
      </w:r>
    </w:p>
    <w:p w:rsidR="00D262C8" w:rsidRPr="00572414" w:rsidRDefault="00D262C8" w:rsidP="00860153">
      <w:pPr>
        <w:pStyle w:val="NoSpacing"/>
        <w:numPr>
          <w:ilvl w:val="0"/>
          <w:numId w:val="26"/>
        </w:numPr>
        <w:spacing w:line="360" w:lineRule="auto"/>
        <w:jc w:val="both"/>
        <w:rPr>
          <w:rFonts w:ascii="Arial" w:hAnsi="Arial" w:cs="Arial"/>
          <w:sz w:val="22"/>
          <w:szCs w:val="22"/>
        </w:rPr>
      </w:pPr>
      <w:r w:rsidRPr="00572414">
        <w:rPr>
          <w:rFonts w:ascii="Arial" w:hAnsi="Arial" w:cs="Arial"/>
          <w:sz w:val="22"/>
          <w:szCs w:val="22"/>
        </w:rPr>
        <w:t>Budgets-only (pro forma) Income Statement</w:t>
      </w:r>
    </w:p>
    <w:p w:rsidR="00D262C8" w:rsidRPr="00572414" w:rsidRDefault="00D262C8" w:rsidP="00860153">
      <w:pPr>
        <w:pStyle w:val="NoSpacing"/>
        <w:numPr>
          <w:ilvl w:val="0"/>
          <w:numId w:val="26"/>
        </w:numPr>
        <w:spacing w:line="360" w:lineRule="auto"/>
        <w:jc w:val="both"/>
        <w:rPr>
          <w:rFonts w:ascii="Arial" w:hAnsi="Arial" w:cs="Arial"/>
          <w:sz w:val="22"/>
          <w:szCs w:val="22"/>
        </w:rPr>
      </w:pPr>
      <w:r w:rsidRPr="00572414">
        <w:rPr>
          <w:rFonts w:ascii="Arial" w:hAnsi="Arial" w:cs="Arial"/>
          <w:sz w:val="22"/>
          <w:szCs w:val="22"/>
        </w:rPr>
        <w:t>Balance Sheet /Comparative Balance Sheet</w:t>
      </w:r>
    </w:p>
    <w:p w:rsidR="00D262C8" w:rsidRPr="00572414" w:rsidRDefault="00D262C8" w:rsidP="00860153">
      <w:pPr>
        <w:pStyle w:val="NoSpacing"/>
        <w:numPr>
          <w:ilvl w:val="0"/>
          <w:numId w:val="26"/>
        </w:numPr>
        <w:spacing w:line="360" w:lineRule="auto"/>
        <w:jc w:val="both"/>
        <w:rPr>
          <w:rFonts w:ascii="Arial" w:hAnsi="Arial" w:cs="Arial"/>
          <w:sz w:val="22"/>
          <w:szCs w:val="22"/>
        </w:rPr>
      </w:pPr>
      <w:r w:rsidRPr="00572414">
        <w:rPr>
          <w:rFonts w:ascii="Arial" w:hAnsi="Arial" w:cs="Arial"/>
          <w:sz w:val="22"/>
          <w:szCs w:val="22"/>
        </w:rPr>
        <w:t>Statement of Cash Flow</w:t>
      </w:r>
    </w:p>
    <w:p w:rsidR="00D262C8" w:rsidRPr="00572414" w:rsidRDefault="00D262C8" w:rsidP="00860153">
      <w:pPr>
        <w:pStyle w:val="NoSpacing"/>
        <w:numPr>
          <w:ilvl w:val="0"/>
          <w:numId w:val="26"/>
        </w:numPr>
        <w:spacing w:line="360" w:lineRule="auto"/>
        <w:jc w:val="both"/>
        <w:rPr>
          <w:rFonts w:ascii="Arial" w:hAnsi="Arial" w:cs="Arial"/>
          <w:sz w:val="22"/>
          <w:szCs w:val="22"/>
        </w:rPr>
      </w:pPr>
      <w:r w:rsidRPr="00572414">
        <w:rPr>
          <w:rFonts w:ascii="Arial" w:hAnsi="Arial" w:cs="Arial"/>
          <w:sz w:val="22"/>
          <w:szCs w:val="22"/>
        </w:rPr>
        <w:t>Trial Balance (General Ledger) /Summary Trial Balance /Working Trial Balance</w:t>
      </w:r>
    </w:p>
    <w:p w:rsidR="00D262C8" w:rsidRPr="00572414" w:rsidRDefault="00D262C8" w:rsidP="00860153">
      <w:pPr>
        <w:pStyle w:val="NoSpacing"/>
        <w:numPr>
          <w:ilvl w:val="0"/>
          <w:numId w:val="26"/>
        </w:numPr>
        <w:spacing w:line="360" w:lineRule="auto"/>
        <w:jc w:val="both"/>
        <w:rPr>
          <w:rFonts w:ascii="Arial" w:hAnsi="Arial" w:cs="Arial"/>
          <w:sz w:val="22"/>
          <w:szCs w:val="22"/>
        </w:rPr>
      </w:pPr>
      <w:r w:rsidRPr="00572414">
        <w:rPr>
          <w:rFonts w:ascii="Arial" w:hAnsi="Arial" w:cs="Arial"/>
          <w:sz w:val="22"/>
          <w:szCs w:val="22"/>
        </w:rPr>
        <w:t>Journal Reports</w:t>
      </w:r>
    </w:p>
    <w:p w:rsidR="00D262C8" w:rsidRPr="00572414" w:rsidRDefault="00D262C8" w:rsidP="00860153">
      <w:pPr>
        <w:pStyle w:val="NoSpacing"/>
        <w:numPr>
          <w:ilvl w:val="0"/>
          <w:numId w:val="26"/>
        </w:numPr>
        <w:spacing w:line="360" w:lineRule="auto"/>
        <w:jc w:val="both"/>
        <w:rPr>
          <w:rFonts w:ascii="Arial" w:hAnsi="Arial" w:cs="Arial"/>
          <w:sz w:val="22"/>
          <w:szCs w:val="22"/>
        </w:rPr>
      </w:pPr>
      <w:r w:rsidRPr="00572414">
        <w:rPr>
          <w:rFonts w:ascii="Arial" w:hAnsi="Arial" w:cs="Arial"/>
          <w:sz w:val="22"/>
          <w:szCs w:val="22"/>
        </w:rPr>
        <w:t>Account Detail Report</w:t>
      </w:r>
    </w:p>
    <w:p w:rsidR="00D262C8" w:rsidRPr="00572414" w:rsidRDefault="00D262C8" w:rsidP="00860153">
      <w:pPr>
        <w:pStyle w:val="NoSpacing"/>
        <w:numPr>
          <w:ilvl w:val="0"/>
          <w:numId w:val="26"/>
        </w:numPr>
        <w:spacing w:line="360" w:lineRule="auto"/>
        <w:jc w:val="both"/>
        <w:rPr>
          <w:rFonts w:ascii="Arial" w:hAnsi="Arial" w:cs="Arial"/>
          <w:sz w:val="22"/>
          <w:szCs w:val="22"/>
        </w:rPr>
      </w:pPr>
      <w:r w:rsidRPr="00572414">
        <w:rPr>
          <w:rFonts w:ascii="Arial" w:hAnsi="Arial" w:cs="Arial"/>
          <w:sz w:val="22"/>
          <w:szCs w:val="22"/>
        </w:rPr>
        <w:t>Budgets Worksheet</w:t>
      </w:r>
    </w:p>
    <w:p w:rsidR="00D262C8" w:rsidRPr="00572414" w:rsidRDefault="00D262C8" w:rsidP="00860153">
      <w:pPr>
        <w:pStyle w:val="NoSpacing"/>
        <w:numPr>
          <w:ilvl w:val="0"/>
          <w:numId w:val="26"/>
        </w:numPr>
        <w:spacing w:line="360" w:lineRule="auto"/>
        <w:jc w:val="both"/>
        <w:rPr>
          <w:rFonts w:ascii="Arial" w:hAnsi="Arial" w:cs="Arial"/>
          <w:bCs/>
          <w:color w:val="000000"/>
          <w:sz w:val="22"/>
          <w:szCs w:val="22"/>
          <w:u w:val="single"/>
        </w:rPr>
      </w:pPr>
      <w:r w:rsidRPr="00572414">
        <w:rPr>
          <w:rFonts w:ascii="Arial" w:hAnsi="Arial" w:cs="Arial"/>
          <w:sz w:val="22"/>
          <w:szCs w:val="22"/>
        </w:rPr>
        <w:t>Summary report of financial ratios and historical information.</w:t>
      </w:r>
    </w:p>
    <w:p w:rsidR="00E8384F" w:rsidRPr="00572414" w:rsidRDefault="00E8384F" w:rsidP="00860153">
      <w:pPr>
        <w:pStyle w:val="NoSpacing"/>
        <w:numPr>
          <w:ilvl w:val="0"/>
          <w:numId w:val="26"/>
        </w:numPr>
        <w:spacing w:line="360" w:lineRule="auto"/>
        <w:jc w:val="both"/>
        <w:rPr>
          <w:rFonts w:ascii="Arial" w:hAnsi="Arial" w:cs="Arial"/>
          <w:bCs/>
          <w:color w:val="000000"/>
          <w:sz w:val="22"/>
          <w:szCs w:val="22"/>
          <w:u w:val="single"/>
        </w:rPr>
      </w:pPr>
      <w:r w:rsidRPr="00572414">
        <w:rPr>
          <w:rFonts w:ascii="Arial" w:hAnsi="Arial" w:cs="Arial"/>
          <w:iCs/>
          <w:color w:val="000000"/>
          <w:sz w:val="22"/>
          <w:szCs w:val="22"/>
        </w:rPr>
        <w:t>The report must extract assets depreciation</w:t>
      </w:r>
    </w:p>
    <w:p w:rsidR="00E8384F" w:rsidRPr="00572414" w:rsidRDefault="00E8384F" w:rsidP="00860153">
      <w:pPr>
        <w:pStyle w:val="NoSpacing"/>
        <w:numPr>
          <w:ilvl w:val="0"/>
          <w:numId w:val="26"/>
        </w:numPr>
        <w:spacing w:line="360" w:lineRule="auto"/>
        <w:jc w:val="both"/>
        <w:rPr>
          <w:rFonts w:ascii="Arial" w:hAnsi="Arial" w:cs="Arial"/>
          <w:bCs/>
          <w:color w:val="000000"/>
          <w:sz w:val="22"/>
          <w:szCs w:val="22"/>
          <w:u w:val="single"/>
        </w:rPr>
      </w:pPr>
      <w:r w:rsidRPr="00572414">
        <w:rPr>
          <w:rFonts w:ascii="Arial" w:hAnsi="Arial" w:cs="Arial"/>
          <w:iCs/>
          <w:color w:val="000000"/>
          <w:sz w:val="22"/>
          <w:szCs w:val="22"/>
        </w:rPr>
        <w:t>The report must display cost of the assets</w:t>
      </w:r>
    </w:p>
    <w:p w:rsidR="00E8384F" w:rsidRPr="00572414" w:rsidRDefault="00E8384F" w:rsidP="00860153">
      <w:pPr>
        <w:pStyle w:val="NoSpacing"/>
        <w:numPr>
          <w:ilvl w:val="0"/>
          <w:numId w:val="26"/>
        </w:numPr>
        <w:spacing w:line="360" w:lineRule="auto"/>
        <w:jc w:val="both"/>
        <w:rPr>
          <w:rFonts w:ascii="Arial" w:hAnsi="Arial" w:cs="Arial"/>
          <w:bCs/>
          <w:color w:val="000000"/>
          <w:sz w:val="22"/>
          <w:szCs w:val="22"/>
          <w:u w:val="single"/>
        </w:rPr>
      </w:pPr>
      <w:r w:rsidRPr="00572414">
        <w:rPr>
          <w:rFonts w:ascii="Arial" w:hAnsi="Arial" w:cs="Arial"/>
          <w:iCs/>
          <w:color w:val="000000"/>
          <w:sz w:val="22"/>
          <w:szCs w:val="22"/>
        </w:rPr>
        <w:t>The report must display current depreciation as well as accumulated depreciation of the assets</w:t>
      </w:r>
    </w:p>
    <w:p w:rsidR="00E8384F" w:rsidRPr="00572414" w:rsidRDefault="00E8384F" w:rsidP="00860153">
      <w:pPr>
        <w:pStyle w:val="NoSpacing"/>
        <w:numPr>
          <w:ilvl w:val="0"/>
          <w:numId w:val="26"/>
        </w:numPr>
        <w:spacing w:line="360" w:lineRule="auto"/>
        <w:jc w:val="both"/>
        <w:rPr>
          <w:rFonts w:ascii="Arial" w:hAnsi="Arial" w:cs="Arial"/>
          <w:bCs/>
          <w:color w:val="000000"/>
          <w:sz w:val="22"/>
          <w:szCs w:val="22"/>
          <w:u w:val="single"/>
        </w:rPr>
      </w:pPr>
      <w:r w:rsidRPr="00572414">
        <w:rPr>
          <w:rFonts w:ascii="Arial" w:hAnsi="Arial" w:cs="Arial"/>
          <w:iCs/>
          <w:color w:val="000000"/>
          <w:sz w:val="22"/>
          <w:szCs w:val="22"/>
        </w:rPr>
        <w:t>The report must be generated daily, weekly, quarterly and yearly</w:t>
      </w:r>
    </w:p>
    <w:p w:rsidR="00E8384F" w:rsidRPr="00572414" w:rsidRDefault="00E8384F" w:rsidP="00860153">
      <w:pPr>
        <w:pStyle w:val="NoSpacing"/>
        <w:numPr>
          <w:ilvl w:val="0"/>
          <w:numId w:val="26"/>
        </w:numPr>
        <w:spacing w:line="360" w:lineRule="auto"/>
        <w:jc w:val="both"/>
        <w:rPr>
          <w:rFonts w:ascii="Arial" w:hAnsi="Arial" w:cs="Arial"/>
          <w:bCs/>
          <w:color w:val="000000"/>
          <w:sz w:val="22"/>
          <w:szCs w:val="22"/>
          <w:u w:val="single"/>
        </w:rPr>
      </w:pPr>
      <w:r w:rsidRPr="00572414">
        <w:rPr>
          <w:rFonts w:ascii="Arial" w:hAnsi="Arial" w:cs="Arial"/>
          <w:iCs/>
          <w:color w:val="000000"/>
          <w:sz w:val="22"/>
          <w:szCs w:val="22"/>
        </w:rPr>
        <w:t xml:space="preserve">The report must be </w:t>
      </w:r>
      <w:r w:rsidR="00CF1E48" w:rsidRPr="00572414">
        <w:rPr>
          <w:rFonts w:ascii="Arial" w:hAnsi="Arial" w:cs="Arial"/>
          <w:iCs/>
          <w:color w:val="000000"/>
          <w:sz w:val="22"/>
          <w:szCs w:val="22"/>
        </w:rPr>
        <w:t>itemized</w:t>
      </w:r>
      <w:r w:rsidRPr="00572414">
        <w:rPr>
          <w:rFonts w:ascii="Arial" w:hAnsi="Arial" w:cs="Arial"/>
          <w:iCs/>
          <w:color w:val="000000"/>
          <w:sz w:val="22"/>
          <w:szCs w:val="22"/>
        </w:rPr>
        <w:t xml:space="preserve"> in the following categories:</w:t>
      </w:r>
    </w:p>
    <w:p w:rsidR="00E8384F" w:rsidRPr="00572414" w:rsidRDefault="00E8384F" w:rsidP="00860153">
      <w:pPr>
        <w:pStyle w:val="NoSpacing"/>
        <w:numPr>
          <w:ilvl w:val="0"/>
          <w:numId w:val="26"/>
        </w:numPr>
        <w:spacing w:line="360" w:lineRule="auto"/>
        <w:jc w:val="both"/>
        <w:rPr>
          <w:rFonts w:ascii="Arial" w:hAnsi="Arial" w:cs="Arial"/>
          <w:color w:val="000000"/>
          <w:sz w:val="22"/>
          <w:szCs w:val="22"/>
        </w:rPr>
      </w:pPr>
      <w:r w:rsidRPr="00572414">
        <w:rPr>
          <w:rFonts w:ascii="Arial" w:hAnsi="Arial" w:cs="Arial"/>
          <w:color w:val="000000"/>
          <w:sz w:val="22"/>
          <w:szCs w:val="22"/>
        </w:rPr>
        <w:t>Income from loans</w:t>
      </w:r>
    </w:p>
    <w:p w:rsidR="00E8384F" w:rsidRPr="00572414" w:rsidRDefault="00E8384F" w:rsidP="00860153">
      <w:pPr>
        <w:pStyle w:val="NoSpacing"/>
        <w:numPr>
          <w:ilvl w:val="0"/>
          <w:numId w:val="26"/>
        </w:numPr>
        <w:spacing w:line="360" w:lineRule="auto"/>
        <w:jc w:val="both"/>
        <w:rPr>
          <w:rFonts w:ascii="Arial" w:hAnsi="Arial" w:cs="Arial"/>
          <w:color w:val="000000"/>
          <w:sz w:val="22"/>
          <w:szCs w:val="22"/>
        </w:rPr>
      </w:pPr>
      <w:r w:rsidRPr="00572414">
        <w:rPr>
          <w:rFonts w:ascii="Arial" w:hAnsi="Arial" w:cs="Arial"/>
          <w:color w:val="000000"/>
          <w:sz w:val="22"/>
          <w:szCs w:val="22"/>
        </w:rPr>
        <w:t>Penalties for overdue loans</w:t>
      </w:r>
    </w:p>
    <w:p w:rsidR="00BD2324" w:rsidRPr="00572414" w:rsidRDefault="00E8384F" w:rsidP="00860153">
      <w:pPr>
        <w:pStyle w:val="NoSpacing"/>
        <w:numPr>
          <w:ilvl w:val="0"/>
          <w:numId w:val="26"/>
        </w:numPr>
        <w:spacing w:line="360" w:lineRule="auto"/>
        <w:jc w:val="both"/>
        <w:rPr>
          <w:rFonts w:ascii="Arial" w:hAnsi="Arial" w:cs="Arial"/>
          <w:color w:val="000000"/>
          <w:sz w:val="22"/>
          <w:szCs w:val="22"/>
        </w:rPr>
      </w:pPr>
      <w:r w:rsidRPr="00572414">
        <w:rPr>
          <w:rFonts w:ascii="Arial" w:hAnsi="Arial" w:cs="Arial"/>
          <w:color w:val="000000"/>
          <w:sz w:val="22"/>
          <w:szCs w:val="22"/>
        </w:rPr>
        <w:t xml:space="preserve">Other income </w:t>
      </w:r>
      <w:r w:rsidR="00EA4FE8" w:rsidRPr="00572414">
        <w:rPr>
          <w:rFonts w:ascii="Arial" w:hAnsi="Arial" w:cs="Arial"/>
          <w:color w:val="000000"/>
          <w:sz w:val="22"/>
          <w:szCs w:val="22"/>
        </w:rPr>
        <w:t>e.g.</w:t>
      </w:r>
      <w:r w:rsidRPr="00572414">
        <w:rPr>
          <w:rFonts w:ascii="Arial" w:hAnsi="Arial" w:cs="Arial"/>
          <w:color w:val="000000"/>
          <w:sz w:val="22"/>
          <w:szCs w:val="22"/>
        </w:rPr>
        <w:t xml:space="preserve"> income from investments</w:t>
      </w:r>
    </w:p>
    <w:p w:rsidR="00A241AF" w:rsidRPr="00572414" w:rsidRDefault="00A241AF" w:rsidP="00572414">
      <w:pPr>
        <w:pStyle w:val="NoSpacing"/>
        <w:spacing w:line="360" w:lineRule="auto"/>
        <w:rPr>
          <w:rFonts w:ascii="Arial" w:hAnsi="Arial" w:cs="Arial"/>
          <w:bCs/>
          <w:color w:val="000000"/>
          <w:sz w:val="22"/>
          <w:szCs w:val="22"/>
        </w:rPr>
      </w:pPr>
    </w:p>
    <w:p w:rsidR="00BD2324" w:rsidRPr="00521C61" w:rsidRDefault="00BD2324" w:rsidP="00521C61">
      <w:pPr>
        <w:pStyle w:val="Heading1"/>
        <w:numPr>
          <w:ilvl w:val="0"/>
          <w:numId w:val="8"/>
        </w:numPr>
        <w:spacing w:line="360" w:lineRule="auto"/>
        <w:rPr>
          <w:rFonts w:cs="Arial"/>
          <w:b/>
          <w:color w:val="auto"/>
          <w:sz w:val="22"/>
          <w:szCs w:val="22"/>
        </w:rPr>
      </w:pPr>
      <w:bookmarkStart w:id="39" w:name="_Toc397594317"/>
      <w:r w:rsidRPr="00521C61">
        <w:rPr>
          <w:rFonts w:cs="Arial"/>
          <w:b/>
          <w:color w:val="auto"/>
          <w:sz w:val="22"/>
          <w:szCs w:val="22"/>
        </w:rPr>
        <w:t>L</w:t>
      </w:r>
      <w:r w:rsidR="00E27181" w:rsidRPr="00521C61">
        <w:rPr>
          <w:rFonts w:cs="Arial"/>
          <w:b/>
          <w:color w:val="auto"/>
          <w:sz w:val="22"/>
          <w:szCs w:val="22"/>
        </w:rPr>
        <w:t>oans Reports</w:t>
      </w:r>
      <w:bookmarkEnd w:id="39"/>
      <w:r w:rsidR="00E27181" w:rsidRPr="00521C61">
        <w:rPr>
          <w:rFonts w:cs="Arial"/>
          <w:b/>
          <w:color w:val="auto"/>
          <w:sz w:val="22"/>
          <w:szCs w:val="22"/>
        </w:rPr>
        <w:t xml:space="preserve"> </w:t>
      </w:r>
    </w:p>
    <w:p w:rsidR="00E27181" w:rsidRPr="00572414" w:rsidRDefault="00E27181" w:rsidP="00572414">
      <w:pPr>
        <w:pStyle w:val="NoSpacing"/>
        <w:spacing w:line="360" w:lineRule="auto"/>
        <w:rPr>
          <w:rFonts w:ascii="Arial" w:hAnsi="Arial" w:cs="Arial"/>
          <w:sz w:val="22"/>
          <w:szCs w:val="22"/>
        </w:rPr>
      </w:pPr>
      <w:r w:rsidRPr="00572414">
        <w:rPr>
          <w:rFonts w:ascii="Arial" w:hAnsi="Arial" w:cs="Arial"/>
          <w:sz w:val="22"/>
          <w:szCs w:val="22"/>
        </w:rPr>
        <w:t xml:space="preserve">The following are some of the </w:t>
      </w:r>
      <w:r w:rsidR="00D46284" w:rsidRPr="00572414">
        <w:rPr>
          <w:rFonts w:ascii="Arial" w:hAnsi="Arial" w:cs="Arial"/>
          <w:sz w:val="22"/>
          <w:szCs w:val="22"/>
        </w:rPr>
        <w:t xml:space="preserve">loan </w:t>
      </w:r>
      <w:r w:rsidRPr="00572414">
        <w:rPr>
          <w:rFonts w:ascii="Arial" w:hAnsi="Arial" w:cs="Arial"/>
          <w:sz w:val="22"/>
          <w:szCs w:val="22"/>
        </w:rPr>
        <w:t>reports the system must produce.</w:t>
      </w:r>
    </w:p>
    <w:p w:rsidR="00BD2324" w:rsidRPr="00572414" w:rsidRDefault="00BD2324" w:rsidP="00F3088D">
      <w:pPr>
        <w:pStyle w:val="NoSpacing"/>
        <w:numPr>
          <w:ilvl w:val="0"/>
          <w:numId w:val="24"/>
        </w:numPr>
        <w:spacing w:line="360" w:lineRule="auto"/>
        <w:rPr>
          <w:rFonts w:ascii="Arial" w:hAnsi="Arial" w:cs="Arial"/>
          <w:color w:val="000000"/>
          <w:sz w:val="22"/>
          <w:szCs w:val="22"/>
        </w:rPr>
      </w:pPr>
      <w:r w:rsidRPr="00572414">
        <w:rPr>
          <w:rFonts w:ascii="Arial" w:hAnsi="Arial" w:cs="Arial"/>
          <w:color w:val="000000"/>
          <w:sz w:val="22"/>
          <w:szCs w:val="22"/>
        </w:rPr>
        <w:t>Actual Repayment Report.</w:t>
      </w:r>
    </w:p>
    <w:p w:rsidR="00BD2324" w:rsidRPr="00572414" w:rsidRDefault="00BD2324" w:rsidP="00F3088D">
      <w:pPr>
        <w:pStyle w:val="NoSpacing"/>
        <w:numPr>
          <w:ilvl w:val="0"/>
          <w:numId w:val="24"/>
        </w:numPr>
        <w:spacing w:line="360" w:lineRule="auto"/>
        <w:rPr>
          <w:rFonts w:ascii="Arial" w:hAnsi="Arial" w:cs="Arial"/>
          <w:color w:val="000000"/>
          <w:sz w:val="22"/>
          <w:szCs w:val="22"/>
        </w:rPr>
      </w:pPr>
      <w:r w:rsidRPr="00572414">
        <w:rPr>
          <w:rFonts w:ascii="Arial" w:hAnsi="Arial" w:cs="Arial"/>
          <w:color w:val="000000"/>
          <w:sz w:val="22"/>
          <w:szCs w:val="22"/>
        </w:rPr>
        <w:t>Actual Expected Payments</w:t>
      </w:r>
    </w:p>
    <w:p w:rsidR="00BD2324" w:rsidRPr="00572414" w:rsidRDefault="00BD2324" w:rsidP="00F3088D">
      <w:pPr>
        <w:pStyle w:val="NoSpacing"/>
        <w:numPr>
          <w:ilvl w:val="0"/>
          <w:numId w:val="24"/>
        </w:numPr>
        <w:spacing w:line="360" w:lineRule="auto"/>
        <w:rPr>
          <w:rFonts w:ascii="Arial" w:hAnsi="Arial" w:cs="Arial"/>
          <w:color w:val="000000"/>
          <w:sz w:val="22"/>
          <w:szCs w:val="22"/>
        </w:rPr>
      </w:pPr>
      <w:r w:rsidRPr="00572414">
        <w:rPr>
          <w:rFonts w:ascii="Arial" w:hAnsi="Arial" w:cs="Arial"/>
          <w:color w:val="000000"/>
          <w:sz w:val="22"/>
          <w:szCs w:val="22"/>
        </w:rPr>
        <w:t>Ageing Analysis Report</w:t>
      </w:r>
    </w:p>
    <w:p w:rsidR="00BD2324" w:rsidRPr="00572414" w:rsidRDefault="00BD2324" w:rsidP="00F3088D">
      <w:pPr>
        <w:pStyle w:val="NoSpacing"/>
        <w:numPr>
          <w:ilvl w:val="0"/>
          <w:numId w:val="24"/>
        </w:numPr>
        <w:spacing w:line="360" w:lineRule="auto"/>
        <w:rPr>
          <w:rFonts w:ascii="Arial" w:hAnsi="Arial" w:cs="Arial"/>
          <w:color w:val="000000"/>
          <w:sz w:val="22"/>
          <w:szCs w:val="22"/>
        </w:rPr>
      </w:pPr>
      <w:r w:rsidRPr="00572414">
        <w:rPr>
          <w:rFonts w:ascii="Arial" w:hAnsi="Arial" w:cs="Arial"/>
          <w:color w:val="000000"/>
          <w:sz w:val="22"/>
          <w:szCs w:val="22"/>
        </w:rPr>
        <w:t>Portfolio Outstanding Report</w:t>
      </w:r>
    </w:p>
    <w:p w:rsidR="00E27181" w:rsidRPr="00572414" w:rsidRDefault="00671678" w:rsidP="00F3088D">
      <w:pPr>
        <w:pStyle w:val="NoSpacing"/>
        <w:numPr>
          <w:ilvl w:val="0"/>
          <w:numId w:val="24"/>
        </w:numPr>
        <w:spacing w:line="360" w:lineRule="auto"/>
        <w:rPr>
          <w:rFonts w:ascii="Arial" w:hAnsi="Arial" w:cs="Arial"/>
          <w:sz w:val="22"/>
          <w:szCs w:val="22"/>
        </w:rPr>
      </w:pPr>
      <w:r w:rsidRPr="00572414">
        <w:rPr>
          <w:rFonts w:ascii="Arial" w:hAnsi="Arial" w:cs="Arial"/>
          <w:sz w:val="22"/>
          <w:szCs w:val="22"/>
        </w:rPr>
        <w:t>Client</w:t>
      </w:r>
      <w:r w:rsidR="00E27181" w:rsidRPr="00572414">
        <w:rPr>
          <w:rFonts w:ascii="Arial" w:hAnsi="Arial" w:cs="Arial"/>
          <w:sz w:val="22"/>
          <w:szCs w:val="22"/>
        </w:rPr>
        <w:t>s monthly statement</w:t>
      </w:r>
    </w:p>
    <w:p w:rsidR="00E27181" w:rsidRPr="00572414" w:rsidRDefault="00E27181" w:rsidP="00F3088D">
      <w:pPr>
        <w:pStyle w:val="NoSpacing"/>
        <w:numPr>
          <w:ilvl w:val="0"/>
          <w:numId w:val="24"/>
        </w:numPr>
        <w:spacing w:line="360" w:lineRule="auto"/>
        <w:rPr>
          <w:rFonts w:ascii="Arial" w:hAnsi="Arial" w:cs="Arial"/>
          <w:sz w:val="22"/>
          <w:szCs w:val="22"/>
        </w:rPr>
      </w:pPr>
      <w:r w:rsidRPr="00572414">
        <w:rPr>
          <w:rFonts w:ascii="Arial" w:hAnsi="Arial" w:cs="Arial"/>
          <w:sz w:val="22"/>
          <w:szCs w:val="22"/>
        </w:rPr>
        <w:t>Monthly deductions report</w:t>
      </w:r>
    </w:p>
    <w:p w:rsidR="00E27181" w:rsidRPr="00572414" w:rsidRDefault="00A241AF" w:rsidP="00F3088D">
      <w:pPr>
        <w:pStyle w:val="NoSpacing"/>
        <w:numPr>
          <w:ilvl w:val="0"/>
          <w:numId w:val="24"/>
        </w:numPr>
        <w:spacing w:line="360" w:lineRule="auto"/>
        <w:rPr>
          <w:rFonts w:ascii="Arial" w:hAnsi="Arial" w:cs="Arial"/>
          <w:sz w:val="22"/>
          <w:szCs w:val="22"/>
        </w:rPr>
      </w:pPr>
      <w:r w:rsidRPr="00572414">
        <w:rPr>
          <w:rFonts w:ascii="Arial" w:hAnsi="Arial" w:cs="Arial"/>
          <w:sz w:val="22"/>
          <w:szCs w:val="22"/>
        </w:rPr>
        <w:t>Repayment e</w:t>
      </w:r>
      <w:r w:rsidR="00E27181" w:rsidRPr="00572414">
        <w:rPr>
          <w:rFonts w:ascii="Arial" w:hAnsi="Arial" w:cs="Arial"/>
          <w:sz w:val="22"/>
          <w:szCs w:val="22"/>
        </w:rPr>
        <w:t>xception report</w:t>
      </w:r>
    </w:p>
    <w:p w:rsidR="00E27181" w:rsidRPr="00572414" w:rsidRDefault="00E27181" w:rsidP="00F3088D">
      <w:pPr>
        <w:pStyle w:val="NoSpacing"/>
        <w:numPr>
          <w:ilvl w:val="0"/>
          <w:numId w:val="24"/>
        </w:numPr>
        <w:spacing w:line="360" w:lineRule="auto"/>
        <w:rPr>
          <w:rFonts w:ascii="Arial" w:hAnsi="Arial" w:cs="Arial"/>
          <w:sz w:val="22"/>
          <w:szCs w:val="22"/>
        </w:rPr>
      </w:pPr>
      <w:r w:rsidRPr="00572414">
        <w:rPr>
          <w:rFonts w:ascii="Arial" w:hAnsi="Arial" w:cs="Arial"/>
          <w:sz w:val="22"/>
          <w:szCs w:val="22"/>
        </w:rPr>
        <w:t>Loan</w:t>
      </w:r>
      <w:r w:rsidR="00A241AF" w:rsidRPr="00572414">
        <w:rPr>
          <w:rFonts w:ascii="Arial" w:hAnsi="Arial" w:cs="Arial"/>
          <w:sz w:val="22"/>
          <w:szCs w:val="22"/>
        </w:rPr>
        <w:t xml:space="preserve">s in </w:t>
      </w:r>
      <w:r w:rsidRPr="00572414">
        <w:rPr>
          <w:rFonts w:ascii="Arial" w:hAnsi="Arial" w:cs="Arial"/>
          <w:sz w:val="22"/>
          <w:szCs w:val="22"/>
        </w:rPr>
        <w:t>default</w:t>
      </w:r>
    </w:p>
    <w:p w:rsidR="00E27181" w:rsidRPr="00572414" w:rsidRDefault="00E27181" w:rsidP="00F3088D">
      <w:pPr>
        <w:pStyle w:val="NoSpacing"/>
        <w:numPr>
          <w:ilvl w:val="0"/>
          <w:numId w:val="24"/>
        </w:numPr>
        <w:spacing w:line="360" w:lineRule="auto"/>
        <w:rPr>
          <w:rFonts w:ascii="Arial" w:hAnsi="Arial" w:cs="Arial"/>
          <w:sz w:val="22"/>
          <w:szCs w:val="22"/>
        </w:rPr>
      </w:pPr>
      <w:r w:rsidRPr="00572414">
        <w:rPr>
          <w:rFonts w:ascii="Arial" w:hAnsi="Arial" w:cs="Arial"/>
          <w:sz w:val="22"/>
          <w:szCs w:val="22"/>
        </w:rPr>
        <w:t>Guarantors report</w:t>
      </w:r>
    </w:p>
    <w:p w:rsidR="00706D7D" w:rsidRPr="00572414" w:rsidRDefault="00E27181" w:rsidP="00F3088D">
      <w:pPr>
        <w:pStyle w:val="NoSpacing"/>
        <w:numPr>
          <w:ilvl w:val="0"/>
          <w:numId w:val="24"/>
        </w:numPr>
        <w:spacing w:line="360" w:lineRule="auto"/>
        <w:rPr>
          <w:rFonts w:ascii="Arial" w:hAnsi="Arial" w:cs="Arial"/>
          <w:bCs/>
          <w:color w:val="000000"/>
          <w:sz w:val="22"/>
          <w:szCs w:val="22"/>
          <w:u w:val="single"/>
        </w:rPr>
      </w:pPr>
      <w:r w:rsidRPr="00572414">
        <w:rPr>
          <w:rFonts w:ascii="Arial" w:hAnsi="Arial" w:cs="Arial"/>
          <w:sz w:val="22"/>
          <w:szCs w:val="22"/>
        </w:rPr>
        <w:t>The report must highlight those loans whose repayment is behind schedule</w:t>
      </w:r>
      <w:r w:rsidR="0013523D" w:rsidRPr="00572414">
        <w:rPr>
          <w:rFonts w:ascii="Arial" w:hAnsi="Arial" w:cs="Arial"/>
          <w:sz w:val="22"/>
          <w:szCs w:val="22"/>
        </w:rPr>
        <w:t>.</w:t>
      </w:r>
    </w:p>
    <w:p w:rsidR="0013523D" w:rsidRPr="00572414" w:rsidRDefault="00A241AF" w:rsidP="00F3088D">
      <w:pPr>
        <w:pStyle w:val="NoSpacing"/>
        <w:numPr>
          <w:ilvl w:val="0"/>
          <w:numId w:val="24"/>
        </w:numPr>
        <w:spacing w:line="360" w:lineRule="auto"/>
        <w:rPr>
          <w:rFonts w:ascii="Arial" w:hAnsi="Arial" w:cs="Arial"/>
          <w:bCs/>
          <w:color w:val="000000"/>
          <w:sz w:val="22"/>
          <w:szCs w:val="22"/>
          <w:u w:val="single"/>
        </w:rPr>
      </w:pPr>
      <w:r w:rsidRPr="00572414">
        <w:rPr>
          <w:rFonts w:ascii="Arial" w:hAnsi="Arial" w:cs="Arial"/>
          <w:sz w:val="22"/>
          <w:szCs w:val="22"/>
        </w:rPr>
        <w:t>Periodic d</w:t>
      </w:r>
      <w:r w:rsidR="0013523D" w:rsidRPr="00572414">
        <w:rPr>
          <w:rFonts w:ascii="Arial" w:hAnsi="Arial" w:cs="Arial"/>
          <w:sz w:val="22"/>
          <w:szCs w:val="22"/>
        </w:rPr>
        <w:t>isbursement report</w:t>
      </w:r>
      <w:r w:rsidRPr="00572414">
        <w:rPr>
          <w:rFonts w:ascii="Arial" w:hAnsi="Arial" w:cs="Arial"/>
          <w:sz w:val="22"/>
          <w:szCs w:val="22"/>
        </w:rPr>
        <w:t>s (ID, sector)</w:t>
      </w:r>
    </w:p>
    <w:p w:rsidR="00E8384F" w:rsidRPr="00572414" w:rsidRDefault="00E8384F" w:rsidP="00F3088D">
      <w:pPr>
        <w:pStyle w:val="NoSpacing"/>
        <w:numPr>
          <w:ilvl w:val="0"/>
          <w:numId w:val="24"/>
        </w:numPr>
        <w:spacing w:line="360" w:lineRule="auto"/>
        <w:rPr>
          <w:rFonts w:ascii="Arial" w:hAnsi="Arial" w:cs="Arial"/>
          <w:iCs/>
          <w:color w:val="000000"/>
          <w:sz w:val="22"/>
          <w:szCs w:val="22"/>
          <w:u w:val="single"/>
        </w:rPr>
      </w:pPr>
      <w:r w:rsidRPr="00572414">
        <w:rPr>
          <w:rFonts w:ascii="Arial" w:hAnsi="Arial" w:cs="Arial"/>
          <w:bCs/>
          <w:color w:val="000000"/>
          <w:sz w:val="22"/>
          <w:szCs w:val="22"/>
        </w:rPr>
        <w:t>Creditor's Report</w:t>
      </w:r>
      <w:r w:rsidR="00A241AF" w:rsidRPr="00572414">
        <w:rPr>
          <w:rFonts w:ascii="Arial" w:hAnsi="Arial" w:cs="Arial"/>
          <w:bCs/>
          <w:color w:val="000000"/>
          <w:sz w:val="22"/>
          <w:szCs w:val="22"/>
        </w:rPr>
        <w:t xml:space="preserve">. </w:t>
      </w:r>
      <w:r w:rsidRPr="00572414">
        <w:rPr>
          <w:rFonts w:ascii="Arial" w:hAnsi="Arial" w:cs="Arial"/>
          <w:iCs/>
          <w:color w:val="000000"/>
          <w:sz w:val="22"/>
          <w:szCs w:val="22"/>
        </w:rPr>
        <w:t xml:space="preserve">The report must display </w:t>
      </w:r>
      <w:r w:rsidR="00660C31" w:rsidRPr="00572414">
        <w:rPr>
          <w:rFonts w:ascii="Arial" w:hAnsi="Arial" w:cs="Arial"/>
          <w:iCs/>
          <w:color w:val="000000"/>
          <w:sz w:val="22"/>
          <w:szCs w:val="22"/>
        </w:rPr>
        <w:t>MFI</w:t>
      </w:r>
      <w:r w:rsidRPr="00572414">
        <w:rPr>
          <w:rFonts w:ascii="Arial" w:hAnsi="Arial" w:cs="Arial"/>
          <w:iCs/>
          <w:color w:val="000000"/>
          <w:sz w:val="22"/>
          <w:szCs w:val="22"/>
        </w:rPr>
        <w:t>'s current and long-term obligations</w:t>
      </w:r>
    </w:p>
    <w:p w:rsidR="00F402EF" w:rsidRPr="00572414" w:rsidRDefault="00660C31" w:rsidP="00F3088D">
      <w:pPr>
        <w:pStyle w:val="NoSpacing"/>
        <w:numPr>
          <w:ilvl w:val="0"/>
          <w:numId w:val="24"/>
        </w:numPr>
        <w:spacing w:line="360" w:lineRule="auto"/>
        <w:rPr>
          <w:rFonts w:ascii="Arial" w:hAnsi="Arial" w:cs="Arial"/>
          <w:bCs/>
          <w:color w:val="000000"/>
          <w:sz w:val="22"/>
          <w:szCs w:val="22"/>
        </w:rPr>
      </w:pPr>
      <w:r w:rsidRPr="00572414">
        <w:rPr>
          <w:rFonts w:ascii="Arial" w:hAnsi="Arial" w:cs="Arial"/>
          <w:color w:val="000000"/>
          <w:sz w:val="22"/>
          <w:szCs w:val="22"/>
        </w:rPr>
        <w:t>MFI</w:t>
      </w:r>
      <w:r w:rsidR="00F402EF" w:rsidRPr="00572414">
        <w:rPr>
          <w:rFonts w:ascii="Arial" w:hAnsi="Arial" w:cs="Arial"/>
          <w:color w:val="000000"/>
          <w:sz w:val="22"/>
          <w:szCs w:val="22"/>
        </w:rPr>
        <w:t xml:space="preserve"> </w:t>
      </w:r>
      <w:r w:rsidR="00671678" w:rsidRPr="00572414">
        <w:rPr>
          <w:rFonts w:ascii="Arial" w:hAnsi="Arial" w:cs="Arial"/>
          <w:color w:val="000000"/>
          <w:sz w:val="22"/>
          <w:szCs w:val="22"/>
        </w:rPr>
        <w:t>client</w:t>
      </w:r>
      <w:r w:rsidR="00F402EF" w:rsidRPr="00572414">
        <w:rPr>
          <w:rFonts w:ascii="Arial" w:hAnsi="Arial" w:cs="Arial"/>
          <w:color w:val="000000"/>
          <w:sz w:val="22"/>
          <w:szCs w:val="22"/>
        </w:rPr>
        <w:t xml:space="preserve"> reports – Information on </w:t>
      </w:r>
      <w:r w:rsidRPr="00572414">
        <w:rPr>
          <w:rFonts w:ascii="Arial" w:hAnsi="Arial" w:cs="Arial"/>
          <w:color w:val="000000"/>
          <w:sz w:val="22"/>
          <w:szCs w:val="22"/>
        </w:rPr>
        <w:t>MFI</w:t>
      </w:r>
      <w:r w:rsidR="00F402EF" w:rsidRPr="00572414">
        <w:rPr>
          <w:rFonts w:ascii="Arial" w:hAnsi="Arial" w:cs="Arial"/>
          <w:color w:val="000000"/>
          <w:sz w:val="22"/>
          <w:szCs w:val="22"/>
        </w:rPr>
        <w:t xml:space="preserve"> </w:t>
      </w:r>
      <w:r w:rsidR="00671678" w:rsidRPr="00572414">
        <w:rPr>
          <w:rFonts w:ascii="Arial" w:hAnsi="Arial" w:cs="Arial"/>
          <w:color w:val="000000"/>
          <w:sz w:val="22"/>
          <w:szCs w:val="22"/>
        </w:rPr>
        <w:t>client</w:t>
      </w:r>
      <w:r w:rsidR="00F402EF" w:rsidRPr="00572414">
        <w:rPr>
          <w:rFonts w:ascii="Arial" w:hAnsi="Arial" w:cs="Arial"/>
          <w:color w:val="000000"/>
          <w:sz w:val="22"/>
          <w:szCs w:val="22"/>
        </w:rPr>
        <w:t xml:space="preserve"> profiles and relevant information.</w:t>
      </w:r>
    </w:p>
    <w:p w:rsidR="0050140A" w:rsidRPr="00572414" w:rsidRDefault="0050140A" w:rsidP="00F3088D">
      <w:pPr>
        <w:pStyle w:val="NoSpacing"/>
        <w:numPr>
          <w:ilvl w:val="0"/>
          <w:numId w:val="24"/>
        </w:numPr>
        <w:spacing w:line="360" w:lineRule="auto"/>
        <w:rPr>
          <w:rFonts w:ascii="Arial" w:hAnsi="Arial" w:cs="Arial"/>
          <w:bCs/>
          <w:color w:val="000000"/>
          <w:sz w:val="22"/>
          <w:szCs w:val="22"/>
        </w:rPr>
      </w:pPr>
      <w:r w:rsidRPr="00572414">
        <w:rPr>
          <w:rFonts w:ascii="Arial" w:hAnsi="Arial" w:cs="Arial"/>
          <w:color w:val="000000"/>
          <w:sz w:val="22"/>
          <w:szCs w:val="22"/>
        </w:rPr>
        <w:t>Statutory reporting such as IT3</w:t>
      </w:r>
      <w:r w:rsidR="00FE67C3" w:rsidRPr="00572414">
        <w:rPr>
          <w:rFonts w:ascii="Arial" w:hAnsi="Arial" w:cs="Arial"/>
          <w:color w:val="000000"/>
          <w:sz w:val="22"/>
          <w:szCs w:val="22"/>
        </w:rPr>
        <w:t xml:space="preserve"> </w:t>
      </w:r>
      <w:r w:rsidRPr="00572414">
        <w:rPr>
          <w:rFonts w:ascii="Arial" w:hAnsi="Arial" w:cs="Arial"/>
          <w:color w:val="000000"/>
          <w:sz w:val="22"/>
          <w:szCs w:val="22"/>
        </w:rPr>
        <w:t>(b) certificates.</w:t>
      </w:r>
      <w:r w:rsidR="00D34965" w:rsidRPr="00572414">
        <w:rPr>
          <w:rFonts w:ascii="Arial" w:hAnsi="Arial" w:cs="Arial"/>
          <w:color w:val="000000"/>
          <w:sz w:val="22"/>
          <w:szCs w:val="22"/>
        </w:rPr>
        <w:t xml:space="preserve"> It must be possible to produce statutory reporting for the current period and for previous periods.</w:t>
      </w:r>
    </w:p>
    <w:p w:rsidR="0081703A" w:rsidRDefault="00E8384F" w:rsidP="00572414">
      <w:pPr>
        <w:pStyle w:val="NoSpacing"/>
        <w:numPr>
          <w:ilvl w:val="0"/>
          <w:numId w:val="24"/>
        </w:numPr>
        <w:spacing w:line="360" w:lineRule="auto"/>
        <w:rPr>
          <w:rFonts w:ascii="Arial" w:hAnsi="Arial" w:cs="Arial"/>
          <w:iCs/>
          <w:color w:val="000000"/>
          <w:sz w:val="22"/>
          <w:szCs w:val="22"/>
        </w:rPr>
      </w:pPr>
      <w:r w:rsidRPr="00572414">
        <w:rPr>
          <w:rFonts w:ascii="Arial" w:hAnsi="Arial" w:cs="Arial"/>
          <w:bCs/>
          <w:color w:val="000000"/>
          <w:sz w:val="22"/>
          <w:szCs w:val="22"/>
        </w:rPr>
        <w:t>Statistical Information</w:t>
      </w:r>
      <w:r w:rsidR="00A241AF" w:rsidRPr="00572414">
        <w:rPr>
          <w:rFonts w:ascii="Arial" w:hAnsi="Arial" w:cs="Arial"/>
          <w:bCs/>
          <w:color w:val="000000"/>
          <w:sz w:val="22"/>
          <w:szCs w:val="22"/>
        </w:rPr>
        <w:t xml:space="preserve">. </w:t>
      </w:r>
      <w:r w:rsidRPr="00572414">
        <w:rPr>
          <w:rFonts w:ascii="Arial" w:hAnsi="Arial" w:cs="Arial"/>
          <w:iCs/>
          <w:color w:val="000000"/>
          <w:sz w:val="22"/>
          <w:szCs w:val="22"/>
        </w:rPr>
        <w:t xml:space="preserve">The report must display all active and dormant </w:t>
      </w:r>
      <w:r w:rsidR="00671678" w:rsidRPr="00572414">
        <w:rPr>
          <w:rFonts w:ascii="Arial" w:hAnsi="Arial" w:cs="Arial"/>
          <w:iCs/>
          <w:color w:val="000000"/>
          <w:sz w:val="22"/>
          <w:szCs w:val="22"/>
        </w:rPr>
        <w:t>client</w:t>
      </w:r>
      <w:r w:rsidRPr="00572414">
        <w:rPr>
          <w:rFonts w:ascii="Arial" w:hAnsi="Arial" w:cs="Arial"/>
          <w:iCs/>
          <w:color w:val="000000"/>
          <w:sz w:val="22"/>
          <w:szCs w:val="22"/>
        </w:rPr>
        <w:t>s, financial information and comparative figures</w:t>
      </w:r>
      <w:r w:rsidR="0081703A">
        <w:rPr>
          <w:rFonts w:ascii="Arial" w:hAnsi="Arial" w:cs="Arial"/>
          <w:iCs/>
          <w:color w:val="000000"/>
          <w:sz w:val="22"/>
          <w:szCs w:val="22"/>
        </w:rPr>
        <w:t>.</w:t>
      </w:r>
    </w:p>
    <w:p w:rsidR="008C776C" w:rsidRPr="0081703A" w:rsidRDefault="00D46284" w:rsidP="00572414">
      <w:pPr>
        <w:pStyle w:val="NoSpacing"/>
        <w:numPr>
          <w:ilvl w:val="0"/>
          <w:numId w:val="24"/>
        </w:numPr>
        <w:spacing w:line="360" w:lineRule="auto"/>
        <w:rPr>
          <w:rFonts w:ascii="Arial" w:hAnsi="Arial" w:cs="Arial"/>
          <w:iCs/>
          <w:color w:val="000000"/>
          <w:sz w:val="22"/>
          <w:szCs w:val="22"/>
        </w:rPr>
      </w:pPr>
      <w:r w:rsidRPr="0081703A">
        <w:rPr>
          <w:rFonts w:ascii="Arial" w:hAnsi="Arial" w:cs="Arial"/>
          <w:iCs/>
          <w:color w:val="000000"/>
          <w:sz w:val="22"/>
          <w:szCs w:val="22"/>
        </w:rPr>
        <w:t>R</w:t>
      </w:r>
      <w:r w:rsidR="00E8384F" w:rsidRPr="0081703A">
        <w:rPr>
          <w:rFonts w:ascii="Arial" w:hAnsi="Arial" w:cs="Arial"/>
          <w:iCs/>
          <w:color w:val="000000"/>
          <w:sz w:val="22"/>
          <w:szCs w:val="22"/>
        </w:rPr>
        <w:t>eport</w:t>
      </w:r>
      <w:r w:rsidRPr="0081703A">
        <w:rPr>
          <w:rFonts w:ascii="Arial" w:hAnsi="Arial" w:cs="Arial"/>
          <w:iCs/>
          <w:color w:val="000000"/>
          <w:sz w:val="22"/>
          <w:szCs w:val="22"/>
        </w:rPr>
        <w:t>s</w:t>
      </w:r>
      <w:r w:rsidR="00E8384F" w:rsidRPr="0081703A">
        <w:rPr>
          <w:rFonts w:ascii="Arial" w:hAnsi="Arial" w:cs="Arial"/>
          <w:iCs/>
          <w:color w:val="000000"/>
          <w:sz w:val="22"/>
          <w:szCs w:val="22"/>
        </w:rPr>
        <w:t xml:space="preserve"> must be able to </w:t>
      </w:r>
      <w:r w:rsidRPr="0081703A">
        <w:rPr>
          <w:rFonts w:ascii="Arial" w:hAnsi="Arial" w:cs="Arial"/>
          <w:iCs/>
          <w:color w:val="000000"/>
          <w:sz w:val="22"/>
          <w:szCs w:val="22"/>
        </w:rPr>
        <w:t xml:space="preserve">be </w:t>
      </w:r>
      <w:r w:rsidR="00E8384F" w:rsidRPr="0081703A">
        <w:rPr>
          <w:rFonts w:ascii="Arial" w:hAnsi="Arial" w:cs="Arial"/>
          <w:iCs/>
          <w:color w:val="000000"/>
          <w:sz w:val="22"/>
          <w:szCs w:val="22"/>
        </w:rPr>
        <w:t>extract</w:t>
      </w:r>
      <w:r w:rsidRPr="0081703A">
        <w:rPr>
          <w:rFonts w:ascii="Arial" w:hAnsi="Arial" w:cs="Arial"/>
          <w:iCs/>
          <w:color w:val="000000"/>
          <w:sz w:val="22"/>
          <w:szCs w:val="22"/>
        </w:rPr>
        <w:t xml:space="preserve">ed for </w:t>
      </w:r>
      <w:r w:rsidR="00E8384F" w:rsidRPr="0081703A">
        <w:rPr>
          <w:rFonts w:ascii="Arial" w:hAnsi="Arial" w:cs="Arial"/>
          <w:iCs/>
          <w:color w:val="000000"/>
          <w:sz w:val="22"/>
          <w:szCs w:val="22"/>
        </w:rPr>
        <w:t xml:space="preserve">previous financial information (e.g. </w:t>
      </w:r>
      <w:r w:rsidRPr="0081703A">
        <w:rPr>
          <w:rFonts w:ascii="Arial" w:hAnsi="Arial" w:cs="Arial"/>
          <w:iCs/>
          <w:color w:val="000000"/>
          <w:sz w:val="22"/>
          <w:szCs w:val="22"/>
        </w:rPr>
        <w:t xml:space="preserve">up to </w:t>
      </w:r>
      <w:r w:rsidR="00E8384F" w:rsidRPr="0081703A">
        <w:rPr>
          <w:rFonts w:ascii="Arial" w:hAnsi="Arial" w:cs="Arial"/>
          <w:iCs/>
          <w:color w:val="000000"/>
          <w:sz w:val="22"/>
          <w:szCs w:val="22"/>
        </w:rPr>
        <w:t>5 years)</w:t>
      </w:r>
      <w:r w:rsidR="003C7E22" w:rsidRPr="0081703A">
        <w:rPr>
          <w:rFonts w:ascii="Arial" w:hAnsi="Arial" w:cs="Arial"/>
          <w:iCs/>
          <w:color w:val="000000"/>
          <w:sz w:val="22"/>
          <w:szCs w:val="22"/>
        </w:rPr>
        <w:t>.</w:t>
      </w:r>
    </w:p>
    <w:p w:rsidR="00D54540" w:rsidRPr="00572414" w:rsidRDefault="00D54540" w:rsidP="00572414">
      <w:pPr>
        <w:pStyle w:val="NoSpacing"/>
        <w:spacing w:line="360" w:lineRule="auto"/>
        <w:rPr>
          <w:rFonts w:ascii="Arial" w:hAnsi="Arial" w:cs="Arial"/>
          <w:bCs/>
          <w:color w:val="000000"/>
          <w:sz w:val="22"/>
          <w:szCs w:val="22"/>
          <w:u w:val="single"/>
        </w:rPr>
      </w:pPr>
    </w:p>
    <w:p w:rsidR="00ED658C" w:rsidRPr="00572414" w:rsidRDefault="00ED658C" w:rsidP="00426836">
      <w:pPr>
        <w:pStyle w:val="Heading1"/>
        <w:numPr>
          <w:ilvl w:val="0"/>
          <w:numId w:val="8"/>
        </w:numPr>
        <w:spacing w:line="360" w:lineRule="auto"/>
        <w:rPr>
          <w:rFonts w:cs="Arial"/>
          <w:b/>
          <w:color w:val="auto"/>
          <w:sz w:val="22"/>
          <w:szCs w:val="22"/>
        </w:rPr>
      </w:pPr>
      <w:bookmarkStart w:id="40" w:name="_Toc365029771"/>
      <w:bookmarkStart w:id="41" w:name="_Toc368221653"/>
      <w:bookmarkStart w:id="42" w:name="_Toc397594318"/>
      <w:bookmarkStart w:id="43" w:name="_Toc365029756"/>
      <w:r w:rsidRPr="00572414">
        <w:rPr>
          <w:rFonts w:cs="Arial"/>
          <w:b/>
          <w:color w:val="auto"/>
          <w:sz w:val="22"/>
          <w:szCs w:val="22"/>
        </w:rPr>
        <w:t>REQ-</w:t>
      </w:r>
      <w:r w:rsidR="00772A14" w:rsidRPr="00572414">
        <w:rPr>
          <w:rFonts w:cs="Arial"/>
          <w:b/>
          <w:color w:val="auto"/>
          <w:sz w:val="22"/>
          <w:szCs w:val="22"/>
        </w:rPr>
        <w:t>2</w:t>
      </w:r>
      <w:r w:rsidR="00E72C2E" w:rsidRPr="00572414">
        <w:rPr>
          <w:rFonts w:cs="Arial"/>
          <w:b/>
          <w:color w:val="auto"/>
          <w:sz w:val="22"/>
          <w:szCs w:val="22"/>
        </w:rPr>
        <w:t>1</w:t>
      </w:r>
      <w:r w:rsidRPr="00572414">
        <w:rPr>
          <w:rFonts w:cs="Arial"/>
          <w:b/>
          <w:color w:val="auto"/>
          <w:sz w:val="22"/>
          <w:szCs w:val="22"/>
        </w:rPr>
        <w:t xml:space="preserve"> S</w:t>
      </w:r>
      <w:r w:rsidR="00AB2011" w:rsidRPr="00572414">
        <w:rPr>
          <w:rFonts w:cs="Arial"/>
          <w:b/>
          <w:color w:val="auto"/>
          <w:sz w:val="22"/>
          <w:szCs w:val="22"/>
        </w:rPr>
        <w:t>YSTEM PARAMETER VARIABLES</w:t>
      </w:r>
      <w:bookmarkEnd w:id="40"/>
      <w:bookmarkEnd w:id="41"/>
      <w:bookmarkEnd w:id="42"/>
    </w:p>
    <w:p w:rsidR="00AB2011" w:rsidRPr="00572414" w:rsidRDefault="00ED658C" w:rsidP="00250957">
      <w:pPr>
        <w:pStyle w:val="NoSpacing"/>
        <w:numPr>
          <w:ilvl w:val="0"/>
          <w:numId w:val="50"/>
        </w:numPr>
        <w:spacing w:line="360" w:lineRule="auto"/>
        <w:rPr>
          <w:rFonts w:ascii="Arial" w:hAnsi="Arial" w:cs="Arial"/>
          <w:color w:val="000000"/>
          <w:sz w:val="22"/>
          <w:szCs w:val="22"/>
        </w:rPr>
      </w:pPr>
      <w:r w:rsidRPr="00572414">
        <w:rPr>
          <w:rFonts w:ascii="Arial" w:hAnsi="Arial" w:cs="Arial"/>
          <w:color w:val="000000"/>
          <w:sz w:val="22"/>
          <w:szCs w:val="22"/>
        </w:rPr>
        <w:t>The system should</w:t>
      </w:r>
      <w:r w:rsidR="00AB2011" w:rsidRPr="00572414">
        <w:rPr>
          <w:rFonts w:ascii="Arial" w:hAnsi="Arial" w:cs="Arial"/>
          <w:color w:val="000000"/>
          <w:sz w:val="22"/>
          <w:szCs w:val="22"/>
        </w:rPr>
        <w:t>, as far as possible, b</w:t>
      </w:r>
      <w:r w:rsidRPr="00572414">
        <w:rPr>
          <w:rFonts w:ascii="Arial" w:hAnsi="Arial" w:cs="Arial"/>
          <w:color w:val="000000"/>
          <w:sz w:val="22"/>
          <w:szCs w:val="22"/>
        </w:rPr>
        <w:t xml:space="preserve">e parameter driven in order to avoid hard-coding </w:t>
      </w:r>
      <w:r w:rsidR="00AB2011" w:rsidRPr="00572414">
        <w:rPr>
          <w:rFonts w:ascii="Arial" w:hAnsi="Arial" w:cs="Arial"/>
          <w:color w:val="000000"/>
          <w:sz w:val="22"/>
          <w:szCs w:val="22"/>
        </w:rPr>
        <w:t xml:space="preserve">of </w:t>
      </w:r>
      <w:r w:rsidRPr="00572414">
        <w:rPr>
          <w:rFonts w:ascii="Arial" w:hAnsi="Arial" w:cs="Arial"/>
          <w:color w:val="000000"/>
          <w:sz w:val="22"/>
          <w:szCs w:val="22"/>
        </w:rPr>
        <w:t xml:space="preserve">the business logic. </w:t>
      </w:r>
    </w:p>
    <w:p w:rsidR="00ED658C" w:rsidRPr="00572414" w:rsidRDefault="00AB2011" w:rsidP="00250957">
      <w:pPr>
        <w:pStyle w:val="NoSpacing"/>
        <w:numPr>
          <w:ilvl w:val="0"/>
          <w:numId w:val="50"/>
        </w:numPr>
        <w:spacing w:line="360" w:lineRule="auto"/>
        <w:rPr>
          <w:rFonts w:ascii="Arial" w:hAnsi="Arial" w:cs="Arial"/>
          <w:color w:val="000000"/>
          <w:sz w:val="22"/>
          <w:szCs w:val="22"/>
        </w:rPr>
      </w:pPr>
      <w:r w:rsidRPr="00572414">
        <w:rPr>
          <w:rFonts w:ascii="Arial" w:hAnsi="Arial" w:cs="Arial"/>
          <w:color w:val="000000"/>
          <w:sz w:val="22"/>
          <w:szCs w:val="22"/>
        </w:rPr>
        <w:t>The parameters sh</w:t>
      </w:r>
      <w:r w:rsidR="00ED658C" w:rsidRPr="00572414">
        <w:rPr>
          <w:rFonts w:ascii="Arial" w:hAnsi="Arial" w:cs="Arial"/>
          <w:color w:val="000000"/>
          <w:sz w:val="22"/>
          <w:szCs w:val="22"/>
        </w:rPr>
        <w:t xml:space="preserve">ould enable the business </w:t>
      </w:r>
      <w:r w:rsidRPr="00572414">
        <w:rPr>
          <w:rFonts w:ascii="Arial" w:hAnsi="Arial" w:cs="Arial"/>
          <w:color w:val="000000"/>
          <w:sz w:val="22"/>
          <w:szCs w:val="22"/>
        </w:rPr>
        <w:t xml:space="preserve">users </w:t>
      </w:r>
      <w:r w:rsidR="00ED658C" w:rsidRPr="00572414">
        <w:rPr>
          <w:rFonts w:ascii="Arial" w:hAnsi="Arial" w:cs="Arial"/>
          <w:color w:val="000000"/>
          <w:sz w:val="22"/>
          <w:szCs w:val="22"/>
        </w:rPr>
        <w:t xml:space="preserve">to add, configure and change </w:t>
      </w:r>
      <w:r w:rsidRPr="00572414">
        <w:rPr>
          <w:rFonts w:ascii="Arial" w:hAnsi="Arial" w:cs="Arial"/>
          <w:color w:val="000000"/>
          <w:sz w:val="22"/>
          <w:szCs w:val="22"/>
        </w:rPr>
        <w:t xml:space="preserve">product variables such as rules &amp; rates </w:t>
      </w:r>
      <w:r w:rsidR="00ED658C" w:rsidRPr="00572414">
        <w:rPr>
          <w:rFonts w:ascii="Arial" w:hAnsi="Arial" w:cs="Arial"/>
          <w:color w:val="000000"/>
          <w:sz w:val="22"/>
          <w:szCs w:val="22"/>
        </w:rPr>
        <w:t>with minimal or no change to code</w:t>
      </w:r>
      <w:r w:rsidRPr="00572414">
        <w:rPr>
          <w:rFonts w:ascii="Arial" w:hAnsi="Arial" w:cs="Arial"/>
          <w:color w:val="000000"/>
          <w:sz w:val="22"/>
          <w:szCs w:val="22"/>
        </w:rPr>
        <w:t xml:space="preserve">, e.g. </w:t>
      </w:r>
      <w:r w:rsidR="00ED658C" w:rsidRPr="00572414">
        <w:rPr>
          <w:rFonts w:ascii="Arial" w:hAnsi="Arial" w:cs="Arial"/>
          <w:color w:val="000000"/>
          <w:sz w:val="22"/>
          <w:szCs w:val="22"/>
        </w:rPr>
        <w:t xml:space="preserve">provide for </w:t>
      </w:r>
      <w:r w:rsidRPr="00572414">
        <w:rPr>
          <w:rFonts w:ascii="Arial" w:hAnsi="Arial" w:cs="Arial"/>
          <w:color w:val="000000"/>
          <w:sz w:val="22"/>
          <w:szCs w:val="22"/>
        </w:rPr>
        <w:t xml:space="preserve">a </w:t>
      </w:r>
      <w:r w:rsidR="00ED658C" w:rsidRPr="00572414">
        <w:rPr>
          <w:rFonts w:ascii="Arial" w:hAnsi="Arial" w:cs="Arial"/>
          <w:color w:val="000000"/>
          <w:sz w:val="22"/>
          <w:szCs w:val="22"/>
        </w:rPr>
        <w:t xml:space="preserve">CRUD (Create/Add, </w:t>
      </w:r>
      <w:r w:rsidRPr="00572414">
        <w:rPr>
          <w:rFonts w:ascii="Arial" w:hAnsi="Arial" w:cs="Arial"/>
          <w:color w:val="000000"/>
          <w:sz w:val="22"/>
          <w:szCs w:val="22"/>
        </w:rPr>
        <w:t xml:space="preserve">Read, Update/Modify, or Delete) based </w:t>
      </w:r>
      <w:r w:rsidR="00E535F9" w:rsidRPr="00572414">
        <w:rPr>
          <w:rFonts w:ascii="Arial" w:hAnsi="Arial" w:cs="Arial"/>
          <w:color w:val="000000"/>
          <w:sz w:val="22"/>
          <w:szCs w:val="22"/>
        </w:rPr>
        <w:t>facility</w:t>
      </w:r>
      <w:r w:rsidRPr="00572414">
        <w:rPr>
          <w:rFonts w:ascii="Arial" w:hAnsi="Arial" w:cs="Arial"/>
          <w:color w:val="000000"/>
          <w:sz w:val="22"/>
          <w:szCs w:val="22"/>
        </w:rPr>
        <w:t>.</w:t>
      </w:r>
    </w:p>
    <w:p w:rsidR="00E535F9" w:rsidRPr="00572414" w:rsidRDefault="00ED658C" w:rsidP="00250957">
      <w:pPr>
        <w:pStyle w:val="NoSpacing"/>
        <w:numPr>
          <w:ilvl w:val="0"/>
          <w:numId w:val="50"/>
        </w:numPr>
        <w:spacing w:line="360" w:lineRule="auto"/>
        <w:rPr>
          <w:rFonts w:ascii="Arial" w:hAnsi="Arial" w:cs="Arial"/>
          <w:color w:val="000000"/>
          <w:sz w:val="22"/>
          <w:szCs w:val="22"/>
        </w:rPr>
      </w:pPr>
      <w:r w:rsidRPr="00572414">
        <w:rPr>
          <w:rFonts w:ascii="Arial" w:hAnsi="Arial" w:cs="Arial"/>
          <w:color w:val="000000"/>
          <w:sz w:val="22"/>
          <w:szCs w:val="22"/>
        </w:rPr>
        <w:t xml:space="preserve">Authorisation </w:t>
      </w:r>
      <w:r w:rsidR="00E535F9" w:rsidRPr="00572414">
        <w:rPr>
          <w:rFonts w:ascii="Arial" w:hAnsi="Arial" w:cs="Arial"/>
          <w:color w:val="000000"/>
          <w:sz w:val="22"/>
          <w:szCs w:val="22"/>
        </w:rPr>
        <w:t xml:space="preserve">must </w:t>
      </w:r>
      <w:r w:rsidR="00AB2011" w:rsidRPr="00572414">
        <w:rPr>
          <w:rFonts w:ascii="Arial" w:hAnsi="Arial" w:cs="Arial"/>
          <w:color w:val="000000"/>
          <w:sz w:val="22"/>
          <w:szCs w:val="22"/>
        </w:rPr>
        <w:t xml:space="preserve">be </w:t>
      </w:r>
      <w:r w:rsidRPr="00572414">
        <w:rPr>
          <w:rFonts w:ascii="Arial" w:hAnsi="Arial" w:cs="Arial"/>
          <w:color w:val="000000"/>
          <w:sz w:val="22"/>
          <w:szCs w:val="22"/>
        </w:rPr>
        <w:t>required for every parameter change</w:t>
      </w:r>
      <w:r w:rsidR="00D46284" w:rsidRPr="00572414">
        <w:rPr>
          <w:rFonts w:ascii="Arial" w:hAnsi="Arial" w:cs="Arial"/>
          <w:color w:val="000000"/>
          <w:sz w:val="22"/>
          <w:szCs w:val="22"/>
        </w:rPr>
        <w:t>d</w:t>
      </w:r>
      <w:r w:rsidRPr="00572414">
        <w:rPr>
          <w:rFonts w:ascii="Arial" w:hAnsi="Arial" w:cs="Arial"/>
          <w:color w:val="000000"/>
          <w:sz w:val="22"/>
          <w:szCs w:val="22"/>
        </w:rPr>
        <w:t xml:space="preserve">. </w:t>
      </w:r>
    </w:p>
    <w:p w:rsidR="00ED658C" w:rsidRPr="00572414" w:rsidRDefault="00D46284" w:rsidP="00250957">
      <w:pPr>
        <w:pStyle w:val="NoSpacing"/>
        <w:numPr>
          <w:ilvl w:val="0"/>
          <w:numId w:val="50"/>
        </w:numPr>
        <w:spacing w:line="360" w:lineRule="auto"/>
        <w:rPr>
          <w:rFonts w:ascii="Arial" w:hAnsi="Arial" w:cs="Arial"/>
          <w:color w:val="000000"/>
          <w:sz w:val="22"/>
          <w:szCs w:val="22"/>
        </w:rPr>
      </w:pPr>
      <w:r w:rsidRPr="00572414">
        <w:rPr>
          <w:rFonts w:ascii="Arial" w:hAnsi="Arial" w:cs="Arial"/>
          <w:color w:val="000000"/>
          <w:sz w:val="22"/>
          <w:szCs w:val="22"/>
        </w:rPr>
        <w:t xml:space="preserve">A </w:t>
      </w:r>
      <w:r w:rsidR="00ED658C" w:rsidRPr="00572414">
        <w:rPr>
          <w:rFonts w:ascii="Arial" w:hAnsi="Arial" w:cs="Arial"/>
          <w:color w:val="000000"/>
          <w:sz w:val="22"/>
          <w:szCs w:val="22"/>
        </w:rPr>
        <w:t xml:space="preserve">full version control of all parameter changes </w:t>
      </w:r>
      <w:r w:rsidR="00E535F9" w:rsidRPr="00572414">
        <w:rPr>
          <w:rFonts w:ascii="Arial" w:hAnsi="Arial" w:cs="Arial"/>
          <w:color w:val="000000"/>
          <w:sz w:val="22"/>
          <w:szCs w:val="22"/>
        </w:rPr>
        <w:t xml:space="preserve">must be kept </w:t>
      </w:r>
      <w:r w:rsidR="00ED658C" w:rsidRPr="00572414">
        <w:rPr>
          <w:rFonts w:ascii="Arial" w:hAnsi="Arial" w:cs="Arial"/>
          <w:color w:val="000000"/>
          <w:sz w:val="22"/>
          <w:szCs w:val="22"/>
        </w:rPr>
        <w:t>and a</w:t>
      </w:r>
      <w:r w:rsidR="00E535F9" w:rsidRPr="00572414">
        <w:rPr>
          <w:rFonts w:ascii="Arial" w:hAnsi="Arial" w:cs="Arial"/>
          <w:color w:val="000000"/>
          <w:sz w:val="22"/>
          <w:szCs w:val="22"/>
        </w:rPr>
        <w:t>ny</w:t>
      </w:r>
      <w:r w:rsidR="00ED658C" w:rsidRPr="00572414">
        <w:rPr>
          <w:rFonts w:ascii="Arial" w:hAnsi="Arial" w:cs="Arial"/>
          <w:color w:val="000000"/>
          <w:sz w:val="22"/>
          <w:szCs w:val="22"/>
        </w:rPr>
        <w:t xml:space="preserve"> physical delete </w:t>
      </w:r>
      <w:r w:rsidR="00E535F9" w:rsidRPr="00572414">
        <w:rPr>
          <w:rFonts w:ascii="Arial" w:hAnsi="Arial" w:cs="Arial"/>
          <w:color w:val="000000"/>
          <w:sz w:val="22"/>
          <w:szCs w:val="22"/>
        </w:rPr>
        <w:t xml:space="preserve">made on or to </w:t>
      </w:r>
      <w:r w:rsidR="00ED658C" w:rsidRPr="00572414">
        <w:rPr>
          <w:rFonts w:ascii="Arial" w:hAnsi="Arial" w:cs="Arial"/>
          <w:color w:val="000000"/>
          <w:sz w:val="22"/>
          <w:szCs w:val="22"/>
        </w:rPr>
        <w:t xml:space="preserve">the system </w:t>
      </w:r>
      <w:r w:rsidR="00E535F9" w:rsidRPr="00572414">
        <w:rPr>
          <w:rFonts w:ascii="Arial" w:hAnsi="Arial" w:cs="Arial"/>
          <w:color w:val="000000"/>
          <w:sz w:val="22"/>
          <w:szCs w:val="22"/>
        </w:rPr>
        <w:t xml:space="preserve">must </w:t>
      </w:r>
      <w:r w:rsidR="00ED658C" w:rsidRPr="00572414">
        <w:rPr>
          <w:rFonts w:ascii="Arial" w:hAnsi="Arial" w:cs="Arial"/>
          <w:color w:val="000000"/>
          <w:sz w:val="22"/>
          <w:szCs w:val="22"/>
        </w:rPr>
        <w:t xml:space="preserve">not be allowed to avoid system problems. </w:t>
      </w:r>
    </w:p>
    <w:p w:rsidR="00E535F9" w:rsidRPr="00572414" w:rsidRDefault="00ED658C" w:rsidP="00250957">
      <w:pPr>
        <w:pStyle w:val="NoSpacing"/>
        <w:numPr>
          <w:ilvl w:val="0"/>
          <w:numId w:val="50"/>
        </w:numPr>
        <w:spacing w:line="360" w:lineRule="auto"/>
        <w:rPr>
          <w:rFonts w:ascii="Arial" w:hAnsi="Arial" w:cs="Arial"/>
          <w:color w:val="000000"/>
          <w:sz w:val="22"/>
          <w:szCs w:val="22"/>
        </w:rPr>
      </w:pPr>
      <w:r w:rsidRPr="00572414">
        <w:rPr>
          <w:rFonts w:ascii="Arial" w:hAnsi="Arial" w:cs="Arial"/>
          <w:color w:val="000000"/>
          <w:sz w:val="22"/>
          <w:szCs w:val="22"/>
        </w:rPr>
        <w:t>The system administrator may view all parameters</w:t>
      </w:r>
      <w:r w:rsidR="00E535F9" w:rsidRPr="00572414">
        <w:rPr>
          <w:rFonts w:ascii="Arial" w:hAnsi="Arial" w:cs="Arial"/>
          <w:color w:val="000000"/>
          <w:sz w:val="22"/>
          <w:szCs w:val="22"/>
        </w:rPr>
        <w:t>.</w:t>
      </w:r>
    </w:p>
    <w:p w:rsidR="00AF714C" w:rsidRPr="00572414" w:rsidRDefault="00E535F9" w:rsidP="00250957">
      <w:pPr>
        <w:pStyle w:val="NoSpacing"/>
        <w:numPr>
          <w:ilvl w:val="0"/>
          <w:numId w:val="50"/>
        </w:numPr>
        <w:spacing w:line="360" w:lineRule="auto"/>
        <w:rPr>
          <w:rFonts w:ascii="Arial" w:hAnsi="Arial" w:cs="Arial"/>
          <w:color w:val="000000"/>
          <w:sz w:val="22"/>
          <w:szCs w:val="22"/>
        </w:rPr>
      </w:pPr>
      <w:r w:rsidRPr="00572414">
        <w:rPr>
          <w:rFonts w:ascii="Arial" w:hAnsi="Arial" w:cs="Arial"/>
          <w:color w:val="000000"/>
          <w:sz w:val="22"/>
          <w:szCs w:val="22"/>
        </w:rPr>
        <w:t xml:space="preserve">Each </w:t>
      </w:r>
      <w:r w:rsidR="00660C31" w:rsidRPr="00572414">
        <w:rPr>
          <w:rFonts w:ascii="Arial" w:hAnsi="Arial" w:cs="Arial"/>
          <w:color w:val="000000"/>
          <w:sz w:val="22"/>
          <w:szCs w:val="22"/>
        </w:rPr>
        <w:t>MFI</w:t>
      </w:r>
      <w:r w:rsidR="00ED658C" w:rsidRPr="00572414">
        <w:rPr>
          <w:rFonts w:ascii="Arial" w:hAnsi="Arial" w:cs="Arial"/>
          <w:color w:val="000000"/>
          <w:sz w:val="22"/>
          <w:szCs w:val="22"/>
        </w:rPr>
        <w:t xml:space="preserve">'s may view only </w:t>
      </w:r>
      <w:proofErr w:type="gramStart"/>
      <w:r w:rsidR="00ED658C" w:rsidRPr="00572414">
        <w:rPr>
          <w:rFonts w:ascii="Arial" w:hAnsi="Arial" w:cs="Arial"/>
          <w:color w:val="000000"/>
          <w:sz w:val="22"/>
          <w:szCs w:val="22"/>
        </w:rPr>
        <w:t>their own</w:t>
      </w:r>
      <w:proofErr w:type="gramEnd"/>
      <w:r w:rsidR="00ED658C" w:rsidRPr="00572414">
        <w:rPr>
          <w:rFonts w:ascii="Arial" w:hAnsi="Arial" w:cs="Arial"/>
          <w:color w:val="000000"/>
          <w:sz w:val="22"/>
          <w:szCs w:val="22"/>
        </w:rPr>
        <w:t xml:space="preserve"> parameters. </w:t>
      </w:r>
      <w:bookmarkEnd w:id="43"/>
    </w:p>
    <w:p w:rsidR="0082334E" w:rsidRDefault="0082162E" w:rsidP="00572414">
      <w:pPr>
        <w:pStyle w:val="NoSpacing"/>
        <w:spacing w:line="360" w:lineRule="auto"/>
        <w:rPr>
          <w:rFonts w:ascii="Arial" w:hAnsi="Arial" w:cs="Arial"/>
          <w:sz w:val="22"/>
          <w:szCs w:val="22"/>
        </w:rPr>
      </w:pPr>
      <w:r w:rsidRPr="00572414">
        <w:rPr>
          <w:rFonts w:ascii="Arial" w:hAnsi="Arial" w:cs="Arial"/>
          <w:sz w:val="22"/>
          <w:szCs w:val="22"/>
        </w:rPr>
        <w:t xml:space="preserve"> </w:t>
      </w:r>
    </w:p>
    <w:p w:rsidR="00D54540" w:rsidRDefault="00D54540" w:rsidP="00572414">
      <w:pPr>
        <w:pStyle w:val="NoSpacing"/>
        <w:spacing w:line="360" w:lineRule="auto"/>
        <w:rPr>
          <w:rFonts w:ascii="Arial" w:hAnsi="Arial" w:cs="Arial"/>
          <w:sz w:val="22"/>
          <w:szCs w:val="22"/>
        </w:rPr>
      </w:pPr>
    </w:p>
    <w:p w:rsidR="00D54540" w:rsidRDefault="00D54540" w:rsidP="00572414">
      <w:pPr>
        <w:pStyle w:val="NoSpacing"/>
        <w:spacing w:line="360" w:lineRule="auto"/>
        <w:rPr>
          <w:rFonts w:ascii="Arial" w:hAnsi="Arial" w:cs="Arial"/>
          <w:sz w:val="22"/>
          <w:szCs w:val="22"/>
        </w:rPr>
      </w:pPr>
    </w:p>
    <w:p w:rsidR="00D54540" w:rsidRDefault="00D54540" w:rsidP="00572414">
      <w:pPr>
        <w:pStyle w:val="NoSpacing"/>
        <w:spacing w:line="360" w:lineRule="auto"/>
        <w:rPr>
          <w:rFonts w:ascii="Arial" w:hAnsi="Arial" w:cs="Arial"/>
          <w:sz w:val="22"/>
          <w:szCs w:val="22"/>
        </w:rPr>
      </w:pPr>
    </w:p>
    <w:p w:rsidR="00D54540" w:rsidRDefault="00D54540" w:rsidP="00572414">
      <w:pPr>
        <w:pStyle w:val="NoSpacing"/>
        <w:spacing w:line="360" w:lineRule="auto"/>
        <w:rPr>
          <w:rFonts w:ascii="Arial" w:hAnsi="Arial" w:cs="Arial"/>
          <w:sz w:val="22"/>
          <w:szCs w:val="22"/>
        </w:rPr>
      </w:pPr>
    </w:p>
    <w:p w:rsidR="00D54540" w:rsidRDefault="00D54540" w:rsidP="00572414">
      <w:pPr>
        <w:pStyle w:val="NoSpacing"/>
        <w:spacing w:line="360" w:lineRule="auto"/>
        <w:rPr>
          <w:rFonts w:ascii="Arial" w:hAnsi="Arial" w:cs="Arial"/>
          <w:sz w:val="22"/>
          <w:szCs w:val="22"/>
        </w:rPr>
      </w:pPr>
    </w:p>
    <w:p w:rsidR="00D54540" w:rsidRPr="00572414" w:rsidRDefault="00D54540" w:rsidP="00572414">
      <w:pPr>
        <w:pStyle w:val="NoSpacing"/>
        <w:spacing w:line="360" w:lineRule="auto"/>
        <w:rPr>
          <w:rFonts w:ascii="Arial" w:hAnsi="Arial" w:cs="Arial"/>
          <w:sz w:val="22"/>
          <w:szCs w:val="22"/>
        </w:rPr>
      </w:pPr>
    </w:p>
    <w:p w:rsidR="00421B15" w:rsidRPr="00572414" w:rsidRDefault="00421B15" w:rsidP="00572414">
      <w:pPr>
        <w:pStyle w:val="Heading1"/>
        <w:numPr>
          <w:ilvl w:val="0"/>
          <w:numId w:val="8"/>
        </w:numPr>
        <w:spacing w:line="360" w:lineRule="auto"/>
        <w:rPr>
          <w:rFonts w:cs="Arial"/>
          <w:b/>
          <w:color w:val="auto"/>
          <w:sz w:val="22"/>
          <w:szCs w:val="22"/>
          <w:u w:val="single"/>
        </w:rPr>
      </w:pPr>
      <w:bookmarkStart w:id="44" w:name="_Toc397594319"/>
      <w:r w:rsidRPr="00572414">
        <w:rPr>
          <w:rFonts w:cs="Arial"/>
          <w:b/>
          <w:color w:val="auto"/>
          <w:sz w:val="22"/>
          <w:szCs w:val="22"/>
          <w:u w:val="single"/>
        </w:rPr>
        <w:t xml:space="preserve">APPENDIX </w:t>
      </w:r>
      <w:r w:rsidR="00041B68" w:rsidRPr="00572414">
        <w:rPr>
          <w:rFonts w:cs="Arial"/>
          <w:b/>
          <w:color w:val="auto"/>
          <w:sz w:val="22"/>
          <w:szCs w:val="22"/>
          <w:u w:val="single"/>
        </w:rPr>
        <w:t xml:space="preserve">2 </w:t>
      </w:r>
      <w:r w:rsidRPr="00572414">
        <w:rPr>
          <w:rFonts w:cs="Arial"/>
          <w:b/>
          <w:color w:val="auto"/>
          <w:sz w:val="22"/>
          <w:szCs w:val="22"/>
          <w:u w:val="single"/>
        </w:rPr>
        <w:t xml:space="preserve">– </w:t>
      </w:r>
      <w:r w:rsidR="00F35C17" w:rsidRPr="00572414">
        <w:rPr>
          <w:rFonts w:cs="Arial"/>
          <w:b/>
          <w:color w:val="auto"/>
          <w:sz w:val="22"/>
          <w:szCs w:val="22"/>
          <w:u w:val="single"/>
        </w:rPr>
        <w:t>SEFA</w:t>
      </w:r>
      <w:r w:rsidRPr="00572414">
        <w:rPr>
          <w:rFonts w:cs="Arial"/>
          <w:b/>
          <w:color w:val="auto"/>
          <w:sz w:val="22"/>
          <w:szCs w:val="22"/>
          <w:u w:val="single"/>
        </w:rPr>
        <w:t xml:space="preserve"> offices</w:t>
      </w:r>
      <w:bookmarkEnd w:id="44"/>
    </w:p>
    <w:p w:rsidR="00ED230E" w:rsidRPr="00842A7F" w:rsidRDefault="00421B15" w:rsidP="00572414">
      <w:pPr>
        <w:pStyle w:val="NoSpacing"/>
        <w:spacing w:line="360" w:lineRule="auto"/>
        <w:rPr>
          <w:rFonts w:ascii="Arial" w:hAnsi="Arial" w:cs="Arial"/>
          <w:sz w:val="22"/>
          <w:szCs w:val="22"/>
        </w:rPr>
      </w:pPr>
      <w:r w:rsidRPr="00572414">
        <w:rPr>
          <w:rFonts w:ascii="Arial" w:hAnsi="Arial" w:cs="Arial"/>
          <w:noProof/>
          <w:sz w:val="22"/>
          <w:szCs w:val="22"/>
          <w:lang w:eastAsia="en-ZA"/>
        </w:rPr>
        <w:drawing>
          <wp:inline distT="0" distB="0" distL="0" distR="0" wp14:anchorId="0D31FCE3" wp14:editId="51BF4178">
            <wp:extent cx="6134100" cy="5859952"/>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38828" cy="5864468"/>
                    </a:xfrm>
                    <a:prstGeom prst="rect">
                      <a:avLst/>
                    </a:prstGeom>
                    <a:noFill/>
                    <a:ln>
                      <a:noFill/>
                    </a:ln>
                  </pic:spPr>
                </pic:pic>
              </a:graphicData>
            </a:graphic>
          </wp:inline>
        </w:drawing>
      </w:r>
    </w:p>
    <w:p w:rsidR="00ED230E" w:rsidRPr="00572414" w:rsidRDefault="00ED230E" w:rsidP="00572414">
      <w:pPr>
        <w:pStyle w:val="NoSpacing"/>
        <w:spacing w:line="360" w:lineRule="auto"/>
        <w:rPr>
          <w:rFonts w:ascii="Arial" w:hAnsi="Arial" w:cs="Arial"/>
          <w:b/>
          <w:sz w:val="22"/>
          <w:szCs w:val="22"/>
        </w:rPr>
      </w:pPr>
    </w:p>
    <w:p w:rsidR="00ED230E" w:rsidRPr="00572414" w:rsidRDefault="00ED230E" w:rsidP="00572414">
      <w:pPr>
        <w:pStyle w:val="NoSpacing"/>
        <w:spacing w:line="360" w:lineRule="auto"/>
        <w:rPr>
          <w:rFonts w:ascii="Arial" w:hAnsi="Arial" w:cs="Arial"/>
          <w:b/>
          <w:sz w:val="22"/>
          <w:szCs w:val="22"/>
        </w:rPr>
      </w:pPr>
    </w:p>
    <w:p w:rsidR="00421B15" w:rsidRPr="00572414" w:rsidRDefault="00421B15" w:rsidP="00572414">
      <w:pPr>
        <w:pStyle w:val="NoSpacing"/>
        <w:spacing w:line="360" w:lineRule="auto"/>
        <w:rPr>
          <w:rFonts w:ascii="Arial" w:hAnsi="Arial" w:cs="Arial"/>
          <w:b/>
          <w:sz w:val="22"/>
          <w:szCs w:val="22"/>
        </w:rPr>
      </w:pPr>
    </w:p>
    <w:p w:rsidR="00421B15" w:rsidRPr="00572414" w:rsidRDefault="0044363F" w:rsidP="00572414">
      <w:pPr>
        <w:pStyle w:val="Heading1"/>
        <w:numPr>
          <w:ilvl w:val="0"/>
          <w:numId w:val="8"/>
        </w:numPr>
        <w:spacing w:line="360" w:lineRule="auto"/>
        <w:rPr>
          <w:rFonts w:cs="Arial"/>
          <w:b/>
          <w:color w:val="auto"/>
          <w:sz w:val="22"/>
          <w:szCs w:val="22"/>
          <w:u w:val="single"/>
        </w:rPr>
      </w:pPr>
      <w:bookmarkStart w:id="45" w:name="_Toc397594320"/>
      <w:r w:rsidRPr="00572414">
        <w:rPr>
          <w:rFonts w:cs="Arial"/>
          <w:b/>
          <w:color w:val="auto"/>
          <w:sz w:val="22"/>
          <w:szCs w:val="22"/>
          <w:u w:val="single"/>
        </w:rPr>
        <w:t xml:space="preserve">APPENDIX </w:t>
      </w:r>
      <w:r w:rsidR="00041B68" w:rsidRPr="00572414">
        <w:rPr>
          <w:rFonts w:cs="Arial"/>
          <w:b/>
          <w:color w:val="auto"/>
          <w:sz w:val="22"/>
          <w:szCs w:val="22"/>
          <w:u w:val="single"/>
        </w:rPr>
        <w:t xml:space="preserve">3 </w:t>
      </w:r>
      <w:r w:rsidRPr="00572414">
        <w:rPr>
          <w:rFonts w:cs="Arial"/>
          <w:b/>
          <w:color w:val="auto"/>
          <w:sz w:val="22"/>
          <w:szCs w:val="22"/>
          <w:u w:val="single"/>
        </w:rPr>
        <w:t xml:space="preserve">– </w:t>
      </w:r>
      <w:r w:rsidR="00F35C17" w:rsidRPr="00572414">
        <w:rPr>
          <w:rFonts w:cs="Arial"/>
          <w:b/>
          <w:color w:val="auto"/>
          <w:sz w:val="22"/>
          <w:szCs w:val="22"/>
          <w:u w:val="single"/>
        </w:rPr>
        <w:t>SEFA</w:t>
      </w:r>
      <w:r w:rsidRPr="00572414">
        <w:rPr>
          <w:rFonts w:cs="Arial"/>
          <w:b/>
          <w:color w:val="auto"/>
          <w:sz w:val="22"/>
          <w:szCs w:val="22"/>
          <w:u w:val="single"/>
        </w:rPr>
        <w:t xml:space="preserve"> OPERATIONAL FRAMEWORK</w:t>
      </w:r>
      <w:bookmarkEnd w:id="45"/>
    </w:p>
    <w:p w:rsidR="00ED230E" w:rsidRPr="00572414" w:rsidRDefault="00ED230E" w:rsidP="00572414">
      <w:pPr>
        <w:pStyle w:val="NoSpacing"/>
        <w:spacing w:line="360" w:lineRule="auto"/>
        <w:rPr>
          <w:rFonts w:ascii="Arial" w:hAnsi="Arial" w:cs="Arial"/>
          <w:b/>
          <w:sz w:val="22"/>
          <w:szCs w:val="22"/>
        </w:rPr>
      </w:pPr>
    </w:p>
    <w:p w:rsidR="00ED230E" w:rsidRPr="00572414" w:rsidRDefault="00ED230E" w:rsidP="00572414">
      <w:pPr>
        <w:pStyle w:val="NoSpacing"/>
        <w:spacing w:line="360" w:lineRule="auto"/>
        <w:rPr>
          <w:rFonts w:ascii="Arial" w:hAnsi="Arial" w:cs="Arial"/>
          <w:b/>
          <w:sz w:val="22"/>
          <w:szCs w:val="22"/>
        </w:rPr>
      </w:pPr>
    </w:p>
    <w:p w:rsidR="0044363F" w:rsidRPr="00572414" w:rsidRDefault="0044363F" w:rsidP="00572414">
      <w:pPr>
        <w:pStyle w:val="NoSpacing"/>
        <w:spacing w:line="360" w:lineRule="auto"/>
        <w:rPr>
          <w:rFonts w:ascii="Arial" w:hAnsi="Arial" w:cs="Arial"/>
          <w:b/>
          <w:sz w:val="22"/>
          <w:szCs w:val="22"/>
        </w:rPr>
      </w:pPr>
      <w:r w:rsidRPr="00572414">
        <w:rPr>
          <w:rFonts w:ascii="Arial" w:hAnsi="Arial" w:cs="Arial"/>
          <w:b/>
          <w:noProof/>
          <w:sz w:val="22"/>
          <w:szCs w:val="22"/>
          <w:lang w:eastAsia="en-ZA"/>
        </w:rPr>
        <w:drawing>
          <wp:inline distT="0" distB="0" distL="0" distR="0" wp14:anchorId="313F6A7E" wp14:editId="68E52BB4">
            <wp:extent cx="6301740" cy="5827272"/>
            <wp:effectExtent l="0" t="0" r="381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02532" cy="5828004"/>
                    </a:xfrm>
                    <a:prstGeom prst="rect">
                      <a:avLst/>
                    </a:prstGeom>
                    <a:noFill/>
                    <a:ln>
                      <a:noFill/>
                    </a:ln>
                  </pic:spPr>
                </pic:pic>
              </a:graphicData>
            </a:graphic>
          </wp:inline>
        </w:drawing>
      </w:r>
    </w:p>
    <w:p w:rsidR="00421B15" w:rsidRPr="00572414" w:rsidRDefault="00421B15" w:rsidP="00572414">
      <w:pPr>
        <w:pStyle w:val="NoSpacing"/>
        <w:spacing w:line="360" w:lineRule="auto"/>
        <w:rPr>
          <w:rFonts w:ascii="Arial" w:hAnsi="Arial" w:cs="Arial"/>
          <w:b/>
          <w:sz w:val="22"/>
          <w:szCs w:val="22"/>
        </w:rPr>
      </w:pPr>
    </w:p>
    <w:p w:rsidR="00421B15" w:rsidRPr="00572414" w:rsidRDefault="00421B15" w:rsidP="00572414">
      <w:pPr>
        <w:pStyle w:val="NoSpacing"/>
        <w:spacing w:line="360" w:lineRule="auto"/>
        <w:rPr>
          <w:rFonts w:ascii="Arial" w:hAnsi="Arial" w:cs="Arial"/>
          <w:b/>
          <w:sz w:val="22"/>
          <w:szCs w:val="22"/>
        </w:rPr>
      </w:pPr>
    </w:p>
    <w:p w:rsidR="00421B15" w:rsidRPr="00572414" w:rsidRDefault="00421B15" w:rsidP="00572414">
      <w:pPr>
        <w:pStyle w:val="NoSpacing"/>
        <w:spacing w:line="360" w:lineRule="auto"/>
        <w:rPr>
          <w:rFonts w:ascii="Arial" w:hAnsi="Arial" w:cs="Arial"/>
          <w:b/>
          <w:sz w:val="22"/>
          <w:szCs w:val="22"/>
        </w:rPr>
      </w:pPr>
    </w:p>
    <w:p w:rsidR="00421B15" w:rsidRPr="00572414" w:rsidRDefault="00421B15" w:rsidP="00572414">
      <w:pPr>
        <w:pStyle w:val="NoSpacing"/>
        <w:spacing w:line="360" w:lineRule="auto"/>
        <w:rPr>
          <w:rFonts w:ascii="Arial" w:hAnsi="Arial" w:cs="Arial"/>
          <w:b/>
          <w:sz w:val="22"/>
          <w:szCs w:val="22"/>
        </w:rPr>
      </w:pPr>
    </w:p>
    <w:p w:rsidR="00421B15" w:rsidRPr="00572414" w:rsidRDefault="00421B15" w:rsidP="00572414">
      <w:pPr>
        <w:pStyle w:val="NoSpacing"/>
        <w:spacing w:line="360" w:lineRule="auto"/>
        <w:rPr>
          <w:rFonts w:ascii="Arial" w:hAnsi="Arial" w:cs="Arial"/>
          <w:b/>
          <w:sz w:val="22"/>
          <w:szCs w:val="22"/>
        </w:rPr>
      </w:pPr>
    </w:p>
    <w:p w:rsidR="00421B15" w:rsidRPr="00572414" w:rsidRDefault="00421B15" w:rsidP="00572414">
      <w:pPr>
        <w:pStyle w:val="NoSpacing"/>
        <w:spacing w:line="360" w:lineRule="auto"/>
        <w:rPr>
          <w:rFonts w:ascii="Arial" w:hAnsi="Arial" w:cs="Arial"/>
          <w:b/>
          <w:sz w:val="22"/>
          <w:szCs w:val="22"/>
        </w:rPr>
      </w:pPr>
    </w:p>
    <w:p w:rsidR="00041B68" w:rsidRPr="00572414" w:rsidRDefault="00041B68" w:rsidP="00572414">
      <w:pPr>
        <w:pStyle w:val="NoSpacing"/>
        <w:spacing w:line="360" w:lineRule="auto"/>
        <w:rPr>
          <w:rFonts w:ascii="Arial" w:hAnsi="Arial" w:cs="Arial"/>
          <w:b/>
          <w:sz w:val="22"/>
          <w:szCs w:val="22"/>
        </w:rPr>
      </w:pPr>
    </w:p>
    <w:p w:rsidR="00E8384F" w:rsidRPr="00572414" w:rsidRDefault="00421B15" w:rsidP="00572414">
      <w:pPr>
        <w:pStyle w:val="Heading1"/>
        <w:numPr>
          <w:ilvl w:val="0"/>
          <w:numId w:val="8"/>
        </w:numPr>
        <w:spacing w:line="360" w:lineRule="auto"/>
        <w:rPr>
          <w:rFonts w:cs="Arial"/>
          <w:b/>
          <w:color w:val="auto"/>
          <w:sz w:val="22"/>
          <w:szCs w:val="22"/>
          <w:u w:val="single"/>
        </w:rPr>
      </w:pPr>
      <w:bookmarkStart w:id="46" w:name="_Toc397594321"/>
      <w:r w:rsidRPr="00572414">
        <w:rPr>
          <w:rFonts w:cs="Arial"/>
          <w:b/>
          <w:color w:val="auto"/>
          <w:sz w:val="22"/>
          <w:szCs w:val="22"/>
          <w:u w:val="single"/>
        </w:rPr>
        <w:t xml:space="preserve">APPENDIX </w:t>
      </w:r>
      <w:r w:rsidR="00041B68" w:rsidRPr="00572414">
        <w:rPr>
          <w:rFonts w:cs="Arial"/>
          <w:b/>
          <w:color w:val="auto"/>
          <w:sz w:val="22"/>
          <w:szCs w:val="22"/>
          <w:u w:val="single"/>
        </w:rPr>
        <w:t xml:space="preserve">4 - </w:t>
      </w:r>
      <w:r w:rsidR="0036245C" w:rsidRPr="00572414">
        <w:rPr>
          <w:rFonts w:cs="Arial"/>
          <w:b/>
          <w:color w:val="auto"/>
          <w:sz w:val="22"/>
          <w:szCs w:val="22"/>
          <w:u w:val="single"/>
        </w:rPr>
        <w:t>GLOSSARY</w:t>
      </w:r>
      <w:r w:rsidRPr="00572414">
        <w:rPr>
          <w:rFonts w:cs="Arial"/>
          <w:b/>
          <w:color w:val="auto"/>
          <w:sz w:val="22"/>
          <w:szCs w:val="22"/>
          <w:u w:val="single"/>
        </w:rPr>
        <w:t xml:space="preserve"> OF TERMS</w:t>
      </w:r>
      <w:bookmarkEnd w:id="46"/>
    </w:p>
    <w:p w:rsidR="0036245C" w:rsidRPr="00572414" w:rsidRDefault="0036245C" w:rsidP="00572414">
      <w:pPr>
        <w:pStyle w:val="NoSpacing"/>
        <w:spacing w:line="360" w:lineRule="auto"/>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4A0" w:firstRow="1" w:lastRow="0" w:firstColumn="1" w:lastColumn="0" w:noHBand="0" w:noVBand="1"/>
      </w:tblPr>
      <w:tblGrid>
        <w:gridCol w:w="4965"/>
        <w:gridCol w:w="4998"/>
      </w:tblGrid>
      <w:tr w:rsidR="0036245C" w:rsidRPr="00572414" w:rsidTr="0095122A">
        <w:tc>
          <w:tcPr>
            <w:tcW w:w="4965" w:type="dxa"/>
            <w:shd w:val="clear" w:color="auto" w:fill="D4E1ED" w:themeFill="accent1" w:themeFillTint="66"/>
          </w:tcPr>
          <w:p w:rsidR="0036245C" w:rsidRPr="00572414" w:rsidRDefault="0036245C" w:rsidP="00572414">
            <w:pPr>
              <w:pStyle w:val="NoSpacing"/>
              <w:spacing w:line="360" w:lineRule="auto"/>
              <w:rPr>
                <w:rFonts w:ascii="Arial" w:hAnsi="Arial" w:cs="Arial"/>
                <w:sz w:val="22"/>
                <w:szCs w:val="22"/>
              </w:rPr>
            </w:pPr>
            <w:r w:rsidRPr="00572414">
              <w:rPr>
                <w:rFonts w:ascii="Arial" w:hAnsi="Arial" w:cs="Arial"/>
                <w:sz w:val="22"/>
                <w:szCs w:val="22"/>
              </w:rPr>
              <w:t>TERMS</w:t>
            </w:r>
          </w:p>
        </w:tc>
        <w:tc>
          <w:tcPr>
            <w:tcW w:w="4998" w:type="dxa"/>
            <w:shd w:val="clear" w:color="auto" w:fill="D4E1ED" w:themeFill="accent1" w:themeFillTint="66"/>
          </w:tcPr>
          <w:p w:rsidR="0036245C" w:rsidRPr="00572414" w:rsidRDefault="0036245C" w:rsidP="00572414">
            <w:pPr>
              <w:pStyle w:val="NoSpacing"/>
              <w:spacing w:line="360" w:lineRule="auto"/>
              <w:rPr>
                <w:rFonts w:ascii="Arial" w:hAnsi="Arial" w:cs="Arial"/>
                <w:sz w:val="22"/>
                <w:szCs w:val="22"/>
              </w:rPr>
            </w:pPr>
            <w:r w:rsidRPr="00572414">
              <w:rPr>
                <w:rFonts w:ascii="Arial" w:hAnsi="Arial" w:cs="Arial"/>
                <w:sz w:val="22"/>
                <w:szCs w:val="22"/>
              </w:rPr>
              <w:t>DESCRIPTION</w:t>
            </w:r>
          </w:p>
          <w:p w:rsidR="0036245C" w:rsidRPr="00572414" w:rsidRDefault="0036245C" w:rsidP="00572414">
            <w:pPr>
              <w:pStyle w:val="NoSpacing"/>
              <w:spacing w:line="360" w:lineRule="auto"/>
              <w:rPr>
                <w:rFonts w:ascii="Arial" w:hAnsi="Arial" w:cs="Arial"/>
                <w:sz w:val="22"/>
                <w:szCs w:val="22"/>
              </w:rPr>
            </w:pPr>
          </w:p>
        </w:tc>
      </w:tr>
      <w:tr w:rsidR="00717828" w:rsidRPr="00572414" w:rsidTr="00717828">
        <w:tc>
          <w:tcPr>
            <w:tcW w:w="4965" w:type="dxa"/>
            <w:shd w:val="clear" w:color="auto" w:fill="auto"/>
          </w:tcPr>
          <w:p w:rsidR="00717828" w:rsidRPr="00572414" w:rsidRDefault="00F35C17" w:rsidP="00572414">
            <w:pPr>
              <w:pStyle w:val="NoSpacing"/>
              <w:spacing w:line="360" w:lineRule="auto"/>
              <w:rPr>
                <w:rFonts w:ascii="Arial" w:hAnsi="Arial" w:cs="Arial"/>
                <w:sz w:val="22"/>
                <w:szCs w:val="22"/>
              </w:rPr>
            </w:pPr>
            <w:r w:rsidRPr="00572414">
              <w:rPr>
                <w:rFonts w:ascii="Arial" w:hAnsi="Arial" w:cs="Arial"/>
                <w:sz w:val="22"/>
                <w:szCs w:val="22"/>
              </w:rPr>
              <w:t>SEFA</w:t>
            </w:r>
          </w:p>
        </w:tc>
        <w:tc>
          <w:tcPr>
            <w:tcW w:w="4998" w:type="dxa"/>
            <w:shd w:val="clear" w:color="auto" w:fill="auto"/>
          </w:tcPr>
          <w:p w:rsidR="00717828" w:rsidRPr="00572414" w:rsidRDefault="003513F4" w:rsidP="00572414">
            <w:pPr>
              <w:pStyle w:val="NoSpacing"/>
              <w:spacing w:line="360" w:lineRule="auto"/>
              <w:rPr>
                <w:rFonts w:ascii="Arial" w:hAnsi="Arial" w:cs="Arial"/>
                <w:sz w:val="22"/>
                <w:szCs w:val="22"/>
              </w:rPr>
            </w:pPr>
            <w:r w:rsidRPr="00572414">
              <w:rPr>
                <w:rFonts w:ascii="Arial" w:hAnsi="Arial" w:cs="Arial"/>
                <w:sz w:val="22"/>
                <w:szCs w:val="22"/>
              </w:rPr>
              <w:t>Small Enterprise Development Agency</w:t>
            </w:r>
          </w:p>
        </w:tc>
      </w:tr>
      <w:tr w:rsidR="0036245C" w:rsidRPr="00572414" w:rsidTr="00717828">
        <w:tc>
          <w:tcPr>
            <w:tcW w:w="4965" w:type="dxa"/>
            <w:shd w:val="clear" w:color="auto" w:fill="auto"/>
          </w:tcPr>
          <w:p w:rsidR="0036245C" w:rsidRPr="00572414" w:rsidRDefault="003513F4" w:rsidP="00572414">
            <w:pPr>
              <w:pStyle w:val="NoSpacing"/>
              <w:spacing w:line="360" w:lineRule="auto"/>
              <w:rPr>
                <w:rFonts w:ascii="Arial" w:hAnsi="Arial" w:cs="Arial"/>
                <w:sz w:val="22"/>
                <w:szCs w:val="22"/>
              </w:rPr>
            </w:pPr>
            <w:r w:rsidRPr="00572414">
              <w:rPr>
                <w:rFonts w:ascii="Arial" w:hAnsi="Arial" w:cs="Arial"/>
                <w:sz w:val="22"/>
                <w:szCs w:val="22"/>
              </w:rPr>
              <w:t>SMME</w:t>
            </w:r>
          </w:p>
        </w:tc>
        <w:tc>
          <w:tcPr>
            <w:tcW w:w="4998" w:type="dxa"/>
            <w:shd w:val="clear" w:color="auto" w:fill="auto"/>
          </w:tcPr>
          <w:p w:rsidR="0036245C" w:rsidRPr="00572414" w:rsidRDefault="003513F4" w:rsidP="00572414">
            <w:pPr>
              <w:pStyle w:val="NoSpacing"/>
              <w:spacing w:line="360" w:lineRule="auto"/>
              <w:rPr>
                <w:rFonts w:ascii="Arial" w:hAnsi="Arial" w:cs="Arial"/>
                <w:sz w:val="22"/>
                <w:szCs w:val="22"/>
              </w:rPr>
            </w:pPr>
            <w:r w:rsidRPr="00572414">
              <w:rPr>
                <w:rFonts w:ascii="Arial" w:hAnsi="Arial" w:cs="Arial"/>
                <w:sz w:val="22"/>
                <w:szCs w:val="22"/>
              </w:rPr>
              <w:t>Small Medium and Micro Enterprises</w:t>
            </w:r>
          </w:p>
        </w:tc>
      </w:tr>
      <w:tr w:rsidR="00046F43" w:rsidRPr="00572414" w:rsidTr="00717828">
        <w:tc>
          <w:tcPr>
            <w:tcW w:w="4965" w:type="dxa"/>
            <w:shd w:val="clear" w:color="auto" w:fill="auto"/>
          </w:tcPr>
          <w:p w:rsidR="00046F43" w:rsidRPr="00572414" w:rsidRDefault="00046F43" w:rsidP="00572414">
            <w:pPr>
              <w:pStyle w:val="NoSpacing"/>
              <w:spacing w:line="360" w:lineRule="auto"/>
              <w:rPr>
                <w:rFonts w:ascii="Arial" w:hAnsi="Arial" w:cs="Arial"/>
                <w:sz w:val="22"/>
                <w:szCs w:val="22"/>
              </w:rPr>
            </w:pPr>
            <w:r w:rsidRPr="00572414">
              <w:rPr>
                <w:rFonts w:ascii="Arial" w:hAnsi="Arial" w:cs="Arial"/>
                <w:sz w:val="22"/>
                <w:szCs w:val="22"/>
              </w:rPr>
              <w:t xml:space="preserve">CBDA </w:t>
            </w:r>
          </w:p>
        </w:tc>
        <w:tc>
          <w:tcPr>
            <w:tcW w:w="4998" w:type="dxa"/>
            <w:shd w:val="clear" w:color="auto" w:fill="auto"/>
          </w:tcPr>
          <w:p w:rsidR="00046F43" w:rsidRPr="00572414" w:rsidRDefault="00046F43" w:rsidP="00572414">
            <w:pPr>
              <w:pStyle w:val="NoSpacing"/>
              <w:spacing w:line="360" w:lineRule="auto"/>
              <w:rPr>
                <w:rFonts w:ascii="Arial" w:hAnsi="Arial" w:cs="Arial"/>
                <w:sz w:val="22"/>
                <w:szCs w:val="22"/>
              </w:rPr>
            </w:pPr>
            <w:r w:rsidRPr="00572414">
              <w:rPr>
                <w:rFonts w:ascii="Arial" w:hAnsi="Arial" w:cs="Arial"/>
                <w:sz w:val="22"/>
                <w:szCs w:val="22"/>
              </w:rPr>
              <w:t>Cooperatives Bank Development Agency</w:t>
            </w:r>
          </w:p>
        </w:tc>
      </w:tr>
      <w:tr w:rsidR="0036245C" w:rsidRPr="00572414" w:rsidTr="00717828">
        <w:tc>
          <w:tcPr>
            <w:tcW w:w="4965" w:type="dxa"/>
            <w:shd w:val="clear" w:color="auto" w:fill="auto"/>
          </w:tcPr>
          <w:p w:rsidR="0036245C" w:rsidRPr="00572414" w:rsidRDefault="00660C31" w:rsidP="00572414">
            <w:pPr>
              <w:pStyle w:val="NoSpacing"/>
              <w:spacing w:line="360" w:lineRule="auto"/>
              <w:rPr>
                <w:rFonts w:ascii="Arial" w:hAnsi="Arial" w:cs="Arial"/>
                <w:sz w:val="22"/>
                <w:szCs w:val="22"/>
              </w:rPr>
            </w:pPr>
            <w:r w:rsidRPr="00572414">
              <w:rPr>
                <w:rFonts w:ascii="Arial" w:hAnsi="Arial" w:cs="Arial"/>
                <w:sz w:val="22"/>
                <w:szCs w:val="22"/>
              </w:rPr>
              <w:t>MFI</w:t>
            </w:r>
          </w:p>
        </w:tc>
        <w:tc>
          <w:tcPr>
            <w:tcW w:w="4998" w:type="dxa"/>
            <w:shd w:val="clear" w:color="auto" w:fill="auto"/>
          </w:tcPr>
          <w:p w:rsidR="002B4EA1" w:rsidRPr="00572414" w:rsidRDefault="00266F40" w:rsidP="00572414">
            <w:pPr>
              <w:pStyle w:val="NoSpacing"/>
              <w:spacing w:line="360" w:lineRule="auto"/>
              <w:rPr>
                <w:rFonts w:ascii="Arial" w:hAnsi="Arial" w:cs="Arial"/>
                <w:sz w:val="22"/>
                <w:szCs w:val="22"/>
              </w:rPr>
            </w:pPr>
            <w:r w:rsidRPr="00572414">
              <w:rPr>
                <w:rFonts w:ascii="Arial" w:hAnsi="Arial" w:cs="Arial"/>
                <w:sz w:val="22"/>
                <w:szCs w:val="22"/>
              </w:rPr>
              <w:t>M</w:t>
            </w:r>
            <w:r w:rsidR="00580C7C" w:rsidRPr="00572414">
              <w:rPr>
                <w:rFonts w:ascii="Arial" w:hAnsi="Arial" w:cs="Arial"/>
                <w:sz w:val="22"/>
                <w:szCs w:val="22"/>
              </w:rPr>
              <w:t>icro</w:t>
            </w:r>
            <w:r w:rsidR="00A4514C" w:rsidRPr="00572414">
              <w:rPr>
                <w:rFonts w:ascii="Arial" w:hAnsi="Arial" w:cs="Arial"/>
                <w:sz w:val="22"/>
                <w:szCs w:val="22"/>
              </w:rPr>
              <w:t xml:space="preserve"> </w:t>
            </w:r>
            <w:r w:rsidRPr="00572414">
              <w:rPr>
                <w:rFonts w:ascii="Arial" w:hAnsi="Arial" w:cs="Arial"/>
                <w:sz w:val="22"/>
                <w:szCs w:val="22"/>
              </w:rPr>
              <w:t>Finance</w:t>
            </w:r>
            <w:r w:rsidR="002B4EA1" w:rsidRPr="00572414">
              <w:rPr>
                <w:rFonts w:ascii="Arial" w:hAnsi="Arial" w:cs="Arial"/>
                <w:sz w:val="22"/>
                <w:szCs w:val="22"/>
              </w:rPr>
              <w:t xml:space="preserve"> Intermediaries</w:t>
            </w:r>
          </w:p>
        </w:tc>
      </w:tr>
      <w:tr w:rsidR="007A6CB6" w:rsidRPr="00572414" w:rsidTr="00717828">
        <w:tc>
          <w:tcPr>
            <w:tcW w:w="4965" w:type="dxa"/>
            <w:shd w:val="clear" w:color="auto" w:fill="auto"/>
          </w:tcPr>
          <w:p w:rsidR="007A6CB6" w:rsidRPr="00572414" w:rsidRDefault="007A6CB6" w:rsidP="00572414">
            <w:pPr>
              <w:pStyle w:val="NoSpacing"/>
              <w:spacing w:line="360" w:lineRule="auto"/>
              <w:rPr>
                <w:rFonts w:ascii="Arial" w:hAnsi="Arial" w:cs="Arial"/>
                <w:sz w:val="22"/>
                <w:szCs w:val="22"/>
              </w:rPr>
            </w:pPr>
          </w:p>
        </w:tc>
        <w:tc>
          <w:tcPr>
            <w:tcW w:w="4998" w:type="dxa"/>
            <w:shd w:val="clear" w:color="auto" w:fill="auto"/>
          </w:tcPr>
          <w:p w:rsidR="007A6CB6" w:rsidRPr="00572414" w:rsidRDefault="007A6CB6" w:rsidP="00572414">
            <w:pPr>
              <w:pStyle w:val="NoSpacing"/>
              <w:spacing w:line="360" w:lineRule="auto"/>
              <w:rPr>
                <w:rFonts w:ascii="Arial" w:hAnsi="Arial" w:cs="Arial"/>
                <w:sz w:val="22"/>
                <w:szCs w:val="22"/>
              </w:rPr>
            </w:pPr>
          </w:p>
        </w:tc>
      </w:tr>
    </w:tbl>
    <w:p w:rsidR="00E775A3" w:rsidRPr="00572414" w:rsidRDefault="00E775A3" w:rsidP="00572414">
      <w:pPr>
        <w:pStyle w:val="NoSpacing"/>
        <w:spacing w:line="360" w:lineRule="auto"/>
        <w:rPr>
          <w:rFonts w:ascii="Arial" w:hAnsi="Arial" w:cs="Arial"/>
          <w:sz w:val="22"/>
          <w:szCs w:val="22"/>
        </w:rPr>
      </w:pPr>
    </w:p>
    <w:p w:rsidR="00ED230E" w:rsidRPr="00572414" w:rsidRDefault="00ED230E" w:rsidP="00572414">
      <w:pPr>
        <w:pStyle w:val="NoSpacing"/>
        <w:spacing w:line="360" w:lineRule="auto"/>
        <w:rPr>
          <w:rFonts w:ascii="Arial" w:hAnsi="Arial" w:cs="Arial"/>
          <w:sz w:val="22"/>
          <w:szCs w:val="22"/>
        </w:rPr>
      </w:pPr>
    </w:p>
    <w:p w:rsidR="00423F4C" w:rsidRPr="00572414" w:rsidRDefault="00421B15" w:rsidP="00572414">
      <w:pPr>
        <w:pStyle w:val="Heading1"/>
        <w:numPr>
          <w:ilvl w:val="0"/>
          <w:numId w:val="8"/>
        </w:numPr>
        <w:spacing w:line="360" w:lineRule="auto"/>
        <w:rPr>
          <w:rFonts w:cs="Arial"/>
          <w:b/>
          <w:color w:val="auto"/>
          <w:sz w:val="22"/>
          <w:szCs w:val="22"/>
          <w:u w:val="single"/>
        </w:rPr>
      </w:pPr>
      <w:bookmarkStart w:id="47" w:name="_Toc397594322"/>
      <w:r w:rsidRPr="00572414">
        <w:rPr>
          <w:rFonts w:cs="Arial"/>
          <w:b/>
          <w:color w:val="auto"/>
          <w:sz w:val="22"/>
          <w:szCs w:val="22"/>
          <w:u w:val="single"/>
        </w:rPr>
        <w:t xml:space="preserve">APPENDIX </w:t>
      </w:r>
      <w:r w:rsidR="00041B68" w:rsidRPr="00572414">
        <w:rPr>
          <w:rFonts w:cs="Arial"/>
          <w:b/>
          <w:color w:val="auto"/>
          <w:sz w:val="22"/>
          <w:szCs w:val="22"/>
          <w:u w:val="single"/>
        </w:rPr>
        <w:t xml:space="preserve">5 - </w:t>
      </w:r>
      <w:r w:rsidRPr="00572414">
        <w:rPr>
          <w:rFonts w:cs="Arial"/>
          <w:b/>
          <w:color w:val="auto"/>
          <w:sz w:val="22"/>
          <w:szCs w:val="22"/>
          <w:u w:val="single"/>
        </w:rPr>
        <w:t>DOCUMENT SIGN OFF</w:t>
      </w:r>
      <w:bookmarkEnd w:id="47"/>
    </w:p>
    <w:p w:rsidR="00ED230E" w:rsidRPr="00572414" w:rsidRDefault="00ED230E" w:rsidP="00572414">
      <w:pPr>
        <w:pStyle w:val="NoSpacing"/>
        <w:spacing w:line="360" w:lineRule="auto"/>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4A0" w:firstRow="1" w:lastRow="0" w:firstColumn="1" w:lastColumn="0" w:noHBand="0" w:noVBand="1"/>
      </w:tblPr>
      <w:tblGrid>
        <w:gridCol w:w="3686"/>
        <w:gridCol w:w="6277"/>
      </w:tblGrid>
      <w:tr w:rsidR="00423F4C" w:rsidRPr="00572414" w:rsidTr="00DF7164">
        <w:tc>
          <w:tcPr>
            <w:tcW w:w="3686" w:type="dxa"/>
            <w:shd w:val="clear" w:color="auto" w:fill="auto"/>
          </w:tcPr>
          <w:p w:rsidR="00423F4C" w:rsidRPr="00572414" w:rsidRDefault="00423F4C" w:rsidP="00572414">
            <w:pPr>
              <w:pStyle w:val="NoSpacing"/>
              <w:spacing w:line="360" w:lineRule="auto"/>
              <w:rPr>
                <w:rFonts w:ascii="Arial" w:hAnsi="Arial" w:cs="Arial"/>
                <w:smallCaps/>
                <w:sz w:val="22"/>
                <w:szCs w:val="22"/>
              </w:rPr>
            </w:pPr>
            <w:r w:rsidRPr="00572414">
              <w:rPr>
                <w:rFonts w:ascii="Arial" w:hAnsi="Arial" w:cs="Arial"/>
                <w:smallCaps/>
                <w:sz w:val="22"/>
                <w:szCs w:val="22"/>
              </w:rPr>
              <w:t>Name</w:t>
            </w:r>
            <w:r w:rsidR="00421B15" w:rsidRPr="00572414">
              <w:rPr>
                <w:rFonts w:ascii="Arial" w:hAnsi="Arial" w:cs="Arial"/>
                <w:smallCaps/>
                <w:sz w:val="22"/>
                <w:szCs w:val="22"/>
              </w:rPr>
              <w:t>:</w:t>
            </w:r>
          </w:p>
          <w:p w:rsidR="00423F4C" w:rsidRPr="00572414" w:rsidRDefault="00423F4C" w:rsidP="00572414">
            <w:pPr>
              <w:pStyle w:val="NoSpacing"/>
              <w:spacing w:line="360" w:lineRule="auto"/>
              <w:rPr>
                <w:rFonts w:ascii="Arial" w:hAnsi="Arial" w:cs="Arial"/>
                <w:smallCaps/>
                <w:sz w:val="22"/>
                <w:szCs w:val="22"/>
              </w:rPr>
            </w:pPr>
            <w:r w:rsidRPr="00572414">
              <w:rPr>
                <w:rFonts w:ascii="Arial" w:hAnsi="Arial" w:cs="Arial"/>
                <w:smallCaps/>
                <w:sz w:val="22"/>
                <w:szCs w:val="22"/>
              </w:rPr>
              <w:t>Date</w:t>
            </w:r>
            <w:r w:rsidR="00421B15" w:rsidRPr="00572414">
              <w:rPr>
                <w:rFonts w:ascii="Arial" w:hAnsi="Arial" w:cs="Arial"/>
                <w:smallCaps/>
                <w:sz w:val="22"/>
                <w:szCs w:val="22"/>
              </w:rPr>
              <w:t>:</w:t>
            </w:r>
          </w:p>
        </w:tc>
        <w:tc>
          <w:tcPr>
            <w:tcW w:w="6277" w:type="dxa"/>
            <w:shd w:val="clear" w:color="auto" w:fill="auto"/>
          </w:tcPr>
          <w:p w:rsidR="00423F4C" w:rsidRPr="00572414" w:rsidRDefault="00423F4C" w:rsidP="00572414">
            <w:pPr>
              <w:pStyle w:val="NoSpacing"/>
              <w:spacing w:line="360" w:lineRule="auto"/>
              <w:rPr>
                <w:rFonts w:ascii="Arial" w:hAnsi="Arial" w:cs="Arial"/>
                <w:smallCaps/>
                <w:sz w:val="22"/>
                <w:szCs w:val="22"/>
              </w:rPr>
            </w:pPr>
            <w:r w:rsidRPr="00572414">
              <w:rPr>
                <w:rFonts w:ascii="Arial" w:hAnsi="Arial" w:cs="Arial"/>
                <w:smallCaps/>
                <w:sz w:val="22"/>
                <w:szCs w:val="22"/>
              </w:rPr>
              <w:t>Signature</w:t>
            </w:r>
            <w:r w:rsidR="00421B15" w:rsidRPr="00572414">
              <w:rPr>
                <w:rFonts w:ascii="Arial" w:hAnsi="Arial" w:cs="Arial"/>
                <w:smallCaps/>
                <w:sz w:val="22"/>
                <w:szCs w:val="22"/>
              </w:rPr>
              <w:t>:</w:t>
            </w:r>
            <w:r w:rsidRPr="00572414">
              <w:rPr>
                <w:rFonts w:ascii="Arial" w:hAnsi="Arial" w:cs="Arial"/>
                <w:smallCaps/>
                <w:sz w:val="22"/>
                <w:szCs w:val="22"/>
              </w:rPr>
              <w:t xml:space="preserve"> </w:t>
            </w:r>
          </w:p>
        </w:tc>
      </w:tr>
      <w:tr w:rsidR="00423F4C" w:rsidRPr="00572414" w:rsidTr="00DF7164">
        <w:tc>
          <w:tcPr>
            <w:tcW w:w="3686" w:type="dxa"/>
            <w:shd w:val="clear" w:color="auto" w:fill="auto"/>
          </w:tcPr>
          <w:p w:rsidR="00423F4C" w:rsidRPr="00572414" w:rsidRDefault="00423F4C" w:rsidP="00572414">
            <w:pPr>
              <w:pStyle w:val="NoSpacing"/>
              <w:spacing w:line="360" w:lineRule="auto"/>
              <w:rPr>
                <w:rFonts w:ascii="Arial" w:hAnsi="Arial" w:cs="Arial"/>
                <w:smallCaps/>
                <w:sz w:val="22"/>
                <w:szCs w:val="22"/>
              </w:rPr>
            </w:pPr>
            <w:r w:rsidRPr="00572414">
              <w:rPr>
                <w:rFonts w:ascii="Arial" w:hAnsi="Arial" w:cs="Arial"/>
                <w:smallCaps/>
                <w:sz w:val="22"/>
                <w:szCs w:val="22"/>
              </w:rPr>
              <w:t>Name</w:t>
            </w:r>
            <w:r w:rsidR="00421B15" w:rsidRPr="00572414">
              <w:rPr>
                <w:rFonts w:ascii="Arial" w:hAnsi="Arial" w:cs="Arial"/>
                <w:smallCaps/>
                <w:sz w:val="22"/>
                <w:szCs w:val="22"/>
              </w:rPr>
              <w:t>:</w:t>
            </w:r>
          </w:p>
          <w:p w:rsidR="00423F4C" w:rsidRPr="00572414" w:rsidRDefault="00423F4C" w:rsidP="00572414">
            <w:pPr>
              <w:pStyle w:val="NoSpacing"/>
              <w:spacing w:line="360" w:lineRule="auto"/>
              <w:rPr>
                <w:rFonts w:ascii="Arial" w:hAnsi="Arial" w:cs="Arial"/>
                <w:smallCaps/>
                <w:sz w:val="22"/>
                <w:szCs w:val="22"/>
              </w:rPr>
            </w:pPr>
            <w:r w:rsidRPr="00572414">
              <w:rPr>
                <w:rFonts w:ascii="Arial" w:hAnsi="Arial" w:cs="Arial"/>
                <w:smallCaps/>
                <w:sz w:val="22"/>
                <w:szCs w:val="22"/>
              </w:rPr>
              <w:t>Date</w:t>
            </w:r>
            <w:r w:rsidR="00421B15" w:rsidRPr="00572414">
              <w:rPr>
                <w:rFonts w:ascii="Arial" w:hAnsi="Arial" w:cs="Arial"/>
                <w:smallCaps/>
                <w:sz w:val="22"/>
                <w:szCs w:val="22"/>
              </w:rPr>
              <w:t>:</w:t>
            </w:r>
          </w:p>
        </w:tc>
        <w:tc>
          <w:tcPr>
            <w:tcW w:w="6277" w:type="dxa"/>
            <w:shd w:val="clear" w:color="auto" w:fill="auto"/>
          </w:tcPr>
          <w:p w:rsidR="00423F4C" w:rsidRPr="00572414" w:rsidRDefault="00423F4C" w:rsidP="00572414">
            <w:pPr>
              <w:pStyle w:val="NoSpacing"/>
              <w:spacing w:line="360" w:lineRule="auto"/>
              <w:rPr>
                <w:rFonts w:ascii="Arial" w:hAnsi="Arial" w:cs="Arial"/>
                <w:smallCaps/>
                <w:sz w:val="22"/>
                <w:szCs w:val="22"/>
              </w:rPr>
            </w:pPr>
            <w:r w:rsidRPr="00572414">
              <w:rPr>
                <w:rFonts w:ascii="Arial" w:hAnsi="Arial" w:cs="Arial"/>
                <w:smallCaps/>
                <w:sz w:val="22"/>
                <w:szCs w:val="22"/>
              </w:rPr>
              <w:t xml:space="preserve"> Signature</w:t>
            </w:r>
            <w:r w:rsidR="00421B15" w:rsidRPr="00572414">
              <w:rPr>
                <w:rFonts w:ascii="Arial" w:hAnsi="Arial" w:cs="Arial"/>
                <w:smallCaps/>
                <w:sz w:val="22"/>
                <w:szCs w:val="22"/>
              </w:rPr>
              <w:t>:</w:t>
            </w:r>
            <w:r w:rsidRPr="00572414">
              <w:rPr>
                <w:rFonts w:ascii="Arial" w:hAnsi="Arial" w:cs="Arial"/>
                <w:smallCaps/>
                <w:sz w:val="22"/>
                <w:szCs w:val="22"/>
              </w:rPr>
              <w:t xml:space="preserve">       </w:t>
            </w:r>
          </w:p>
        </w:tc>
      </w:tr>
    </w:tbl>
    <w:p w:rsidR="00423F4C" w:rsidRPr="00572414" w:rsidRDefault="00423F4C" w:rsidP="00572414">
      <w:pPr>
        <w:pStyle w:val="NoSpacing"/>
        <w:spacing w:line="360" w:lineRule="auto"/>
        <w:rPr>
          <w:rFonts w:ascii="Arial" w:hAnsi="Arial" w:cs="Arial"/>
          <w:color w:val="EBDDC3" w:themeColor="background2"/>
          <w:sz w:val="22"/>
          <w:szCs w:val="22"/>
        </w:rPr>
      </w:pPr>
    </w:p>
    <w:sectPr w:rsidR="00423F4C" w:rsidRPr="00572414" w:rsidSect="00B20666">
      <w:headerReference w:type="even" r:id="rId15"/>
      <w:headerReference w:type="default" r:id="rId16"/>
      <w:footerReference w:type="even" r:id="rId17"/>
      <w:footerReference w:type="default" r:id="rId18"/>
      <w:headerReference w:type="first" r:id="rId19"/>
      <w:footerReference w:type="first" r:id="rId20"/>
      <w:pgSz w:w="11907" w:h="16839" w:code="9"/>
      <w:pgMar w:top="1080" w:right="1080" w:bottom="1080" w:left="108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127B" w:rsidRDefault="0087127B">
      <w:pPr>
        <w:spacing w:after="0"/>
      </w:pPr>
      <w:r>
        <w:separator/>
      </w:r>
    </w:p>
  </w:endnote>
  <w:endnote w:type="continuationSeparator" w:id="0">
    <w:p w:rsidR="0087127B" w:rsidRDefault="008712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GillSansMT-Ligh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276" w:rsidRDefault="00116276">
    <w:pPr>
      <w:pStyle w:val="Footer"/>
    </w:pPr>
  </w:p>
  <w:p w:rsidR="00116276" w:rsidRDefault="00116276">
    <w:pPr>
      <w:pStyle w:val="FooterEven"/>
    </w:pPr>
    <w:r>
      <w:t xml:space="preserve">Page </w:t>
    </w:r>
    <w:r>
      <w:fldChar w:fldCharType="begin"/>
    </w:r>
    <w:r>
      <w:instrText xml:space="preserve"> PAGE   \* MERGEFORMAT </w:instrText>
    </w:r>
    <w:r>
      <w:fldChar w:fldCharType="separate"/>
    </w:r>
    <w:r w:rsidRPr="00B20666">
      <w:rPr>
        <w:noProof/>
        <w:sz w:val="24"/>
        <w:szCs w:val="24"/>
      </w:rPr>
      <w:t>20</w:t>
    </w:r>
    <w:r>
      <w:rPr>
        <w:noProof/>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276" w:rsidRPr="0088684A" w:rsidRDefault="00116276">
    <w:pPr>
      <w:pStyle w:val="Footer"/>
      <w:pBdr>
        <w:top w:val="thinThickSmallGap" w:sz="24" w:space="1" w:color="7A3C16" w:themeColor="accent2" w:themeShade="7F"/>
      </w:pBdr>
      <w:rPr>
        <w:rFonts w:asciiTheme="majorHAnsi" w:eastAsiaTheme="majorEastAsia" w:hAnsiTheme="majorHAnsi" w:cstheme="majorBidi"/>
        <w:b/>
      </w:rPr>
    </w:pPr>
    <w:r>
      <w:rPr>
        <w:rFonts w:asciiTheme="majorHAnsi" w:eastAsiaTheme="majorEastAsia" w:hAnsiTheme="majorHAnsi" w:cstheme="majorBidi"/>
        <w:b/>
      </w:rPr>
      <w:t xml:space="preserve">MFI BRD </w:t>
    </w:r>
    <w:r w:rsidR="00B4371E">
      <w:rPr>
        <w:rFonts w:asciiTheme="majorHAnsi" w:eastAsiaTheme="majorEastAsia" w:hAnsiTheme="majorHAnsi" w:cstheme="majorBidi"/>
        <w:b/>
      </w:rPr>
      <w:t>02</w:t>
    </w:r>
    <w:r>
      <w:rPr>
        <w:rFonts w:asciiTheme="majorHAnsi" w:eastAsiaTheme="majorEastAsia" w:hAnsiTheme="majorHAnsi" w:cstheme="majorBidi"/>
        <w:b/>
      </w:rPr>
      <w:t>/</w:t>
    </w:r>
    <w:r w:rsidR="00B4371E">
      <w:rPr>
        <w:rFonts w:asciiTheme="majorHAnsi" w:eastAsiaTheme="majorEastAsia" w:hAnsiTheme="majorHAnsi" w:cstheme="majorBidi"/>
        <w:b/>
      </w:rPr>
      <w:t>09/</w:t>
    </w:r>
    <w:r>
      <w:rPr>
        <w:rFonts w:asciiTheme="majorHAnsi" w:eastAsiaTheme="majorEastAsia" w:hAnsiTheme="majorHAnsi" w:cstheme="majorBidi"/>
        <w:b/>
      </w:rPr>
      <w:t>2014</w:t>
    </w:r>
    <w:r>
      <w:rPr>
        <w:rFonts w:asciiTheme="majorHAnsi" w:eastAsiaTheme="majorEastAsia" w:hAnsiTheme="majorHAnsi" w:cstheme="majorBidi"/>
        <w:b/>
      </w:rPr>
      <w:tab/>
      <w:t xml:space="preserve">                                                                          VERSION </w:t>
    </w:r>
    <w:r w:rsidR="00B4371E">
      <w:rPr>
        <w:rFonts w:asciiTheme="majorHAnsi" w:eastAsiaTheme="majorEastAsia" w:hAnsiTheme="majorHAnsi" w:cstheme="majorBidi"/>
        <w:b/>
      </w:rPr>
      <w:t>1.2</w:t>
    </w:r>
  </w:p>
  <w:p w:rsidR="00116276" w:rsidRDefault="00116276">
    <w:pPr>
      <w:pStyle w:val="FooterOd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71E" w:rsidRDefault="00B437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127B" w:rsidRDefault="0087127B">
      <w:pPr>
        <w:spacing w:after="0"/>
      </w:pPr>
      <w:r>
        <w:separator/>
      </w:r>
    </w:p>
  </w:footnote>
  <w:footnote w:type="continuationSeparator" w:id="0">
    <w:p w:rsidR="0087127B" w:rsidRDefault="0087127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276" w:rsidRDefault="0087127B">
    <w:pPr>
      <w:pStyle w:val="HeaderEven"/>
    </w:pPr>
    <w:sdt>
      <w:sdtPr>
        <w:alias w:val="Title"/>
        <w:id w:val="540890930"/>
        <w:showingPlcHdr/>
        <w:dataBinding w:prefixMappings="xmlns:ns0='http://schemas.openxmlformats.org/package/2006/metadata/core-properties' xmlns:ns1='http://purl.org/dc/elements/1.1/'" w:xpath="/ns0:coreProperties[1]/ns1:title[1]" w:storeItemID="{6C3C8BC8-F283-45AE-878A-BAB7291924A1}"/>
        <w:text/>
      </w:sdtPr>
      <w:sdtEndPr/>
      <w:sdtContent>
        <w:r w:rsidR="00116276">
          <w:t xml:space="preserve">     </w:t>
        </w:r>
      </w:sdtContent>
    </w:sdt>
  </w:p>
  <w:p w:rsidR="00116276" w:rsidRDefault="0011627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283376"/>
      <w:docPartObj>
        <w:docPartGallery w:val="Page Numbers (Top of Page)"/>
        <w:docPartUnique/>
      </w:docPartObj>
    </w:sdtPr>
    <w:sdtEndPr>
      <w:rPr>
        <w:noProof/>
      </w:rPr>
    </w:sdtEndPr>
    <w:sdtContent>
      <w:p w:rsidR="00116276" w:rsidRDefault="00116276">
        <w:pPr>
          <w:pStyle w:val="Header"/>
          <w:jc w:val="right"/>
        </w:pPr>
        <w:r>
          <w:fldChar w:fldCharType="begin"/>
        </w:r>
        <w:r>
          <w:instrText xml:space="preserve"> PAGE   \* MERGEFORMAT </w:instrText>
        </w:r>
        <w:r>
          <w:fldChar w:fldCharType="separate"/>
        </w:r>
        <w:r w:rsidR="00F12C27">
          <w:rPr>
            <w:noProof/>
          </w:rPr>
          <w:t>4</w:t>
        </w:r>
        <w:r>
          <w:rPr>
            <w:noProof/>
          </w:rPr>
          <w:fldChar w:fldCharType="end"/>
        </w:r>
      </w:p>
    </w:sdtContent>
  </w:sdt>
  <w:p w:rsidR="00116276" w:rsidRDefault="0011627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71E" w:rsidRDefault="00B4371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DB96C0E0"/>
    <w:lvl w:ilvl="0">
      <w:start w:val="1"/>
      <w:numFmt w:val="bullet"/>
      <w:pStyle w:val="ListBullet5"/>
      <w:lvlText w:val=""/>
      <w:lvlJc w:val="left"/>
      <w:pPr>
        <w:ind w:left="1584" w:hanging="360"/>
      </w:pPr>
      <w:rPr>
        <w:rFonts w:ascii="Wingdings" w:hAnsi="Wingdings" w:cs="Wingdings" w:hint="default"/>
      </w:rPr>
    </w:lvl>
  </w:abstractNum>
  <w:abstractNum w:abstractNumId="1">
    <w:nsid w:val="FFFFFF81"/>
    <w:multiLevelType w:val="singleLevel"/>
    <w:tmpl w:val="E806DD90"/>
    <w:lvl w:ilvl="0">
      <w:start w:val="1"/>
      <w:numFmt w:val="bullet"/>
      <w:pStyle w:val="ListBullet4"/>
      <w:lvlText w:val=""/>
      <w:lvlJc w:val="left"/>
      <w:pPr>
        <w:ind w:left="1440" w:hanging="360"/>
      </w:pPr>
      <w:rPr>
        <w:rFonts w:ascii="Wingdings" w:hAnsi="Wingdings" w:cs="Wingdings" w:hint="default"/>
      </w:rPr>
    </w:lvl>
  </w:abstractNum>
  <w:abstractNum w:abstractNumId="2">
    <w:nsid w:val="FFFFFF82"/>
    <w:multiLevelType w:val="singleLevel"/>
    <w:tmpl w:val="016CFCA8"/>
    <w:lvl w:ilvl="0">
      <w:start w:val="1"/>
      <w:numFmt w:val="bullet"/>
      <w:pStyle w:val="ListBullet3"/>
      <w:lvlText w:val=""/>
      <w:lvlJc w:val="left"/>
      <w:pPr>
        <w:ind w:left="864" w:hanging="360"/>
      </w:pPr>
      <w:rPr>
        <w:rFonts w:ascii="Wingdings" w:hAnsi="Wingdings" w:cs="Wingdings" w:hint="default"/>
      </w:rPr>
    </w:lvl>
  </w:abstractNum>
  <w:abstractNum w:abstractNumId="3">
    <w:nsid w:val="FFFFFF83"/>
    <w:multiLevelType w:val="singleLevel"/>
    <w:tmpl w:val="9356F1FA"/>
    <w:lvl w:ilvl="0">
      <w:start w:val="1"/>
      <w:numFmt w:val="bullet"/>
      <w:pStyle w:val="ListBullet2"/>
      <w:lvlText w:val=""/>
      <w:lvlJc w:val="left"/>
      <w:pPr>
        <w:ind w:left="720" w:hanging="360"/>
      </w:pPr>
      <w:rPr>
        <w:rFonts w:ascii="Wingdings 2" w:hAnsi="Wingdings 2" w:hint="default"/>
      </w:rPr>
    </w:lvl>
  </w:abstractNum>
  <w:abstractNum w:abstractNumId="4">
    <w:nsid w:val="06A87949"/>
    <w:multiLevelType w:val="hybridMultilevel"/>
    <w:tmpl w:val="6E5424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1B4C3B"/>
    <w:multiLevelType w:val="hybridMultilevel"/>
    <w:tmpl w:val="8FB6AF72"/>
    <w:lvl w:ilvl="0" w:tplc="1C09000B">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nsid w:val="07C0108F"/>
    <w:multiLevelType w:val="hybridMultilevel"/>
    <w:tmpl w:val="E41A4574"/>
    <w:lvl w:ilvl="0" w:tplc="1C09000B">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
    <w:nsid w:val="09AA5E8A"/>
    <w:multiLevelType w:val="hybridMultilevel"/>
    <w:tmpl w:val="B41E946C"/>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8">
    <w:nsid w:val="0AD363E4"/>
    <w:multiLevelType w:val="hybridMultilevel"/>
    <w:tmpl w:val="C1FA2DCE"/>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9">
    <w:nsid w:val="0DAB144E"/>
    <w:multiLevelType w:val="hybridMultilevel"/>
    <w:tmpl w:val="774C14B0"/>
    <w:lvl w:ilvl="0" w:tplc="1C09000B">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nsid w:val="0DC8768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nsid w:val="0EBB5670"/>
    <w:multiLevelType w:val="hybridMultilevel"/>
    <w:tmpl w:val="62329BE4"/>
    <w:lvl w:ilvl="0" w:tplc="1C09000B">
      <w:start w:val="1"/>
      <w:numFmt w:val="bullet"/>
      <w:lvlText w:val=""/>
      <w:lvlJc w:val="left"/>
      <w:pPr>
        <w:ind w:left="54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nsid w:val="14855C2B"/>
    <w:multiLevelType w:val="hybridMultilevel"/>
    <w:tmpl w:val="274290B0"/>
    <w:lvl w:ilvl="0" w:tplc="04090003">
      <w:start w:val="1"/>
      <w:numFmt w:val="bullet"/>
      <w:lvlText w:val="o"/>
      <w:lvlJc w:val="left"/>
      <w:pPr>
        <w:ind w:left="810" w:hanging="360"/>
      </w:pPr>
      <w:rPr>
        <w:rFonts w:ascii="Courier New" w:hAnsi="Courier New" w:cs="Courier New" w:hint="default"/>
      </w:rPr>
    </w:lvl>
    <w:lvl w:ilvl="1" w:tplc="1C090003" w:tentative="1">
      <w:start w:val="1"/>
      <w:numFmt w:val="bullet"/>
      <w:lvlText w:val="o"/>
      <w:lvlJc w:val="left"/>
      <w:pPr>
        <w:ind w:left="1530" w:hanging="360"/>
      </w:pPr>
      <w:rPr>
        <w:rFonts w:ascii="Courier New" w:hAnsi="Courier New" w:cs="Courier New" w:hint="default"/>
      </w:rPr>
    </w:lvl>
    <w:lvl w:ilvl="2" w:tplc="1C090005" w:tentative="1">
      <w:start w:val="1"/>
      <w:numFmt w:val="bullet"/>
      <w:lvlText w:val=""/>
      <w:lvlJc w:val="left"/>
      <w:pPr>
        <w:ind w:left="2250" w:hanging="360"/>
      </w:pPr>
      <w:rPr>
        <w:rFonts w:ascii="Wingdings" w:hAnsi="Wingdings" w:hint="default"/>
      </w:rPr>
    </w:lvl>
    <w:lvl w:ilvl="3" w:tplc="1C090001" w:tentative="1">
      <w:start w:val="1"/>
      <w:numFmt w:val="bullet"/>
      <w:lvlText w:val=""/>
      <w:lvlJc w:val="left"/>
      <w:pPr>
        <w:ind w:left="2970" w:hanging="360"/>
      </w:pPr>
      <w:rPr>
        <w:rFonts w:ascii="Symbol" w:hAnsi="Symbol" w:hint="default"/>
      </w:rPr>
    </w:lvl>
    <w:lvl w:ilvl="4" w:tplc="1C090003" w:tentative="1">
      <w:start w:val="1"/>
      <w:numFmt w:val="bullet"/>
      <w:lvlText w:val="o"/>
      <w:lvlJc w:val="left"/>
      <w:pPr>
        <w:ind w:left="3690" w:hanging="360"/>
      </w:pPr>
      <w:rPr>
        <w:rFonts w:ascii="Courier New" w:hAnsi="Courier New" w:cs="Courier New" w:hint="default"/>
      </w:rPr>
    </w:lvl>
    <w:lvl w:ilvl="5" w:tplc="1C090005" w:tentative="1">
      <w:start w:val="1"/>
      <w:numFmt w:val="bullet"/>
      <w:lvlText w:val=""/>
      <w:lvlJc w:val="left"/>
      <w:pPr>
        <w:ind w:left="4410" w:hanging="360"/>
      </w:pPr>
      <w:rPr>
        <w:rFonts w:ascii="Wingdings" w:hAnsi="Wingdings" w:hint="default"/>
      </w:rPr>
    </w:lvl>
    <w:lvl w:ilvl="6" w:tplc="1C090001" w:tentative="1">
      <w:start w:val="1"/>
      <w:numFmt w:val="bullet"/>
      <w:lvlText w:val=""/>
      <w:lvlJc w:val="left"/>
      <w:pPr>
        <w:ind w:left="5130" w:hanging="360"/>
      </w:pPr>
      <w:rPr>
        <w:rFonts w:ascii="Symbol" w:hAnsi="Symbol" w:hint="default"/>
      </w:rPr>
    </w:lvl>
    <w:lvl w:ilvl="7" w:tplc="1C090003" w:tentative="1">
      <w:start w:val="1"/>
      <w:numFmt w:val="bullet"/>
      <w:lvlText w:val="o"/>
      <w:lvlJc w:val="left"/>
      <w:pPr>
        <w:ind w:left="5850" w:hanging="360"/>
      </w:pPr>
      <w:rPr>
        <w:rFonts w:ascii="Courier New" w:hAnsi="Courier New" w:cs="Courier New" w:hint="default"/>
      </w:rPr>
    </w:lvl>
    <w:lvl w:ilvl="8" w:tplc="1C090005" w:tentative="1">
      <w:start w:val="1"/>
      <w:numFmt w:val="bullet"/>
      <w:lvlText w:val=""/>
      <w:lvlJc w:val="left"/>
      <w:pPr>
        <w:ind w:left="6570" w:hanging="360"/>
      </w:pPr>
      <w:rPr>
        <w:rFonts w:ascii="Wingdings" w:hAnsi="Wingdings" w:hint="default"/>
      </w:rPr>
    </w:lvl>
  </w:abstractNum>
  <w:abstractNum w:abstractNumId="13">
    <w:nsid w:val="189960E8"/>
    <w:multiLevelType w:val="hybridMultilevel"/>
    <w:tmpl w:val="BF3AC24A"/>
    <w:lvl w:ilvl="0" w:tplc="1C09000B">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nsid w:val="18E42A30"/>
    <w:multiLevelType w:val="hybridMultilevel"/>
    <w:tmpl w:val="F94099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9B018C4"/>
    <w:multiLevelType w:val="hybridMultilevel"/>
    <w:tmpl w:val="76BA4B3E"/>
    <w:lvl w:ilvl="0" w:tplc="1C09000B">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nsid w:val="20AE7AA4"/>
    <w:multiLevelType w:val="hybridMultilevel"/>
    <w:tmpl w:val="939A1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6F6710B"/>
    <w:multiLevelType w:val="hybridMultilevel"/>
    <w:tmpl w:val="1C3A553C"/>
    <w:lvl w:ilvl="0" w:tplc="1C09000B">
      <w:start w:val="1"/>
      <w:numFmt w:val="bullet"/>
      <w:lvlText w:val=""/>
      <w:lvlJc w:val="left"/>
      <w:pPr>
        <w:ind w:left="720" w:hanging="360"/>
      </w:pPr>
      <w:rPr>
        <w:rFonts w:ascii="Wingdings" w:hAnsi="Wingdings" w:hint="default"/>
      </w:rPr>
    </w:lvl>
    <w:lvl w:ilvl="1" w:tplc="1C09000D">
      <w:start w:val="1"/>
      <w:numFmt w:val="bullet"/>
      <w:lvlText w:val=""/>
      <w:lvlJc w:val="left"/>
      <w:pPr>
        <w:ind w:left="1440" w:hanging="360"/>
      </w:pPr>
      <w:rPr>
        <w:rFonts w:ascii="Wingdings" w:hAnsi="Wingdings"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nsid w:val="275177FB"/>
    <w:multiLevelType w:val="hybridMultilevel"/>
    <w:tmpl w:val="831C307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9957326"/>
    <w:multiLevelType w:val="hybridMultilevel"/>
    <w:tmpl w:val="EB1066DC"/>
    <w:lvl w:ilvl="0" w:tplc="04090003">
      <w:start w:val="1"/>
      <w:numFmt w:val="bullet"/>
      <w:lvlText w:val="o"/>
      <w:lvlJc w:val="left"/>
      <w:pPr>
        <w:ind w:left="990" w:hanging="360"/>
      </w:pPr>
      <w:rPr>
        <w:rFonts w:ascii="Courier New" w:hAnsi="Courier New" w:cs="Courier New" w:hint="default"/>
      </w:rPr>
    </w:lvl>
    <w:lvl w:ilvl="1" w:tplc="1C090019" w:tentative="1">
      <w:start w:val="1"/>
      <w:numFmt w:val="lowerLetter"/>
      <w:lvlText w:val="%2."/>
      <w:lvlJc w:val="left"/>
      <w:pPr>
        <w:ind w:left="1710" w:hanging="360"/>
      </w:pPr>
    </w:lvl>
    <w:lvl w:ilvl="2" w:tplc="1C09001B" w:tentative="1">
      <w:start w:val="1"/>
      <w:numFmt w:val="lowerRoman"/>
      <w:lvlText w:val="%3."/>
      <w:lvlJc w:val="right"/>
      <w:pPr>
        <w:ind w:left="2430" w:hanging="180"/>
      </w:pPr>
    </w:lvl>
    <w:lvl w:ilvl="3" w:tplc="1C09000F" w:tentative="1">
      <w:start w:val="1"/>
      <w:numFmt w:val="decimal"/>
      <w:lvlText w:val="%4."/>
      <w:lvlJc w:val="left"/>
      <w:pPr>
        <w:ind w:left="3150" w:hanging="360"/>
      </w:pPr>
    </w:lvl>
    <w:lvl w:ilvl="4" w:tplc="1C090019" w:tentative="1">
      <w:start w:val="1"/>
      <w:numFmt w:val="lowerLetter"/>
      <w:lvlText w:val="%5."/>
      <w:lvlJc w:val="left"/>
      <w:pPr>
        <w:ind w:left="3870" w:hanging="360"/>
      </w:pPr>
    </w:lvl>
    <w:lvl w:ilvl="5" w:tplc="1C09001B" w:tentative="1">
      <w:start w:val="1"/>
      <w:numFmt w:val="lowerRoman"/>
      <w:lvlText w:val="%6."/>
      <w:lvlJc w:val="right"/>
      <w:pPr>
        <w:ind w:left="4590" w:hanging="180"/>
      </w:pPr>
    </w:lvl>
    <w:lvl w:ilvl="6" w:tplc="1C09000F" w:tentative="1">
      <w:start w:val="1"/>
      <w:numFmt w:val="decimal"/>
      <w:lvlText w:val="%7."/>
      <w:lvlJc w:val="left"/>
      <w:pPr>
        <w:ind w:left="5310" w:hanging="360"/>
      </w:pPr>
    </w:lvl>
    <w:lvl w:ilvl="7" w:tplc="1C090019" w:tentative="1">
      <w:start w:val="1"/>
      <w:numFmt w:val="lowerLetter"/>
      <w:lvlText w:val="%8."/>
      <w:lvlJc w:val="left"/>
      <w:pPr>
        <w:ind w:left="6030" w:hanging="360"/>
      </w:pPr>
    </w:lvl>
    <w:lvl w:ilvl="8" w:tplc="1C09001B" w:tentative="1">
      <w:start w:val="1"/>
      <w:numFmt w:val="lowerRoman"/>
      <w:lvlText w:val="%9."/>
      <w:lvlJc w:val="right"/>
      <w:pPr>
        <w:ind w:left="6750" w:hanging="180"/>
      </w:pPr>
    </w:lvl>
  </w:abstractNum>
  <w:abstractNum w:abstractNumId="20">
    <w:nsid w:val="2AB17A9B"/>
    <w:multiLevelType w:val="multilevel"/>
    <w:tmpl w:val="0409001D"/>
    <w:styleLink w:val="MedianListStyle"/>
    <w:lvl w:ilvl="0">
      <w:start w:val="1"/>
      <w:numFmt w:val="bullet"/>
      <w:lvlText w:val=""/>
      <w:lvlJc w:val="left"/>
      <w:pPr>
        <w:ind w:left="360" w:hanging="360"/>
      </w:pPr>
      <w:rPr>
        <w:rFonts w:ascii="Wingdings 2" w:hAnsi="Wingdings 2" w:hint="default"/>
        <w:color w:val="DD8047" w:themeColor="accent2"/>
        <w:sz w:val="23"/>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2C880799"/>
    <w:multiLevelType w:val="hybridMultilevel"/>
    <w:tmpl w:val="B7F49C8A"/>
    <w:lvl w:ilvl="0" w:tplc="557000B0">
      <w:start w:val="1"/>
      <w:numFmt w:val="bullet"/>
      <w:pStyle w:val="ListBullet"/>
      <w:lvlText w:val=""/>
      <w:lvlJc w:val="left"/>
      <w:pPr>
        <w:ind w:left="36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nsid w:val="2DE60EDA"/>
    <w:multiLevelType w:val="hybridMultilevel"/>
    <w:tmpl w:val="DCB2565E"/>
    <w:lvl w:ilvl="0" w:tplc="1C09000B">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3">
    <w:nsid w:val="2EF248D7"/>
    <w:multiLevelType w:val="hybridMultilevel"/>
    <w:tmpl w:val="522261AC"/>
    <w:lvl w:ilvl="0" w:tplc="1C09000B">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
    <w:nsid w:val="35A06716"/>
    <w:multiLevelType w:val="hybridMultilevel"/>
    <w:tmpl w:val="10783556"/>
    <w:lvl w:ilvl="0" w:tplc="1C09000B">
      <w:start w:val="1"/>
      <w:numFmt w:val="bullet"/>
      <w:lvlText w:val=""/>
      <w:lvlJc w:val="left"/>
      <w:pPr>
        <w:ind w:left="757" w:hanging="360"/>
      </w:pPr>
      <w:rPr>
        <w:rFonts w:ascii="Wingdings" w:hAnsi="Wingdings" w:hint="default"/>
      </w:rPr>
    </w:lvl>
    <w:lvl w:ilvl="1" w:tplc="1C090003" w:tentative="1">
      <w:start w:val="1"/>
      <w:numFmt w:val="bullet"/>
      <w:lvlText w:val="o"/>
      <w:lvlJc w:val="left"/>
      <w:pPr>
        <w:ind w:left="1477" w:hanging="360"/>
      </w:pPr>
      <w:rPr>
        <w:rFonts w:ascii="Courier New" w:hAnsi="Courier New" w:cs="Courier New" w:hint="default"/>
      </w:rPr>
    </w:lvl>
    <w:lvl w:ilvl="2" w:tplc="1C090005" w:tentative="1">
      <w:start w:val="1"/>
      <w:numFmt w:val="bullet"/>
      <w:lvlText w:val=""/>
      <w:lvlJc w:val="left"/>
      <w:pPr>
        <w:ind w:left="2197" w:hanging="360"/>
      </w:pPr>
      <w:rPr>
        <w:rFonts w:ascii="Wingdings" w:hAnsi="Wingdings" w:hint="default"/>
      </w:rPr>
    </w:lvl>
    <w:lvl w:ilvl="3" w:tplc="1C090001" w:tentative="1">
      <w:start w:val="1"/>
      <w:numFmt w:val="bullet"/>
      <w:lvlText w:val=""/>
      <w:lvlJc w:val="left"/>
      <w:pPr>
        <w:ind w:left="2917" w:hanging="360"/>
      </w:pPr>
      <w:rPr>
        <w:rFonts w:ascii="Symbol" w:hAnsi="Symbol" w:hint="default"/>
      </w:rPr>
    </w:lvl>
    <w:lvl w:ilvl="4" w:tplc="1C090003" w:tentative="1">
      <w:start w:val="1"/>
      <w:numFmt w:val="bullet"/>
      <w:lvlText w:val="o"/>
      <w:lvlJc w:val="left"/>
      <w:pPr>
        <w:ind w:left="3637" w:hanging="360"/>
      </w:pPr>
      <w:rPr>
        <w:rFonts w:ascii="Courier New" w:hAnsi="Courier New" w:cs="Courier New" w:hint="default"/>
      </w:rPr>
    </w:lvl>
    <w:lvl w:ilvl="5" w:tplc="1C090005" w:tentative="1">
      <w:start w:val="1"/>
      <w:numFmt w:val="bullet"/>
      <w:lvlText w:val=""/>
      <w:lvlJc w:val="left"/>
      <w:pPr>
        <w:ind w:left="4357" w:hanging="360"/>
      </w:pPr>
      <w:rPr>
        <w:rFonts w:ascii="Wingdings" w:hAnsi="Wingdings" w:hint="default"/>
      </w:rPr>
    </w:lvl>
    <w:lvl w:ilvl="6" w:tplc="1C090001" w:tentative="1">
      <w:start w:val="1"/>
      <w:numFmt w:val="bullet"/>
      <w:lvlText w:val=""/>
      <w:lvlJc w:val="left"/>
      <w:pPr>
        <w:ind w:left="5077" w:hanging="360"/>
      </w:pPr>
      <w:rPr>
        <w:rFonts w:ascii="Symbol" w:hAnsi="Symbol" w:hint="default"/>
      </w:rPr>
    </w:lvl>
    <w:lvl w:ilvl="7" w:tplc="1C090003" w:tentative="1">
      <w:start w:val="1"/>
      <w:numFmt w:val="bullet"/>
      <w:lvlText w:val="o"/>
      <w:lvlJc w:val="left"/>
      <w:pPr>
        <w:ind w:left="5797" w:hanging="360"/>
      </w:pPr>
      <w:rPr>
        <w:rFonts w:ascii="Courier New" w:hAnsi="Courier New" w:cs="Courier New" w:hint="default"/>
      </w:rPr>
    </w:lvl>
    <w:lvl w:ilvl="8" w:tplc="1C090005" w:tentative="1">
      <w:start w:val="1"/>
      <w:numFmt w:val="bullet"/>
      <w:lvlText w:val=""/>
      <w:lvlJc w:val="left"/>
      <w:pPr>
        <w:ind w:left="6517" w:hanging="360"/>
      </w:pPr>
      <w:rPr>
        <w:rFonts w:ascii="Wingdings" w:hAnsi="Wingdings" w:hint="default"/>
      </w:rPr>
    </w:lvl>
  </w:abstractNum>
  <w:abstractNum w:abstractNumId="25">
    <w:nsid w:val="374D4030"/>
    <w:multiLevelType w:val="hybridMultilevel"/>
    <w:tmpl w:val="CA28E2A0"/>
    <w:lvl w:ilvl="0" w:tplc="0409000B">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6">
    <w:nsid w:val="381B1D29"/>
    <w:multiLevelType w:val="hybridMultilevel"/>
    <w:tmpl w:val="AF4C7230"/>
    <w:lvl w:ilvl="0" w:tplc="1C09000B">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
    <w:nsid w:val="3F141453"/>
    <w:multiLevelType w:val="hybridMultilevel"/>
    <w:tmpl w:val="D24AD6E8"/>
    <w:lvl w:ilvl="0" w:tplc="1C09000B">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
    <w:nsid w:val="3F1B29DB"/>
    <w:multiLevelType w:val="hybridMultilevel"/>
    <w:tmpl w:val="EFA2C444"/>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9">
    <w:nsid w:val="43EA2C4A"/>
    <w:multiLevelType w:val="hybridMultilevel"/>
    <w:tmpl w:val="FB1C0F7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91E35CA"/>
    <w:multiLevelType w:val="hybridMultilevel"/>
    <w:tmpl w:val="1E82E7FA"/>
    <w:lvl w:ilvl="0" w:tplc="1C09000B">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nsid w:val="4B2812E8"/>
    <w:multiLevelType w:val="hybridMultilevel"/>
    <w:tmpl w:val="0FAC8554"/>
    <w:lvl w:ilvl="0" w:tplc="04090003">
      <w:start w:val="1"/>
      <w:numFmt w:val="bullet"/>
      <w:lvlText w:val="o"/>
      <w:lvlJc w:val="left"/>
      <w:pPr>
        <w:ind w:left="720" w:hanging="360"/>
      </w:pPr>
      <w:rPr>
        <w:rFonts w:ascii="Courier New" w:hAnsi="Courier New" w:cs="Courier New" w:hint="default"/>
      </w:rPr>
    </w:lvl>
    <w:lvl w:ilvl="1" w:tplc="B9B6F916">
      <w:numFmt w:val="bullet"/>
      <w:lvlText w:val="-"/>
      <w:lvlJc w:val="left"/>
      <w:pPr>
        <w:ind w:left="1440" w:hanging="360"/>
      </w:pPr>
      <w:rPr>
        <w:rFonts w:ascii="Tw Cen MT" w:eastAsiaTheme="minorHAnsi" w:hAnsi="Tw Cen MT" w:cs="Arial"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2">
    <w:nsid w:val="4CAA5A7D"/>
    <w:multiLevelType w:val="hybridMultilevel"/>
    <w:tmpl w:val="541055DE"/>
    <w:lvl w:ilvl="0" w:tplc="0409000B">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3">
    <w:nsid w:val="50BE3D30"/>
    <w:multiLevelType w:val="hybridMultilevel"/>
    <w:tmpl w:val="53AA206C"/>
    <w:lvl w:ilvl="0" w:tplc="1C09000B">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4">
    <w:nsid w:val="510B6340"/>
    <w:multiLevelType w:val="hybridMultilevel"/>
    <w:tmpl w:val="23B096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2A30EC2"/>
    <w:multiLevelType w:val="hybridMultilevel"/>
    <w:tmpl w:val="A18058B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4A63652"/>
    <w:multiLevelType w:val="hybridMultilevel"/>
    <w:tmpl w:val="49FE02B0"/>
    <w:lvl w:ilvl="0" w:tplc="1C09000B">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7">
    <w:nsid w:val="57331045"/>
    <w:multiLevelType w:val="hybridMultilevel"/>
    <w:tmpl w:val="C0006F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94F7B59"/>
    <w:multiLevelType w:val="hybridMultilevel"/>
    <w:tmpl w:val="C62645F0"/>
    <w:lvl w:ilvl="0" w:tplc="1C09000B">
      <w:start w:val="1"/>
      <w:numFmt w:val="bullet"/>
      <w:lvlText w:val=""/>
      <w:lvlJc w:val="left"/>
      <w:pPr>
        <w:ind w:left="757" w:hanging="360"/>
      </w:pPr>
      <w:rPr>
        <w:rFonts w:ascii="Wingdings" w:hAnsi="Wingdings" w:hint="default"/>
      </w:rPr>
    </w:lvl>
    <w:lvl w:ilvl="1" w:tplc="1C090003" w:tentative="1">
      <w:start w:val="1"/>
      <w:numFmt w:val="bullet"/>
      <w:lvlText w:val="o"/>
      <w:lvlJc w:val="left"/>
      <w:pPr>
        <w:ind w:left="1477" w:hanging="360"/>
      </w:pPr>
      <w:rPr>
        <w:rFonts w:ascii="Courier New" w:hAnsi="Courier New" w:cs="Courier New" w:hint="default"/>
      </w:rPr>
    </w:lvl>
    <w:lvl w:ilvl="2" w:tplc="1C090005" w:tentative="1">
      <w:start w:val="1"/>
      <w:numFmt w:val="bullet"/>
      <w:lvlText w:val=""/>
      <w:lvlJc w:val="left"/>
      <w:pPr>
        <w:ind w:left="2197" w:hanging="360"/>
      </w:pPr>
      <w:rPr>
        <w:rFonts w:ascii="Wingdings" w:hAnsi="Wingdings" w:hint="default"/>
      </w:rPr>
    </w:lvl>
    <w:lvl w:ilvl="3" w:tplc="1C090001" w:tentative="1">
      <w:start w:val="1"/>
      <w:numFmt w:val="bullet"/>
      <w:lvlText w:val=""/>
      <w:lvlJc w:val="left"/>
      <w:pPr>
        <w:ind w:left="2917" w:hanging="360"/>
      </w:pPr>
      <w:rPr>
        <w:rFonts w:ascii="Symbol" w:hAnsi="Symbol" w:hint="default"/>
      </w:rPr>
    </w:lvl>
    <w:lvl w:ilvl="4" w:tplc="1C090003" w:tentative="1">
      <w:start w:val="1"/>
      <w:numFmt w:val="bullet"/>
      <w:lvlText w:val="o"/>
      <w:lvlJc w:val="left"/>
      <w:pPr>
        <w:ind w:left="3637" w:hanging="360"/>
      </w:pPr>
      <w:rPr>
        <w:rFonts w:ascii="Courier New" w:hAnsi="Courier New" w:cs="Courier New" w:hint="default"/>
      </w:rPr>
    </w:lvl>
    <w:lvl w:ilvl="5" w:tplc="1C090005" w:tentative="1">
      <w:start w:val="1"/>
      <w:numFmt w:val="bullet"/>
      <w:lvlText w:val=""/>
      <w:lvlJc w:val="left"/>
      <w:pPr>
        <w:ind w:left="4357" w:hanging="360"/>
      </w:pPr>
      <w:rPr>
        <w:rFonts w:ascii="Wingdings" w:hAnsi="Wingdings" w:hint="default"/>
      </w:rPr>
    </w:lvl>
    <w:lvl w:ilvl="6" w:tplc="1C090001" w:tentative="1">
      <w:start w:val="1"/>
      <w:numFmt w:val="bullet"/>
      <w:lvlText w:val=""/>
      <w:lvlJc w:val="left"/>
      <w:pPr>
        <w:ind w:left="5077" w:hanging="360"/>
      </w:pPr>
      <w:rPr>
        <w:rFonts w:ascii="Symbol" w:hAnsi="Symbol" w:hint="default"/>
      </w:rPr>
    </w:lvl>
    <w:lvl w:ilvl="7" w:tplc="1C090003" w:tentative="1">
      <w:start w:val="1"/>
      <w:numFmt w:val="bullet"/>
      <w:lvlText w:val="o"/>
      <w:lvlJc w:val="left"/>
      <w:pPr>
        <w:ind w:left="5797" w:hanging="360"/>
      </w:pPr>
      <w:rPr>
        <w:rFonts w:ascii="Courier New" w:hAnsi="Courier New" w:cs="Courier New" w:hint="default"/>
      </w:rPr>
    </w:lvl>
    <w:lvl w:ilvl="8" w:tplc="1C090005" w:tentative="1">
      <w:start w:val="1"/>
      <w:numFmt w:val="bullet"/>
      <w:lvlText w:val=""/>
      <w:lvlJc w:val="left"/>
      <w:pPr>
        <w:ind w:left="6517" w:hanging="360"/>
      </w:pPr>
      <w:rPr>
        <w:rFonts w:ascii="Wingdings" w:hAnsi="Wingdings" w:hint="default"/>
      </w:rPr>
    </w:lvl>
  </w:abstractNum>
  <w:abstractNum w:abstractNumId="39">
    <w:nsid w:val="59D80357"/>
    <w:multiLevelType w:val="multilevel"/>
    <w:tmpl w:val="9F925526"/>
    <w:lvl w:ilvl="0">
      <w:start w:val="1"/>
      <w:numFmt w:val="decimal"/>
      <w:lvlText w:val="%1."/>
      <w:lvlJc w:val="left"/>
      <w:pPr>
        <w:ind w:left="360" w:hanging="360"/>
      </w:pPr>
      <w:rPr>
        <w:b/>
        <w:color w:val="auto"/>
      </w:rPr>
    </w:lvl>
    <w:lvl w:ilvl="1">
      <w:start w:val="1"/>
      <w:numFmt w:val="decimal"/>
      <w:isLgl/>
      <w:lvlText w:val="%1.%2"/>
      <w:lvlJc w:val="left"/>
      <w:pPr>
        <w:ind w:left="450" w:hanging="360"/>
      </w:pPr>
      <w:rPr>
        <w:rFonts w:hint="default"/>
      </w:rPr>
    </w:lvl>
    <w:lvl w:ilvl="2">
      <w:start w:val="1"/>
      <w:numFmt w:val="bullet"/>
      <w:lvlText w:val=""/>
      <w:lvlJc w:val="left"/>
      <w:pPr>
        <w:ind w:left="810" w:hanging="720"/>
      </w:pPr>
      <w:rPr>
        <w:rFonts w:ascii="Wingdings" w:hAnsi="Wingdings" w:hint="default"/>
      </w:rPr>
    </w:lvl>
    <w:lvl w:ilvl="3">
      <w:start w:val="1"/>
      <w:numFmt w:val="decimal"/>
      <w:isLgl/>
      <w:lvlText w:val="%1.%2.%3.%4"/>
      <w:lvlJc w:val="left"/>
      <w:pPr>
        <w:ind w:left="810" w:hanging="720"/>
      </w:pPr>
      <w:rPr>
        <w:rFonts w:hint="default"/>
      </w:rPr>
    </w:lvl>
    <w:lvl w:ilvl="4">
      <w:start w:val="1"/>
      <w:numFmt w:val="decimal"/>
      <w:isLgl/>
      <w:lvlText w:val="%1.%2.%3.%4.%5"/>
      <w:lvlJc w:val="left"/>
      <w:pPr>
        <w:ind w:left="1170" w:hanging="1080"/>
      </w:pPr>
      <w:rPr>
        <w:rFonts w:hint="default"/>
      </w:rPr>
    </w:lvl>
    <w:lvl w:ilvl="5">
      <w:start w:val="1"/>
      <w:numFmt w:val="decimal"/>
      <w:isLgl/>
      <w:lvlText w:val="%1.%2.%3.%4.%5.%6"/>
      <w:lvlJc w:val="left"/>
      <w:pPr>
        <w:ind w:left="1170" w:hanging="1080"/>
      </w:pPr>
      <w:rPr>
        <w:rFonts w:hint="default"/>
      </w:rPr>
    </w:lvl>
    <w:lvl w:ilvl="6">
      <w:start w:val="1"/>
      <w:numFmt w:val="decimal"/>
      <w:isLgl/>
      <w:lvlText w:val="%1.%2.%3.%4.%5.%6.%7"/>
      <w:lvlJc w:val="left"/>
      <w:pPr>
        <w:ind w:left="1530" w:hanging="1440"/>
      </w:pPr>
      <w:rPr>
        <w:rFonts w:hint="default"/>
      </w:rPr>
    </w:lvl>
    <w:lvl w:ilvl="7">
      <w:start w:val="1"/>
      <w:numFmt w:val="decimal"/>
      <w:isLgl/>
      <w:lvlText w:val="%1.%2.%3.%4.%5.%6.%7.%8"/>
      <w:lvlJc w:val="left"/>
      <w:pPr>
        <w:ind w:left="1530" w:hanging="1440"/>
      </w:pPr>
      <w:rPr>
        <w:rFonts w:hint="default"/>
      </w:rPr>
    </w:lvl>
    <w:lvl w:ilvl="8">
      <w:start w:val="1"/>
      <w:numFmt w:val="decimal"/>
      <w:isLgl/>
      <w:lvlText w:val="%1.%2.%3.%4.%5.%6.%7.%8.%9"/>
      <w:lvlJc w:val="left"/>
      <w:pPr>
        <w:ind w:left="1890" w:hanging="1800"/>
      </w:pPr>
      <w:rPr>
        <w:rFonts w:hint="default"/>
      </w:rPr>
    </w:lvl>
  </w:abstractNum>
  <w:abstractNum w:abstractNumId="40">
    <w:nsid w:val="5A9C5E74"/>
    <w:multiLevelType w:val="hybridMultilevel"/>
    <w:tmpl w:val="AFC0E164"/>
    <w:lvl w:ilvl="0" w:tplc="1C09000B">
      <w:start w:val="1"/>
      <w:numFmt w:val="bullet"/>
      <w:lvlText w:val=""/>
      <w:lvlJc w:val="left"/>
      <w:pPr>
        <w:ind w:left="757" w:hanging="360"/>
      </w:pPr>
      <w:rPr>
        <w:rFonts w:ascii="Wingdings" w:hAnsi="Wingdings" w:hint="default"/>
      </w:rPr>
    </w:lvl>
    <w:lvl w:ilvl="1" w:tplc="1C090003" w:tentative="1">
      <w:start w:val="1"/>
      <w:numFmt w:val="bullet"/>
      <w:lvlText w:val="o"/>
      <w:lvlJc w:val="left"/>
      <w:pPr>
        <w:ind w:left="1477" w:hanging="360"/>
      </w:pPr>
      <w:rPr>
        <w:rFonts w:ascii="Courier New" w:hAnsi="Courier New" w:cs="Courier New" w:hint="default"/>
      </w:rPr>
    </w:lvl>
    <w:lvl w:ilvl="2" w:tplc="1C090005" w:tentative="1">
      <w:start w:val="1"/>
      <w:numFmt w:val="bullet"/>
      <w:lvlText w:val=""/>
      <w:lvlJc w:val="left"/>
      <w:pPr>
        <w:ind w:left="2197" w:hanging="360"/>
      </w:pPr>
      <w:rPr>
        <w:rFonts w:ascii="Wingdings" w:hAnsi="Wingdings" w:hint="default"/>
      </w:rPr>
    </w:lvl>
    <w:lvl w:ilvl="3" w:tplc="1C090001" w:tentative="1">
      <w:start w:val="1"/>
      <w:numFmt w:val="bullet"/>
      <w:lvlText w:val=""/>
      <w:lvlJc w:val="left"/>
      <w:pPr>
        <w:ind w:left="2917" w:hanging="360"/>
      </w:pPr>
      <w:rPr>
        <w:rFonts w:ascii="Symbol" w:hAnsi="Symbol" w:hint="default"/>
      </w:rPr>
    </w:lvl>
    <w:lvl w:ilvl="4" w:tplc="1C090003" w:tentative="1">
      <w:start w:val="1"/>
      <w:numFmt w:val="bullet"/>
      <w:lvlText w:val="o"/>
      <w:lvlJc w:val="left"/>
      <w:pPr>
        <w:ind w:left="3637" w:hanging="360"/>
      </w:pPr>
      <w:rPr>
        <w:rFonts w:ascii="Courier New" w:hAnsi="Courier New" w:cs="Courier New" w:hint="default"/>
      </w:rPr>
    </w:lvl>
    <w:lvl w:ilvl="5" w:tplc="1C090005" w:tentative="1">
      <w:start w:val="1"/>
      <w:numFmt w:val="bullet"/>
      <w:lvlText w:val=""/>
      <w:lvlJc w:val="left"/>
      <w:pPr>
        <w:ind w:left="4357" w:hanging="360"/>
      </w:pPr>
      <w:rPr>
        <w:rFonts w:ascii="Wingdings" w:hAnsi="Wingdings" w:hint="default"/>
      </w:rPr>
    </w:lvl>
    <w:lvl w:ilvl="6" w:tplc="1C090001" w:tentative="1">
      <w:start w:val="1"/>
      <w:numFmt w:val="bullet"/>
      <w:lvlText w:val=""/>
      <w:lvlJc w:val="left"/>
      <w:pPr>
        <w:ind w:left="5077" w:hanging="360"/>
      </w:pPr>
      <w:rPr>
        <w:rFonts w:ascii="Symbol" w:hAnsi="Symbol" w:hint="default"/>
      </w:rPr>
    </w:lvl>
    <w:lvl w:ilvl="7" w:tplc="1C090003" w:tentative="1">
      <w:start w:val="1"/>
      <w:numFmt w:val="bullet"/>
      <w:lvlText w:val="o"/>
      <w:lvlJc w:val="left"/>
      <w:pPr>
        <w:ind w:left="5797" w:hanging="360"/>
      </w:pPr>
      <w:rPr>
        <w:rFonts w:ascii="Courier New" w:hAnsi="Courier New" w:cs="Courier New" w:hint="default"/>
      </w:rPr>
    </w:lvl>
    <w:lvl w:ilvl="8" w:tplc="1C090005" w:tentative="1">
      <w:start w:val="1"/>
      <w:numFmt w:val="bullet"/>
      <w:lvlText w:val=""/>
      <w:lvlJc w:val="left"/>
      <w:pPr>
        <w:ind w:left="6517" w:hanging="360"/>
      </w:pPr>
      <w:rPr>
        <w:rFonts w:ascii="Wingdings" w:hAnsi="Wingdings" w:hint="default"/>
      </w:rPr>
    </w:lvl>
  </w:abstractNum>
  <w:abstractNum w:abstractNumId="41">
    <w:nsid w:val="5B1047D1"/>
    <w:multiLevelType w:val="hybridMultilevel"/>
    <w:tmpl w:val="D536F5E8"/>
    <w:lvl w:ilvl="0" w:tplc="1C09000B">
      <w:start w:val="1"/>
      <w:numFmt w:val="bullet"/>
      <w:lvlText w:val=""/>
      <w:lvlJc w:val="left"/>
      <w:pPr>
        <w:ind w:left="780" w:hanging="360"/>
      </w:pPr>
      <w:rPr>
        <w:rFonts w:ascii="Wingdings" w:hAnsi="Wingdings" w:hint="default"/>
      </w:rPr>
    </w:lvl>
    <w:lvl w:ilvl="1" w:tplc="1C090003" w:tentative="1">
      <w:start w:val="1"/>
      <w:numFmt w:val="bullet"/>
      <w:lvlText w:val="o"/>
      <w:lvlJc w:val="left"/>
      <w:pPr>
        <w:ind w:left="1500" w:hanging="360"/>
      </w:pPr>
      <w:rPr>
        <w:rFonts w:ascii="Courier New" w:hAnsi="Courier New" w:cs="Courier New" w:hint="default"/>
      </w:rPr>
    </w:lvl>
    <w:lvl w:ilvl="2" w:tplc="1C090005" w:tentative="1">
      <w:start w:val="1"/>
      <w:numFmt w:val="bullet"/>
      <w:lvlText w:val=""/>
      <w:lvlJc w:val="left"/>
      <w:pPr>
        <w:ind w:left="2220" w:hanging="360"/>
      </w:pPr>
      <w:rPr>
        <w:rFonts w:ascii="Wingdings" w:hAnsi="Wingdings" w:hint="default"/>
      </w:rPr>
    </w:lvl>
    <w:lvl w:ilvl="3" w:tplc="1C090001" w:tentative="1">
      <w:start w:val="1"/>
      <w:numFmt w:val="bullet"/>
      <w:lvlText w:val=""/>
      <w:lvlJc w:val="left"/>
      <w:pPr>
        <w:ind w:left="2940" w:hanging="360"/>
      </w:pPr>
      <w:rPr>
        <w:rFonts w:ascii="Symbol" w:hAnsi="Symbol" w:hint="default"/>
      </w:rPr>
    </w:lvl>
    <w:lvl w:ilvl="4" w:tplc="1C090003" w:tentative="1">
      <w:start w:val="1"/>
      <w:numFmt w:val="bullet"/>
      <w:lvlText w:val="o"/>
      <w:lvlJc w:val="left"/>
      <w:pPr>
        <w:ind w:left="3660" w:hanging="360"/>
      </w:pPr>
      <w:rPr>
        <w:rFonts w:ascii="Courier New" w:hAnsi="Courier New" w:cs="Courier New" w:hint="default"/>
      </w:rPr>
    </w:lvl>
    <w:lvl w:ilvl="5" w:tplc="1C090005" w:tentative="1">
      <w:start w:val="1"/>
      <w:numFmt w:val="bullet"/>
      <w:lvlText w:val=""/>
      <w:lvlJc w:val="left"/>
      <w:pPr>
        <w:ind w:left="4380" w:hanging="360"/>
      </w:pPr>
      <w:rPr>
        <w:rFonts w:ascii="Wingdings" w:hAnsi="Wingdings" w:hint="default"/>
      </w:rPr>
    </w:lvl>
    <w:lvl w:ilvl="6" w:tplc="1C090001" w:tentative="1">
      <w:start w:val="1"/>
      <w:numFmt w:val="bullet"/>
      <w:lvlText w:val=""/>
      <w:lvlJc w:val="left"/>
      <w:pPr>
        <w:ind w:left="5100" w:hanging="360"/>
      </w:pPr>
      <w:rPr>
        <w:rFonts w:ascii="Symbol" w:hAnsi="Symbol" w:hint="default"/>
      </w:rPr>
    </w:lvl>
    <w:lvl w:ilvl="7" w:tplc="1C090003" w:tentative="1">
      <w:start w:val="1"/>
      <w:numFmt w:val="bullet"/>
      <w:lvlText w:val="o"/>
      <w:lvlJc w:val="left"/>
      <w:pPr>
        <w:ind w:left="5820" w:hanging="360"/>
      </w:pPr>
      <w:rPr>
        <w:rFonts w:ascii="Courier New" w:hAnsi="Courier New" w:cs="Courier New" w:hint="default"/>
      </w:rPr>
    </w:lvl>
    <w:lvl w:ilvl="8" w:tplc="1C090005" w:tentative="1">
      <w:start w:val="1"/>
      <w:numFmt w:val="bullet"/>
      <w:lvlText w:val=""/>
      <w:lvlJc w:val="left"/>
      <w:pPr>
        <w:ind w:left="6540" w:hanging="360"/>
      </w:pPr>
      <w:rPr>
        <w:rFonts w:ascii="Wingdings" w:hAnsi="Wingdings" w:hint="default"/>
      </w:rPr>
    </w:lvl>
  </w:abstractNum>
  <w:abstractNum w:abstractNumId="42">
    <w:nsid w:val="5B2722FE"/>
    <w:multiLevelType w:val="hybridMultilevel"/>
    <w:tmpl w:val="FFD42520"/>
    <w:lvl w:ilvl="0" w:tplc="04090003">
      <w:start w:val="1"/>
      <w:numFmt w:val="bullet"/>
      <w:lvlText w:val="o"/>
      <w:lvlJc w:val="left"/>
      <w:pPr>
        <w:ind w:left="720" w:hanging="360"/>
      </w:pPr>
      <w:rPr>
        <w:rFonts w:ascii="Courier New" w:hAnsi="Courier New" w:cs="Courier New"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3">
    <w:nsid w:val="5DC17258"/>
    <w:multiLevelType w:val="hybridMultilevel"/>
    <w:tmpl w:val="77383E10"/>
    <w:lvl w:ilvl="0" w:tplc="04090003">
      <w:start w:val="1"/>
      <w:numFmt w:val="bullet"/>
      <w:lvlText w:val="o"/>
      <w:lvlJc w:val="left"/>
      <w:pPr>
        <w:ind w:left="720" w:hanging="360"/>
      </w:pPr>
      <w:rPr>
        <w:rFonts w:ascii="Courier New" w:hAnsi="Courier New" w:cs="Courier New" w:hint="default"/>
      </w:rPr>
    </w:lvl>
    <w:lvl w:ilvl="1" w:tplc="1C09000D">
      <w:start w:val="1"/>
      <w:numFmt w:val="bullet"/>
      <w:lvlText w:val=""/>
      <w:lvlJc w:val="left"/>
      <w:pPr>
        <w:ind w:left="1440" w:hanging="360"/>
      </w:pPr>
      <w:rPr>
        <w:rFonts w:ascii="Wingdings" w:hAnsi="Wingdings"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4">
    <w:nsid w:val="5EDB4D4F"/>
    <w:multiLevelType w:val="hybridMultilevel"/>
    <w:tmpl w:val="3B12A7E8"/>
    <w:lvl w:ilvl="0" w:tplc="0409000B">
      <w:start w:val="1"/>
      <w:numFmt w:val="bullet"/>
      <w:lvlText w:val=""/>
      <w:lvlJc w:val="left"/>
      <w:pPr>
        <w:ind w:left="63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A550156"/>
    <w:multiLevelType w:val="hybridMultilevel"/>
    <w:tmpl w:val="FA1ED660"/>
    <w:lvl w:ilvl="0" w:tplc="1C09000B">
      <w:start w:val="1"/>
      <w:numFmt w:val="bullet"/>
      <w:lvlText w:val=""/>
      <w:lvlJc w:val="left"/>
      <w:pPr>
        <w:ind w:left="540" w:hanging="360"/>
      </w:pPr>
      <w:rPr>
        <w:rFonts w:ascii="Wingdings" w:hAnsi="Wingdings" w:hint="default"/>
      </w:rPr>
    </w:lvl>
    <w:lvl w:ilvl="1" w:tplc="1C090003" w:tentative="1">
      <w:start w:val="1"/>
      <w:numFmt w:val="bullet"/>
      <w:lvlText w:val="o"/>
      <w:lvlJc w:val="left"/>
      <w:pPr>
        <w:ind w:left="1260" w:hanging="360"/>
      </w:pPr>
      <w:rPr>
        <w:rFonts w:ascii="Courier New" w:hAnsi="Courier New" w:cs="Courier New" w:hint="default"/>
      </w:rPr>
    </w:lvl>
    <w:lvl w:ilvl="2" w:tplc="1C090005" w:tentative="1">
      <w:start w:val="1"/>
      <w:numFmt w:val="bullet"/>
      <w:lvlText w:val=""/>
      <w:lvlJc w:val="left"/>
      <w:pPr>
        <w:ind w:left="1980" w:hanging="360"/>
      </w:pPr>
      <w:rPr>
        <w:rFonts w:ascii="Wingdings" w:hAnsi="Wingdings" w:hint="default"/>
      </w:rPr>
    </w:lvl>
    <w:lvl w:ilvl="3" w:tplc="1C090001" w:tentative="1">
      <w:start w:val="1"/>
      <w:numFmt w:val="bullet"/>
      <w:lvlText w:val=""/>
      <w:lvlJc w:val="left"/>
      <w:pPr>
        <w:ind w:left="2700" w:hanging="360"/>
      </w:pPr>
      <w:rPr>
        <w:rFonts w:ascii="Symbol" w:hAnsi="Symbol" w:hint="default"/>
      </w:rPr>
    </w:lvl>
    <w:lvl w:ilvl="4" w:tplc="1C090003" w:tentative="1">
      <w:start w:val="1"/>
      <w:numFmt w:val="bullet"/>
      <w:lvlText w:val="o"/>
      <w:lvlJc w:val="left"/>
      <w:pPr>
        <w:ind w:left="3420" w:hanging="360"/>
      </w:pPr>
      <w:rPr>
        <w:rFonts w:ascii="Courier New" w:hAnsi="Courier New" w:cs="Courier New" w:hint="default"/>
      </w:rPr>
    </w:lvl>
    <w:lvl w:ilvl="5" w:tplc="1C090005" w:tentative="1">
      <w:start w:val="1"/>
      <w:numFmt w:val="bullet"/>
      <w:lvlText w:val=""/>
      <w:lvlJc w:val="left"/>
      <w:pPr>
        <w:ind w:left="4140" w:hanging="360"/>
      </w:pPr>
      <w:rPr>
        <w:rFonts w:ascii="Wingdings" w:hAnsi="Wingdings" w:hint="default"/>
      </w:rPr>
    </w:lvl>
    <w:lvl w:ilvl="6" w:tplc="1C090001" w:tentative="1">
      <w:start w:val="1"/>
      <w:numFmt w:val="bullet"/>
      <w:lvlText w:val=""/>
      <w:lvlJc w:val="left"/>
      <w:pPr>
        <w:ind w:left="4860" w:hanging="360"/>
      </w:pPr>
      <w:rPr>
        <w:rFonts w:ascii="Symbol" w:hAnsi="Symbol" w:hint="default"/>
      </w:rPr>
    </w:lvl>
    <w:lvl w:ilvl="7" w:tplc="1C090003" w:tentative="1">
      <w:start w:val="1"/>
      <w:numFmt w:val="bullet"/>
      <w:lvlText w:val="o"/>
      <w:lvlJc w:val="left"/>
      <w:pPr>
        <w:ind w:left="5580" w:hanging="360"/>
      </w:pPr>
      <w:rPr>
        <w:rFonts w:ascii="Courier New" w:hAnsi="Courier New" w:cs="Courier New" w:hint="default"/>
      </w:rPr>
    </w:lvl>
    <w:lvl w:ilvl="8" w:tplc="1C090005" w:tentative="1">
      <w:start w:val="1"/>
      <w:numFmt w:val="bullet"/>
      <w:lvlText w:val=""/>
      <w:lvlJc w:val="left"/>
      <w:pPr>
        <w:ind w:left="6300" w:hanging="360"/>
      </w:pPr>
      <w:rPr>
        <w:rFonts w:ascii="Wingdings" w:hAnsi="Wingdings" w:hint="default"/>
      </w:rPr>
    </w:lvl>
  </w:abstractNum>
  <w:abstractNum w:abstractNumId="46">
    <w:nsid w:val="6E992F32"/>
    <w:multiLevelType w:val="hybridMultilevel"/>
    <w:tmpl w:val="77D00A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0F70929"/>
    <w:multiLevelType w:val="hybridMultilevel"/>
    <w:tmpl w:val="1F30C7FE"/>
    <w:lvl w:ilvl="0" w:tplc="D848D0D0">
      <w:start w:val="1"/>
      <w:numFmt w:val="bullet"/>
      <w:lvlText w:val="•"/>
      <w:lvlJc w:val="left"/>
      <w:pPr>
        <w:ind w:left="720" w:hanging="360"/>
      </w:pPr>
      <w:rPr>
        <w:rFonts w:ascii="Tw Cen MT" w:eastAsiaTheme="minorHAnsi" w:hAnsi="Tw Cen MT" w:cs="GillSansMT-Light" w:hint="default"/>
      </w:rPr>
    </w:lvl>
    <w:lvl w:ilvl="1" w:tplc="1C09000D">
      <w:start w:val="1"/>
      <w:numFmt w:val="bullet"/>
      <w:lvlText w:val=""/>
      <w:lvlJc w:val="left"/>
      <w:pPr>
        <w:ind w:left="1440" w:hanging="360"/>
      </w:pPr>
      <w:rPr>
        <w:rFonts w:ascii="Wingdings" w:hAnsi="Wingdings"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8">
    <w:nsid w:val="72823C60"/>
    <w:multiLevelType w:val="hybridMultilevel"/>
    <w:tmpl w:val="1556C910"/>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2FE53D9"/>
    <w:multiLevelType w:val="hybridMultilevel"/>
    <w:tmpl w:val="FE12B92A"/>
    <w:lvl w:ilvl="0" w:tplc="1C09000B">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0">
    <w:nsid w:val="7BEA2597"/>
    <w:multiLevelType w:val="hybridMultilevel"/>
    <w:tmpl w:val="9746BDAC"/>
    <w:lvl w:ilvl="0" w:tplc="1C09000B">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1">
    <w:nsid w:val="7BF7075C"/>
    <w:multiLevelType w:val="hybridMultilevel"/>
    <w:tmpl w:val="137A6E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D933BBC"/>
    <w:multiLevelType w:val="hybridMultilevel"/>
    <w:tmpl w:val="E47C18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1"/>
  </w:num>
  <w:num w:numId="3">
    <w:abstractNumId w:val="3"/>
  </w:num>
  <w:num w:numId="4">
    <w:abstractNumId w:val="2"/>
  </w:num>
  <w:num w:numId="5">
    <w:abstractNumId w:val="1"/>
  </w:num>
  <w:num w:numId="6">
    <w:abstractNumId w:val="0"/>
  </w:num>
  <w:num w:numId="7">
    <w:abstractNumId w:val="10"/>
  </w:num>
  <w:num w:numId="8">
    <w:abstractNumId w:val="39"/>
  </w:num>
  <w:num w:numId="9">
    <w:abstractNumId w:val="17"/>
  </w:num>
  <w:num w:numId="10">
    <w:abstractNumId w:val="47"/>
  </w:num>
  <w:num w:numId="11">
    <w:abstractNumId w:val="23"/>
  </w:num>
  <w:num w:numId="12">
    <w:abstractNumId w:val="49"/>
  </w:num>
  <w:num w:numId="13">
    <w:abstractNumId w:val="33"/>
  </w:num>
  <w:num w:numId="14">
    <w:abstractNumId w:val="22"/>
  </w:num>
  <w:num w:numId="15">
    <w:abstractNumId w:val="42"/>
  </w:num>
  <w:num w:numId="16">
    <w:abstractNumId w:val="43"/>
  </w:num>
  <w:num w:numId="17">
    <w:abstractNumId w:val="50"/>
  </w:num>
  <w:num w:numId="18">
    <w:abstractNumId w:val="5"/>
  </w:num>
  <w:num w:numId="19">
    <w:abstractNumId w:val="15"/>
  </w:num>
  <w:num w:numId="20">
    <w:abstractNumId w:val="30"/>
  </w:num>
  <w:num w:numId="21">
    <w:abstractNumId w:val="27"/>
  </w:num>
  <w:num w:numId="22">
    <w:abstractNumId w:val="31"/>
  </w:num>
  <w:num w:numId="23">
    <w:abstractNumId w:val="12"/>
  </w:num>
  <w:num w:numId="24">
    <w:abstractNumId w:val="8"/>
  </w:num>
  <w:num w:numId="25">
    <w:abstractNumId w:val="28"/>
  </w:num>
  <w:num w:numId="26">
    <w:abstractNumId w:val="7"/>
  </w:num>
  <w:num w:numId="27">
    <w:abstractNumId w:val="19"/>
  </w:num>
  <w:num w:numId="28">
    <w:abstractNumId w:val="24"/>
  </w:num>
  <w:num w:numId="29">
    <w:abstractNumId w:val="13"/>
  </w:num>
  <w:num w:numId="30">
    <w:abstractNumId w:val="41"/>
  </w:num>
  <w:num w:numId="31">
    <w:abstractNumId w:val="40"/>
  </w:num>
  <w:num w:numId="32">
    <w:abstractNumId w:val="36"/>
  </w:num>
  <w:num w:numId="33">
    <w:abstractNumId w:val="11"/>
  </w:num>
  <w:num w:numId="34">
    <w:abstractNumId w:val="45"/>
  </w:num>
  <w:num w:numId="35">
    <w:abstractNumId w:val="26"/>
  </w:num>
  <w:num w:numId="36">
    <w:abstractNumId w:val="38"/>
  </w:num>
  <w:num w:numId="37">
    <w:abstractNumId w:val="9"/>
  </w:num>
  <w:num w:numId="38">
    <w:abstractNumId w:val="6"/>
  </w:num>
  <w:num w:numId="39">
    <w:abstractNumId w:val="35"/>
  </w:num>
  <w:num w:numId="40">
    <w:abstractNumId w:val="18"/>
  </w:num>
  <w:num w:numId="41">
    <w:abstractNumId w:val="34"/>
  </w:num>
  <w:num w:numId="42">
    <w:abstractNumId w:val="52"/>
  </w:num>
  <w:num w:numId="43">
    <w:abstractNumId w:val="44"/>
  </w:num>
  <w:num w:numId="44">
    <w:abstractNumId w:val="14"/>
  </w:num>
  <w:num w:numId="45">
    <w:abstractNumId w:val="25"/>
  </w:num>
  <w:num w:numId="46">
    <w:abstractNumId w:val="51"/>
  </w:num>
  <w:num w:numId="47">
    <w:abstractNumId w:val="32"/>
  </w:num>
  <w:num w:numId="48">
    <w:abstractNumId w:val="4"/>
  </w:num>
  <w:num w:numId="49">
    <w:abstractNumId w:val="29"/>
  </w:num>
  <w:num w:numId="50">
    <w:abstractNumId w:val="48"/>
  </w:num>
  <w:num w:numId="51">
    <w:abstractNumId w:val="46"/>
  </w:num>
  <w:num w:numId="52">
    <w:abstractNumId w:val="16"/>
  </w:num>
  <w:num w:numId="53">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proofState w:spelling="clean" w:grammar="clean"/>
  <w:defaultTabStop w:val="397"/>
  <w:drawingGridHorizontalSpacing w:val="115"/>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3878"/>
    <w:rsid w:val="00000094"/>
    <w:rsid w:val="0000138F"/>
    <w:rsid w:val="000013C5"/>
    <w:rsid w:val="00001EB8"/>
    <w:rsid w:val="0000296D"/>
    <w:rsid w:val="000067A3"/>
    <w:rsid w:val="0001245A"/>
    <w:rsid w:val="00017E1D"/>
    <w:rsid w:val="000211EB"/>
    <w:rsid w:val="00022961"/>
    <w:rsid w:val="00022A70"/>
    <w:rsid w:val="00024CD9"/>
    <w:rsid w:val="00024FFB"/>
    <w:rsid w:val="000314E5"/>
    <w:rsid w:val="0003182B"/>
    <w:rsid w:val="000335D0"/>
    <w:rsid w:val="00034333"/>
    <w:rsid w:val="00035C5E"/>
    <w:rsid w:val="000406FA"/>
    <w:rsid w:val="00041B68"/>
    <w:rsid w:val="00045610"/>
    <w:rsid w:val="0004635C"/>
    <w:rsid w:val="000464AE"/>
    <w:rsid w:val="00046A51"/>
    <w:rsid w:val="00046F43"/>
    <w:rsid w:val="00050580"/>
    <w:rsid w:val="00053CFC"/>
    <w:rsid w:val="00054C56"/>
    <w:rsid w:val="00055DF4"/>
    <w:rsid w:val="00057F7D"/>
    <w:rsid w:val="00061B48"/>
    <w:rsid w:val="00064F5D"/>
    <w:rsid w:val="00067994"/>
    <w:rsid w:val="00070CF4"/>
    <w:rsid w:val="00072B78"/>
    <w:rsid w:val="00073676"/>
    <w:rsid w:val="00077A95"/>
    <w:rsid w:val="00080C9F"/>
    <w:rsid w:val="00084A53"/>
    <w:rsid w:val="0009198D"/>
    <w:rsid w:val="00092DFF"/>
    <w:rsid w:val="000952F5"/>
    <w:rsid w:val="0009787D"/>
    <w:rsid w:val="00097CBE"/>
    <w:rsid w:val="000A28D2"/>
    <w:rsid w:val="000A353F"/>
    <w:rsid w:val="000A41D1"/>
    <w:rsid w:val="000A54CB"/>
    <w:rsid w:val="000A5A32"/>
    <w:rsid w:val="000A5E91"/>
    <w:rsid w:val="000A65AE"/>
    <w:rsid w:val="000A6EA7"/>
    <w:rsid w:val="000A78F0"/>
    <w:rsid w:val="000B01D4"/>
    <w:rsid w:val="000B69ED"/>
    <w:rsid w:val="000B7E57"/>
    <w:rsid w:val="000C07BA"/>
    <w:rsid w:val="000C21D8"/>
    <w:rsid w:val="000C3811"/>
    <w:rsid w:val="000D1CFB"/>
    <w:rsid w:val="000D27D8"/>
    <w:rsid w:val="000D338D"/>
    <w:rsid w:val="000D50DA"/>
    <w:rsid w:val="000D56E3"/>
    <w:rsid w:val="000D634D"/>
    <w:rsid w:val="000D6CF8"/>
    <w:rsid w:val="000D7E81"/>
    <w:rsid w:val="000E0BC9"/>
    <w:rsid w:val="000E1A32"/>
    <w:rsid w:val="000E1D05"/>
    <w:rsid w:val="000E61DF"/>
    <w:rsid w:val="000F061E"/>
    <w:rsid w:val="000F2C1D"/>
    <w:rsid w:val="000F3328"/>
    <w:rsid w:val="000F342D"/>
    <w:rsid w:val="001001E1"/>
    <w:rsid w:val="00101AB5"/>
    <w:rsid w:val="00103FD7"/>
    <w:rsid w:val="00104D3D"/>
    <w:rsid w:val="0010594F"/>
    <w:rsid w:val="00115380"/>
    <w:rsid w:val="00116276"/>
    <w:rsid w:val="00117995"/>
    <w:rsid w:val="00117A0B"/>
    <w:rsid w:val="00117D61"/>
    <w:rsid w:val="00120288"/>
    <w:rsid w:val="00120686"/>
    <w:rsid w:val="00121101"/>
    <w:rsid w:val="0012192A"/>
    <w:rsid w:val="00121FBA"/>
    <w:rsid w:val="00131F9E"/>
    <w:rsid w:val="0013253F"/>
    <w:rsid w:val="00132AED"/>
    <w:rsid w:val="0013523D"/>
    <w:rsid w:val="00136842"/>
    <w:rsid w:val="001409EB"/>
    <w:rsid w:val="0014280A"/>
    <w:rsid w:val="00142A0F"/>
    <w:rsid w:val="001452A7"/>
    <w:rsid w:val="0014612E"/>
    <w:rsid w:val="00146B39"/>
    <w:rsid w:val="00151D1B"/>
    <w:rsid w:val="00153111"/>
    <w:rsid w:val="00160468"/>
    <w:rsid w:val="00162664"/>
    <w:rsid w:val="00162BA0"/>
    <w:rsid w:val="001644CB"/>
    <w:rsid w:val="00165B7A"/>
    <w:rsid w:val="00167F46"/>
    <w:rsid w:val="00170B04"/>
    <w:rsid w:val="00173474"/>
    <w:rsid w:val="00175084"/>
    <w:rsid w:val="00175635"/>
    <w:rsid w:val="0017644A"/>
    <w:rsid w:val="001767B8"/>
    <w:rsid w:val="001812D8"/>
    <w:rsid w:val="00181EBE"/>
    <w:rsid w:val="00182317"/>
    <w:rsid w:val="00182B34"/>
    <w:rsid w:val="0018439E"/>
    <w:rsid w:val="00186E8E"/>
    <w:rsid w:val="00187317"/>
    <w:rsid w:val="00187C18"/>
    <w:rsid w:val="001902F7"/>
    <w:rsid w:val="00192D50"/>
    <w:rsid w:val="00194A11"/>
    <w:rsid w:val="0019531E"/>
    <w:rsid w:val="00197600"/>
    <w:rsid w:val="00197E0C"/>
    <w:rsid w:val="001A0AB7"/>
    <w:rsid w:val="001A36F5"/>
    <w:rsid w:val="001A7644"/>
    <w:rsid w:val="001A7AED"/>
    <w:rsid w:val="001B2028"/>
    <w:rsid w:val="001B228F"/>
    <w:rsid w:val="001B40C6"/>
    <w:rsid w:val="001C3B01"/>
    <w:rsid w:val="001C40E2"/>
    <w:rsid w:val="001C5728"/>
    <w:rsid w:val="001C7DA5"/>
    <w:rsid w:val="001D0427"/>
    <w:rsid w:val="001D24F1"/>
    <w:rsid w:val="001D341D"/>
    <w:rsid w:val="001D4600"/>
    <w:rsid w:val="001D5A17"/>
    <w:rsid w:val="001D65C6"/>
    <w:rsid w:val="001E0EF4"/>
    <w:rsid w:val="001E1DB8"/>
    <w:rsid w:val="001E3044"/>
    <w:rsid w:val="001E4223"/>
    <w:rsid w:val="001F14DB"/>
    <w:rsid w:val="001F18D3"/>
    <w:rsid w:val="001F27DB"/>
    <w:rsid w:val="001F2CAC"/>
    <w:rsid w:val="001F78B7"/>
    <w:rsid w:val="002044DD"/>
    <w:rsid w:val="00204F13"/>
    <w:rsid w:val="002064C3"/>
    <w:rsid w:val="00206BBC"/>
    <w:rsid w:val="0020796E"/>
    <w:rsid w:val="00211C26"/>
    <w:rsid w:val="0021249D"/>
    <w:rsid w:val="00215D17"/>
    <w:rsid w:val="0022182D"/>
    <w:rsid w:val="00221CF9"/>
    <w:rsid w:val="00226C61"/>
    <w:rsid w:val="00227170"/>
    <w:rsid w:val="00233473"/>
    <w:rsid w:val="00235595"/>
    <w:rsid w:val="00235BD9"/>
    <w:rsid w:val="00242D16"/>
    <w:rsid w:val="002437E6"/>
    <w:rsid w:val="00244F4F"/>
    <w:rsid w:val="002458D6"/>
    <w:rsid w:val="0024609B"/>
    <w:rsid w:val="00250957"/>
    <w:rsid w:val="00250E4D"/>
    <w:rsid w:val="00252C60"/>
    <w:rsid w:val="00253BD0"/>
    <w:rsid w:val="00255C3E"/>
    <w:rsid w:val="00257D07"/>
    <w:rsid w:val="0026175A"/>
    <w:rsid w:val="00261886"/>
    <w:rsid w:val="00262328"/>
    <w:rsid w:val="00263433"/>
    <w:rsid w:val="0026476E"/>
    <w:rsid w:val="00266F40"/>
    <w:rsid w:val="002677C3"/>
    <w:rsid w:val="00270E31"/>
    <w:rsid w:val="00271074"/>
    <w:rsid w:val="00272793"/>
    <w:rsid w:val="00273194"/>
    <w:rsid w:val="00275924"/>
    <w:rsid w:val="002760B9"/>
    <w:rsid w:val="00277A44"/>
    <w:rsid w:val="0028092D"/>
    <w:rsid w:val="0028259A"/>
    <w:rsid w:val="0028415F"/>
    <w:rsid w:val="0028788E"/>
    <w:rsid w:val="00291977"/>
    <w:rsid w:val="0029371D"/>
    <w:rsid w:val="0029376C"/>
    <w:rsid w:val="002959D9"/>
    <w:rsid w:val="00295B07"/>
    <w:rsid w:val="00295D64"/>
    <w:rsid w:val="00297375"/>
    <w:rsid w:val="00297F45"/>
    <w:rsid w:val="002A0783"/>
    <w:rsid w:val="002A09E8"/>
    <w:rsid w:val="002A0D2F"/>
    <w:rsid w:val="002A1718"/>
    <w:rsid w:val="002A2423"/>
    <w:rsid w:val="002A2EE2"/>
    <w:rsid w:val="002A6F5B"/>
    <w:rsid w:val="002A7630"/>
    <w:rsid w:val="002B4EA1"/>
    <w:rsid w:val="002C013F"/>
    <w:rsid w:val="002C1ACA"/>
    <w:rsid w:val="002C1C8A"/>
    <w:rsid w:val="002C2107"/>
    <w:rsid w:val="002C3075"/>
    <w:rsid w:val="002C3637"/>
    <w:rsid w:val="002C3878"/>
    <w:rsid w:val="002D1DE8"/>
    <w:rsid w:val="002D21B5"/>
    <w:rsid w:val="002D3299"/>
    <w:rsid w:val="002D3B4E"/>
    <w:rsid w:val="002D489D"/>
    <w:rsid w:val="002D63F6"/>
    <w:rsid w:val="002D6968"/>
    <w:rsid w:val="002D7FB1"/>
    <w:rsid w:val="002E003B"/>
    <w:rsid w:val="002E057D"/>
    <w:rsid w:val="002E0822"/>
    <w:rsid w:val="002E0C72"/>
    <w:rsid w:val="002E308E"/>
    <w:rsid w:val="002E3CA7"/>
    <w:rsid w:val="002E5C8D"/>
    <w:rsid w:val="002E6F56"/>
    <w:rsid w:val="002E7532"/>
    <w:rsid w:val="002F05B8"/>
    <w:rsid w:val="002F2C48"/>
    <w:rsid w:val="002F4B88"/>
    <w:rsid w:val="002F5A42"/>
    <w:rsid w:val="00304987"/>
    <w:rsid w:val="00304A33"/>
    <w:rsid w:val="00304BFE"/>
    <w:rsid w:val="00305127"/>
    <w:rsid w:val="00305302"/>
    <w:rsid w:val="00305C74"/>
    <w:rsid w:val="003063B0"/>
    <w:rsid w:val="0030664E"/>
    <w:rsid w:val="003068D2"/>
    <w:rsid w:val="00306A0E"/>
    <w:rsid w:val="00306AD3"/>
    <w:rsid w:val="003074FA"/>
    <w:rsid w:val="00310D2B"/>
    <w:rsid w:val="0031153E"/>
    <w:rsid w:val="00312453"/>
    <w:rsid w:val="00312C3D"/>
    <w:rsid w:val="003152C4"/>
    <w:rsid w:val="00317A4C"/>
    <w:rsid w:val="00320E04"/>
    <w:rsid w:val="00327947"/>
    <w:rsid w:val="00327E33"/>
    <w:rsid w:val="003312E9"/>
    <w:rsid w:val="00331E19"/>
    <w:rsid w:val="0033347C"/>
    <w:rsid w:val="0033421D"/>
    <w:rsid w:val="00334CEC"/>
    <w:rsid w:val="003362F5"/>
    <w:rsid w:val="00336572"/>
    <w:rsid w:val="00336713"/>
    <w:rsid w:val="00336A9B"/>
    <w:rsid w:val="0033719B"/>
    <w:rsid w:val="003403EB"/>
    <w:rsid w:val="00343B47"/>
    <w:rsid w:val="00344737"/>
    <w:rsid w:val="00344783"/>
    <w:rsid w:val="00346494"/>
    <w:rsid w:val="003513F4"/>
    <w:rsid w:val="0035140F"/>
    <w:rsid w:val="00352529"/>
    <w:rsid w:val="00356008"/>
    <w:rsid w:val="0035663E"/>
    <w:rsid w:val="0036029D"/>
    <w:rsid w:val="0036245C"/>
    <w:rsid w:val="00362729"/>
    <w:rsid w:val="003632E0"/>
    <w:rsid w:val="00364711"/>
    <w:rsid w:val="0036543B"/>
    <w:rsid w:val="00367A21"/>
    <w:rsid w:val="00373D2B"/>
    <w:rsid w:val="00374EB5"/>
    <w:rsid w:val="00377647"/>
    <w:rsid w:val="00380C26"/>
    <w:rsid w:val="0038147E"/>
    <w:rsid w:val="003819AD"/>
    <w:rsid w:val="00382D8F"/>
    <w:rsid w:val="00383CC3"/>
    <w:rsid w:val="00384198"/>
    <w:rsid w:val="00384613"/>
    <w:rsid w:val="00384B99"/>
    <w:rsid w:val="00386446"/>
    <w:rsid w:val="0038663E"/>
    <w:rsid w:val="00386A7F"/>
    <w:rsid w:val="00390E73"/>
    <w:rsid w:val="003914D8"/>
    <w:rsid w:val="00391D5B"/>
    <w:rsid w:val="00392E1B"/>
    <w:rsid w:val="00392EA9"/>
    <w:rsid w:val="00395591"/>
    <w:rsid w:val="00395C78"/>
    <w:rsid w:val="00397FB7"/>
    <w:rsid w:val="003A0F2C"/>
    <w:rsid w:val="003A0FE9"/>
    <w:rsid w:val="003A21DC"/>
    <w:rsid w:val="003A50FE"/>
    <w:rsid w:val="003A70ED"/>
    <w:rsid w:val="003B058C"/>
    <w:rsid w:val="003B18A8"/>
    <w:rsid w:val="003B5BA4"/>
    <w:rsid w:val="003B7586"/>
    <w:rsid w:val="003B7F3B"/>
    <w:rsid w:val="003C1497"/>
    <w:rsid w:val="003C1995"/>
    <w:rsid w:val="003C7E22"/>
    <w:rsid w:val="003D176A"/>
    <w:rsid w:val="003D2E0B"/>
    <w:rsid w:val="003D7172"/>
    <w:rsid w:val="003E14DA"/>
    <w:rsid w:val="003E28FE"/>
    <w:rsid w:val="003E2BC9"/>
    <w:rsid w:val="003E2ED7"/>
    <w:rsid w:val="003E3C96"/>
    <w:rsid w:val="003E426C"/>
    <w:rsid w:val="003E5A37"/>
    <w:rsid w:val="003F014F"/>
    <w:rsid w:val="003F1055"/>
    <w:rsid w:val="003F646D"/>
    <w:rsid w:val="003F70D0"/>
    <w:rsid w:val="004032AF"/>
    <w:rsid w:val="004040A4"/>
    <w:rsid w:val="00404646"/>
    <w:rsid w:val="00404CAF"/>
    <w:rsid w:val="0040674E"/>
    <w:rsid w:val="00407C1A"/>
    <w:rsid w:val="004124A0"/>
    <w:rsid w:val="00412D22"/>
    <w:rsid w:val="00412DA4"/>
    <w:rsid w:val="0041330C"/>
    <w:rsid w:val="00416758"/>
    <w:rsid w:val="00416A9F"/>
    <w:rsid w:val="00416AD6"/>
    <w:rsid w:val="00417F4A"/>
    <w:rsid w:val="00421B15"/>
    <w:rsid w:val="00423F4C"/>
    <w:rsid w:val="00423F8D"/>
    <w:rsid w:val="004259BA"/>
    <w:rsid w:val="00426836"/>
    <w:rsid w:val="0042683A"/>
    <w:rsid w:val="00430CCB"/>
    <w:rsid w:val="00430CE3"/>
    <w:rsid w:val="0043253D"/>
    <w:rsid w:val="00435872"/>
    <w:rsid w:val="00435F95"/>
    <w:rsid w:val="00441514"/>
    <w:rsid w:val="00443189"/>
    <w:rsid w:val="0044363F"/>
    <w:rsid w:val="0044583D"/>
    <w:rsid w:val="00446060"/>
    <w:rsid w:val="0045397C"/>
    <w:rsid w:val="004567FD"/>
    <w:rsid w:val="00457A55"/>
    <w:rsid w:val="00460031"/>
    <w:rsid w:val="00467272"/>
    <w:rsid w:val="00467AE5"/>
    <w:rsid w:val="00470B5B"/>
    <w:rsid w:val="00470C35"/>
    <w:rsid w:val="00473776"/>
    <w:rsid w:val="0047390C"/>
    <w:rsid w:val="00473AED"/>
    <w:rsid w:val="00473FCA"/>
    <w:rsid w:val="004749FB"/>
    <w:rsid w:val="004754EE"/>
    <w:rsid w:val="00476C5A"/>
    <w:rsid w:val="00477437"/>
    <w:rsid w:val="00477C3D"/>
    <w:rsid w:val="00477F04"/>
    <w:rsid w:val="00480B50"/>
    <w:rsid w:val="00480C8D"/>
    <w:rsid w:val="00480D87"/>
    <w:rsid w:val="004820D9"/>
    <w:rsid w:val="00483B86"/>
    <w:rsid w:val="004847A8"/>
    <w:rsid w:val="004869A1"/>
    <w:rsid w:val="0048741D"/>
    <w:rsid w:val="004919D2"/>
    <w:rsid w:val="004919FB"/>
    <w:rsid w:val="00492091"/>
    <w:rsid w:val="004929AE"/>
    <w:rsid w:val="00495402"/>
    <w:rsid w:val="004963CE"/>
    <w:rsid w:val="004A2167"/>
    <w:rsid w:val="004A4110"/>
    <w:rsid w:val="004A44E6"/>
    <w:rsid w:val="004A5117"/>
    <w:rsid w:val="004A559E"/>
    <w:rsid w:val="004B0213"/>
    <w:rsid w:val="004B14C8"/>
    <w:rsid w:val="004B3922"/>
    <w:rsid w:val="004B6382"/>
    <w:rsid w:val="004C1643"/>
    <w:rsid w:val="004C5BE2"/>
    <w:rsid w:val="004C7BA8"/>
    <w:rsid w:val="004C7D48"/>
    <w:rsid w:val="004D6378"/>
    <w:rsid w:val="004E18C7"/>
    <w:rsid w:val="004E3047"/>
    <w:rsid w:val="004E43F2"/>
    <w:rsid w:val="004E6BCB"/>
    <w:rsid w:val="004F08EA"/>
    <w:rsid w:val="004F12DA"/>
    <w:rsid w:val="004F1430"/>
    <w:rsid w:val="004F5D81"/>
    <w:rsid w:val="004F781B"/>
    <w:rsid w:val="004F7F97"/>
    <w:rsid w:val="005012E9"/>
    <w:rsid w:val="0050140A"/>
    <w:rsid w:val="00501A95"/>
    <w:rsid w:val="005071BC"/>
    <w:rsid w:val="0051089B"/>
    <w:rsid w:val="00511EE7"/>
    <w:rsid w:val="00517762"/>
    <w:rsid w:val="0052169A"/>
    <w:rsid w:val="00521C61"/>
    <w:rsid w:val="00521E31"/>
    <w:rsid w:val="005238D2"/>
    <w:rsid w:val="00523C69"/>
    <w:rsid w:val="00525AF9"/>
    <w:rsid w:val="005265D1"/>
    <w:rsid w:val="005265D5"/>
    <w:rsid w:val="00526995"/>
    <w:rsid w:val="005279C2"/>
    <w:rsid w:val="00530323"/>
    <w:rsid w:val="005320AF"/>
    <w:rsid w:val="005334AA"/>
    <w:rsid w:val="005341D7"/>
    <w:rsid w:val="005346D8"/>
    <w:rsid w:val="00536A5E"/>
    <w:rsid w:val="00540784"/>
    <w:rsid w:val="00541C77"/>
    <w:rsid w:val="0054374C"/>
    <w:rsid w:val="00543A59"/>
    <w:rsid w:val="00545CA4"/>
    <w:rsid w:val="00547FC9"/>
    <w:rsid w:val="00550D12"/>
    <w:rsid w:val="0055185F"/>
    <w:rsid w:val="00554BF0"/>
    <w:rsid w:val="00555189"/>
    <w:rsid w:val="00557674"/>
    <w:rsid w:val="00557D02"/>
    <w:rsid w:val="00560FB6"/>
    <w:rsid w:val="0056112F"/>
    <w:rsid w:val="00561792"/>
    <w:rsid w:val="00562078"/>
    <w:rsid w:val="0056496F"/>
    <w:rsid w:val="00566658"/>
    <w:rsid w:val="00567D1D"/>
    <w:rsid w:val="00571675"/>
    <w:rsid w:val="00571FC7"/>
    <w:rsid w:val="00572414"/>
    <w:rsid w:val="0057439D"/>
    <w:rsid w:val="005774D2"/>
    <w:rsid w:val="00577DB2"/>
    <w:rsid w:val="00580C7C"/>
    <w:rsid w:val="005825CA"/>
    <w:rsid w:val="0058287E"/>
    <w:rsid w:val="0058331D"/>
    <w:rsid w:val="00590167"/>
    <w:rsid w:val="00594909"/>
    <w:rsid w:val="005A0164"/>
    <w:rsid w:val="005A2F16"/>
    <w:rsid w:val="005A7518"/>
    <w:rsid w:val="005A75CE"/>
    <w:rsid w:val="005B1083"/>
    <w:rsid w:val="005B2381"/>
    <w:rsid w:val="005B28C5"/>
    <w:rsid w:val="005B5160"/>
    <w:rsid w:val="005C1397"/>
    <w:rsid w:val="005C274E"/>
    <w:rsid w:val="005C7AE3"/>
    <w:rsid w:val="005C7DEB"/>
    <w:rsid w:val="005D008E"/>
    <w:rsid w:val="005D1CDB"/>
    <w:rsid w:val="005D220B"/>
    <w:rsid w:val="005E0D11"/>
    <w:rsid w:val="005E1135"/>
    <w:rsid w:val="005E234B"/>
    <w:rsid w:val="005E31CB"/>
    <w:rsid w:val="005E3D3A"/>
    <w:rsid w:val="005E51BD"/>
    <w:rsid w:val="005E529A"/>
    <w:rsid w:val="005E5FB4"/>
    <w:rsid w:val="005E6CB1"/>
    <w:rsid w:val="005F4866"/>
    <w:rsid w:val="005F4E89"/>
    <w:rsid w:val="00604521"/>
    <w:rsid w:val="006055A7"/>
    <w:rsid w:val="006114B3"/>
    <w:rsid w:val="006128C1"/>
    <w:rsid w:val="006146A3"/>
    <w:rsid w:val="00616FA8"/>
    <w:rsid w:val="00620074"/>
    <w:rsid w:val="006262F4"/>
    <w:rsid w:val="00626A8A"/>
    <w:rsid w:val="00630430"/>
    <w:rsid w:val="0063120F"/>
    <w:rsid w:val="00632D47"/>
    <w:rsid w:val="00633B10"/>
    <w:rsid w:val="00633C1B"/>
    <w:rsid w:val="0063610D"/>
    <w:rsid w:val="006362FD"/>
    <w:rsid w:val="006372BD"/>
    <w:rsid w:val="00640FFB"/>
    <w:rsid w:val="006444D7"/>
    <w:rsid w:val="00650860"/>
    <w:rsid w:val="00650D88"/>
    <w:rsid w:val="00653681"/>
    <w:rsid w:val="00653C65"/>
    <w:rsid w:val="00653CEF"/>
    <w:rsid w:val="00655B65"/>
    <w:rsid w:val="00655E09"/>
    <w:rsid w:val="00656882"/>
    <w:rsid w:val="00660192"/>
    <w:rsid w:val="006605DC"/>
    <w:rsid w:val="00660C31"/>
    <w:rsid w:val="00661954"/>
    <w:rsid w:val="0066277A"/>
    <w:rsid w:val="0066290F"/>
    <w:rsid w:val="00664ECD"/>
    <w:rsid w:val="0066551B"/>
    <w:rsid w:val="006659AD"/>
    <w:rsid w:val="0066691F"/>
    <w:rsid w:val="00666D4A"/>
    <w:rsid w:val="00667113"/>
    <w:rsid w:val="0067049F"/>
    <w:rsid w:val="00670CA1"/>
    <w:rsid w:val="00671678"/>
    <w:rsid w:val="0067202F"/>
    <w:rsid w:val="00672EDE"/>
    <w:rsid w:val="00672F5C"/>
    <w:rsid w:val="00673828"/>
    <w:rsid w:val="00673DF0"/>
    <w:rsid w:val="0067558E"/>
    <w:rsid w:val="006767C6"/>
    <w:rsid w:val="0067750B"/>
    <w:rsid w:val="0067776A"/>
    <w:rsid w:val="006839D4"/>
    <w:rsid w:val="00683F9A"/>
    <w:rsid w:val="00690256"/>
    <w:rsid w:val="006A1D83"/>
    <w:rsid w:val="006A453B"/>
    <w:rsid w:val="006A4720"/>
    <w:rsid w:val="006B538E"/>
    <w:rsid w:val="006B611C"/>
    <w:rsid w:val="006B649F"/>
    <w:rsid w:val="006C1AF5"/>
    <w:rsid w:val="006C3989"/>
    <w:rsid w:val="006C4894"/>
    <w:rsid w:val="006C551A"/>
    <w:rsid w:val="006C6AA9"/>
    <w:rsid w:val="006D17FC"/>
    <w:rsid w:val="006D2519"/>
    <w:rsid w:val="006D536A"/>
    <w:rsid w:val="006D5EA4"/>
    <w:rsid w:val="006D63FC"/>
    <w:rsid w:val="006D7521"/>
    <w:rsid w:val="006D79C3"/>
    <w:rsid w:val="006D7DCC"/>
    <w:rsid w:val="006E023F"/>
    <w:rsid w:val="006E32A1"/>
    <w:rsid w:val="006E4292"/>
    <w:rsid w:val="006E4509"/>
    <w:rsid w:val="006E5F60"/>
    <w:rsid w:val="006F0FB1"/>
    <w:rsid w:val="006F22A3"/>
    <w:rsid w:val="006F4B62"/>
    <w:rsid w:val="006F4EB3"/>
    <w:rsid w:val="006F4F7B"/>
    <w:rsid w:val="006F5462"/>
    <w:rsid w:val="00703348"/>
    <w:rsid w:val="00705E7D"/>
    <w:rsid w:val="00706A1D"/>
    <w:rsid w:val="00706D7D"/>
    <w:rsid w:val="00707E17"/>
    <w:rsid w:val="00714616"/>
    <w:rsid w:val="00716511"/>
    <w:rsid w:val="00716A6E"/>
    <w:rsid w:val="00717828"/>
    <w:rsid w:val="00720E86"/>
    <w:rsid w:val="00721457"/>
    <w:rsid w:val="00721CF4"/>
    <w:rsid w:val="0072347D"/>
    <w:rsid w:val="007234F8"/>
    <w:rsid w:val="00725D37"/>
    <w:rsid w:val="007264E7"/>
    <w:rsid w:val="00727870"/>
    <w:rsid w:val="007307DD"/>
    <w:rsid w:val="00730C19"/>
    <w:rsid w:val="007311B2"/>
    <w:rsid w:val="0073256D"/>
    <w:rsid w:val="00735875"/>
    <w:rsid w:val="00735CEB"/>
    <w:rsid w:val="0073607D"/>
    <w:rsid w:val="007365EE"/>
    <w:rsid w:val="0074523F"/>
    <w:rsid w:val="00746818"/>
    <w:rsid w:val="00747148"/>
    <w:rsid w:val="00747700"/>
    <w:rsid w:val="00750A0B"/>
    <w:rsid w:val="00753814"/>
    <w:rsid w:val="007548F9"/>
    <w:rsid w:val="00755E79"/>
    <w:rsid w:val="007570ED"/>
    <w:rsid w:val="007604AF"/>
    <w:rsid w:val="00761031"/>
    <w:rsid w:val="00763AF9"/>
    <w:rsid w:val="00772A14"/>
    <w:rsid w:val="00772B54"/>
    <w:rsid w:val="00774CC8"/>
    <w:rsid w:val="00774F0F"/>
    <w:rsid w:val="00776087"/>
    <w:rsid w:val="007766F5"/>
    <w:rsid w:val="00781973"/>
    <w:rsid w:val="007828FE"/>
    <w:rsid w:val="00782AAC"/>
    <w:rsid w:val="007844C7"/>
    <w:rsid w:val="007877FE"/>
    <w:rsid w:val="00790AA4"/>
    <w:rsid w:val="00792D72"/>
    <w:rsid w:val="007948AA"/>
    <w:rsid w:val="007961AD"/>
    <w:rsid w:val="00797C35"/>
    <w:rsid w:val="007A0FC9"/>
    <w:rsid w:val="007A3A05"/>
    <w:rsid w:val="007A58E0"/>
    <w:rsid w:val="007A6805"/>
    <w:rsid w:val="007A6CB6"/>
    <w:rsid w:val="007A76EF"/>
    <w:rsid w:val="007B05AB"/>
    <w:rsid w:val="007B154F"/>
    <w:rsid w:val="007B2288"/>
    <w:rsid w:val="007B51C0"/>
    <w:rsid w:val="007C00CE"/>
    <w:rsid w:val="007C1A4A"/>
    <w:rsid w:val="007C2073"/>
    <w:rsid w:val="007C4346"/>
    <w:rsid w:val="007C485B"/>
    <w:rsid w:val="007C4970"/>
    <w:rsid w:val="007C5F49"/>
    <w:rsid w:val="007C7579"/>
    <w:rsid w:val="007D1D79"/>
    <w:rsid w:val="007D2FE6"/>
    <w:rsid w:val="007D512C"/>
    <w:rsid w:val="007D5383"/>
    <w:rsid w:val="007D5FDF"/>
    <w:rsid w:val="007D77C9"/>
    <w:rsid w:val="007E0682"/>
    <w:rsid w:val="007E14E5"/>
    <w:rsid w:val="007E15A7"/>
    <w:rsid w:val="007E1625"/>
    <w:rsid w:val="007E6B8F"/>
    <w:rsid w:val="007F0F24"/>
    <w:rsid w:val="007F1396"/>
    <w:rsid w:val="007F1B6F"/>
    <w:rsid w:val="007F1ED4"/>
    <w:rsid w:val="007F26A5"/>
    <w:rsid w:val="007F3DD1"/>
    <w:rsid w:val="007F3DD4"/>
    <w:rsid w:val="007F42FE"/>
    <w:rsid w:val="007F51D3"/>
    <w:rsid w:val="007F5603"/>
    <w:rsid w:val="007F6DA6"/>
    <w:rsid w:val="0080224E"/>
    <w:rsid w:val="00804904"/>
    <w:rsid w:val="0080559C"/>
    <w:rsid w:val="00806883"/>
    <w:rsid w:val="008107DE"/>
    <w:rsid w:val="008118FB"/>
    <w:rsid w:val="00811C78"/>
    <w:rsid w:val="00813A5C"/>
    <w:rsid w:val="00816DDD"/>
    <w:rsid w:val="00816FF9"/>
    <w:rsid w:val="0081703A"/>
    <w:rsid w:val="008210D8"/>
    <w:rsid w:val="0082162E"/>
    <w:rsid w:val="008223D6"/>
    <w:rsid w:val="00822C59"/>
    <w:rsid w:val="008231D0"/>
    <w:rsid w:val="0082334E"/>
    <w:rsid w:val="008242CA"/>
    <w:rsid w:val="008279BF"/>
    <w:rsid w:val="0083048D"/>
    <w:rsid w:val="008317E1"/>
    <w:rsid w:val="00831EF2"/>
    <w:rsid w:val="008322FC"/>
    <w:rsid w:val="0084298D"/>
    <w:rsid w:val="00842A7F"/>
    <w:rsid w:val="00842D10"/>
    <w:rsid w:val="008431DA"/>
    <w:rsid w:val="00843ED6"/>
    <w:rsid w:val="00844B7E"/>
    <w:rsid w:val="008450E1"/>
    <w:rsid w:val="00845A9E"/>
    <w:rsid w:val="0084679A"/>
    <w:rsid w:val="00850483"/>
    <w:rsid w:val="008506BE"/>
    <w:rsid w:val="00850C50"/>
    <w:rsid w:val="008519D9"/>
    <w:rsid w:val="00852C7A"/>
    <w:rsid w:val="00853DC1"/>
    <w:rsid w:val="00854A2E"/>
    <w:rsid w:val="008557F0"/>
    <w:rsid w:val="00856206"/>
    <w:rsid w:val="00856E84"/>
    <w:rsid w:val="00860153"/>
    <w:rsid w:val="00860B2D"/>
    <w:rsid w:val="008623ED"/>
    <w:rsid w:val="008634EC"/>
    <w:rsid w:val="0087034A"/>
    <w:rsid w:val="0087127B"/>
    <w:rsid w:val="00871E48"/>
    <w:rsid w:val="008747DA"/>
    <w:rsid w:val="00877873"/>
    <w:rsid w:val="00877A85"/>
    <w:rsid w:val="008803F7"/>
    <w:rsid w:val="00880E2B"/>
    <w:rsid w:val="0088684A"/>
    <w:rsid w:val="008875C0"/>
    <w:rsid w:val="0089037B"/>
    <w:rsid w:val="00891104"/>
    <w:rsid w:val="008928E7"/>
    <w:rsid w:val="008928F2"/>
    <w:rsid w:val="00894D55"/>
    <w:rsid w:val="00895E26"/>
    <w:rsid w:val="008A265A"/>
    <w:rsid w:val="008A2E2E"/>
    <w:rsid w:val="008A4305"/>
    <w:rsid w:val="008A539E"/>
    <w:rsid w:val="008A5A9E"/>
    <w:rsid w:val="008A7B8C"/>
    <w:rsid w:val="008B3099"/>
    <w:rsid w:val="008B3856"/>
    <w:rsid w:val="008B782A"/>
    <w:rsid w:val="008C1116"/>
    <w:rsid w:val="008C17FC"/>
    <w:rsid w:val="008C1FA7"/>
    <w:rsid w:val="008C49CE"/>
    <w:rsid w:val="008C5B5D"/>
    <w:rsid w:val="008C5F8C"/>
    <w:rsid w:val="008C776C"/>
    <w:rsid w:val="008D34C8"/>
    <w:rsid w:val="008E0837"/>
    <w:rsid w:val="008E0ED6"/>
    <w:rsid w:val="008E161D"/>
    <w:rsid w:val="008E59C3"/>
    <w:rsid w:val="008E7972"/>
    <w:rsid w:val="008F1F7C"/>
    <w:rsid w:val="008F28D1"/>
    <w:rsid w:val="008F448B"/>
    <w:rsid w:val="008F4A5A"/>
    <w:rsid w:val="008F5C1C"/>
    <w:rsid w:val="008F6374"/>
    <w:rsid w:val="00905C1B"/>
    <w:rsid w:val="00906392"/>
    <w:rsid w:val="00907CB0"/>
    <w:rsid w:val="009100EC"/>
    <w:rsid w:val="00910A3C"/>
    <w:rsid w:val="00911B85"/>
    <w:rsid w:val="00913681"/>
    <w:rsid w:val="00915788"/>
    <w:rsid w:val="00916566"/>
    <w:rsid w:val="00916B86"/>
    <w:rsid w:val="00920212"/>
    <w:rsid w:val="00920826"/>
    <w:rsid w:val="009214C5"/>
    <w:rsid w:val="009214F7"/>
    <w:rsid w:val="00923169"/>
    <w:rsid w:val="00923C6B"/>
    <w:rsid w:val="00923F98"/>
    <w:rsid w:val="00924C9E"/>
    <w:rsid w:val="009265C0"/>
    <w:rsid w:val="00927E11"/>
    <w:rsid w:val="0093143E"/>
    <w:rsid w:val="009318B5"/>
    <w:rsid w:val="00932D90"/>
    <w:rsid w:val="0093387E"/>
    <w:rsid w:val="00933C9A"/>
    <w:rsid w:val="00936430"/>
    <w:rsid w:val="00936808"/>
    <w:rsid w:val="009410F8"/>
    <w:rsid w:val="00941FFD"/>
    <w:rsid w:val="009431AD"/>
    <w:rsid w:val="0094602B"/>
    <w:rsid w:val="009473C6"/>
    <w:rsid w:val="0095122A"/>
    <w:rsid w:val="009513E8"/>
    <w:rsid w:val="00952162"/>
    <w:rsid w:val="00953582"/>
    <w:rsid w:val="00954392"/>
    <w:rsid w:val="00960B7E"/>
    <w:rsid w:val="00960BB8"/>
    <w:rsid w:val="009621A9"/>
    <w:rsid w:val="009651BF"/>
    <w:rsid w:val="009662A4"/>
    <w:rsid w:val="00966C15"/>
    <w:rsid w:val="00972141"/>
    <w:rsid w:val="00972252"/>
    <w:rsid w:val="00974D8B"/>
    <w:rsid w:val="009753A7"/>
    <w:rsid w:val="009753BD"/>
    <w:rsid w:val="009759D4"/>
    <w:rsid w:val="00976DCE"/>
    <w:rsid w:val="00981435"/>
    <w:rsid w:val="0098184F"/>
    <w:rsid w:val="009830EF"/>
    <w:rsid w:val="00983FDB"/>
    <w:rsid w:val="0098639C"/>
    <w:rsid w:val="0098670C"/>
    <w:rsid w:val="00986E38"/>
    <w:rsid w:val="00987D06"/>
    <w:rsid w:val="00991783"/>
    <w:rsid w:val="009933B0"/>
    <w:rsid w:val="0099419B"/>
    <w:rsid w:val="0099420A"/>
    <w:rsid w:val="009955D8"/>
    <w:rsid w:val="009962AE"/>
    <w:rsid w:val="00996D57"/>
    <w:rsid w:val="009A4A43"/>
    <w:rsid w:val="009A6642"/>
    <w:rsid w:val="009B0C24"/>
    <w:rsid w:val="009B55D8"/>
    <w:rsid w:val="009B67F1"/>
    <w:rsid w:val="009B6E46"/>
    <w:rsid w:val="009B7A1D"/>
    <w:rsid w:val="009C287C"/>
    <w:rsid w:val="009C2F97"/>
    <w:rsid w:val="009C3C4F"/>
    <w:rsid w:val="009C487F"/>
    <w:rsid w:val="009C4978"/>
    <w:rsid w:val="009C5ECF"/>
    <w:rsid w:val="009C71A4"/>
    <w:rsid w:val="009C7DDB"/>
    <w:rsid w:val="009D0BB1"/>
    <w:rsid w:val="009D0E10"/>
    <w:rsid w:val="009D12B4"/>
    <w:rsid w:val="009D3B49"/>
    <w:rsid w:val="009D3E3A"/>
    <w:rsid w:val="009D7C81"/>
    <w:rsid w:val="009E3A87"/>
    <w:rsid w:val="009F21A5"/>
    <w:rsid w:val="009F2593"/>
    <w:rsid w:val="009F2E78"/>
    <w:rsid w:val="00A0011F"/>
    <w:rsid w:val="00A00FDA"/>
    <w:rsid w:val="00A027D9"/>
    <w:rsid w:val="00A03249"/>
    <w:rsid w:val="00A0399C"/>
    <w:rsid w:val="00A07448"/>
    <w:rsid w:val="00A07C8D"/>
    <w:rsid w:val="00A13310"/>
    <w:rsid w:val="00A14342"/>
    <w:rsid w:val="00A14BAE"/>
    <w:rsid w:val="00A15553"/>
    <w:rsid w:val="00A15CAF"/>
    <w:rsid w:val="00A16D6C"/>
    <w:rsid w:val="00A17689"/>
    <w:rsid w:val="00A241AF"/>
    <w:rsid w:val="00A24267"/>
    <w:rsid w:val="00A2426D"/>
    <w:rsid w:val="00A25193"/>
    <w:rsid w:val="00A26EB4"/>
    <w:rsid w:val="00A30000"/>
    <w:rsid w:val="00A400EA"/>
    <w:rsid w:val="00A40DFE"/>
    <w:rsid w:val="00A413AA"/>
    <w:rsid w:val="00A43294"/>
    <w:rsid w:val="00A439F3"/>
    <w:rsid w:val="00A43AB9"/>
    <w:rsid w:val="00A4514C"/>
    <w:rsid w:val="00A45EA9"/>
    <w:rsid w:val="00A50D28"/>
    <w:rsid w:val="00A513B9"/>
    <w:rsid w:val="00A51E7A"/>
    <w:rsid w:val="00A53AC9"/>
    <w:rsid w:val="00A53C95"/>
    <w:rsid w:val="00A561E5"/>
    <w:rsid w:val="00A62A5F"/>
    <w:rsid w:val="00A65D33"/>
    <w:rsid w:val="00A672EE"/>
    <w:rsid w:val="00A70555"/>
    <w:rsid w:val="00A7610C"/>
    <w:rsid w:val="00A763C1"/>
    <w:rsid w:val="00A76B41"/>
    <w:rsid w:val="00A77478"/>
    <w:rsid w:val="00A80EA3"/>
    <w:rsid w:val="00A8166A"/>
    <w:rsid w:val="00A828C7"/>
    <w:rsid w:val="00A8426B"/>
    <w:rsid w:val="00A86E61"/>
    <w:rsid w:val="00A8716C"/>
    <w:rsid w:val="00A874EC"/>
    <w:rsid w:val="00A87A3A"/>
    <w:rsid w:val="00A906AD"/>
    <w:rsid w:val="00A90E7C"/>
    <w:rsid w:val="00A9411B"/>
    <w:rsid w:val="00A94801"/>
    <w:rsid w:val="00A96B4B"/>
    <w:rsid w:val="00A979F5"/>
    <w:rsid w:val="00AA08ED"/>
    <w:rsid w:val="00AA0BE5"/>
    <w:rsid w:val="00AA0D98"/>
    <w:rsid w:val="00AA4903"/>
    <w:rsid w:val="00AA5F9B"/>
    <w:rsid w:val="00AB0058"/>
    <w:rsid w:val="00AB0D46"/>
    <w:rsid w:val="00AB2011"/>
    <w:rsid w:val="00AB3CF5"/>
    <w:rsid w:val="00AB3F6B"/>
    <w:rsid w:val="00AB51E3"/>
    <w:rsid w:val="00AB578E"/>
    <w:rsid w:val="00AB670C"/>
    <w:rsid w:val="00AB7466"/>
    <w:rsid w:val="00AC06EF"/>
    <w:rsid w:val="00AC1540"/>
    <w:rsid w:val="00AC1C22"/>
    <w:rsid w:val="00AC2B76"/>
    <w:rsid w:val="00AC2CAB"/>
    <w:rsid w:val="00AC57E8"/>
    <w:rsid w:val="00AC5FFE"/>
    <w:rsid w:val="00AD09A9"/>
    <w:rsid w:val="00AD1F3F"/>
    <w:rsid w:val="00AD3ADC"/>
    <w:rsid w:val="00AD45F8"/>
    <w:rsid w:val="00AD4ABC"/>
    <w:rsid w:val="00AD4F7B"/>
    <w:rsid w:val="00AE04A4"/>
    <w:rsid w:val="00AE5A21"/>
    <w:rsid w:val="00AE6147"/>
    <w:rsid w:val="00AF0B16"/>
    <w:rsid w:val="00AF11FF"/>
    <w:rsid w:val="00AF6FFD"/>
    <w:rsid w:val="00AF714C"/>
    <w:rsid w:val="00B0258F"/>
    <w:rsid w:val="00B02626"/>
    <w:rsid w:val="00B101A2"/>
    <w:rsid w:val="00B10602"/>
    <w:rsid w:val="00B10C28"/>
    <w:rsid w:val="00B1525F"/>
    <w:rsid w:val="00B161D4"/>
    <w:rsid w:val="00B16ED4"/>
    <w:rsid w:val="00B1784A"/>
    <w:rsid w:val="00B20666"/>
    <w:rsid w:val="00B20E97"/>
    <w:rsid w:val="00B21C1B"/>
    <w:rsid w:val="00B220BD"/>
    <w:rsid w:val="00B2256F"/>
    <w:rsid w:val="00B236CC"/>
    <w:rsid w:val="00B239D0"/>
    <w:rsid w:val="00B23AC5"/>
    <w:rsid w:val="00B247F0"/>
    <w:rsid w:val="00B25F2F"/>
    <w:rsid w:val="00B266EC"/>
    <w:rsid w:val="00B31573"/>
    <w:rsid w:val="00B316BA"/>
    <w:rsid w:val="00B3241B"/>
    <w:rsid w:val="00B3481F"/>
    <w:rsid w:val="00B370BF"/>
    <w:rsid w:val="00B40C35"/>
    <w:rsid w:val="00B40E58"/>
    <w:rsid w:val="00B4371E"/>
    <w:rsid w:val="00B44784"/>
    <w:rsid w:val="00B44C96"/>
    <w:rsid w:val="00B5057B"/>
    <w:rsid w:val="00B51ECD"/>
    <w:rsid w:val="00B52769"/>
    <w:rsid w:val="00B53A04"/>
    <w:rsid w:val="00B557B7"/>
    <w:rsid w:val="00B557E3"/>
    <w:rsid w:val="00B56BCD"/>
    <w:rsid w:val="00B618F1"/>
    <w:rsid w:val="00B61A65"/>
    <w:rsid w:val="00B64C39"/>
    <w:rsid w:val="00B66C1F"/>
    <w:rsid w:val="00B733F3"/>
    <w:rsid w:val="00B74275"/>
    <w:rsid w:val="00B74355"/>
    <w:rsid w:val="00B7580C"/>
    <w:rsid w:val="00B76A1F"/>
    <w:rsid w:val="00B803A2"/>
    <w:rsid w:val="00B82E8E"/>
    <w:rsid w:val="00B8534C"/>
    <w:rsid w:val="00B85658"/>
    <w:rsid w:val="00B856A4"/>
    <w:rsid w:val="00B86E29"/>
    <w:rsid w:val="00B8712E"/>
    <w:rsid w:val="00B91163"/>
    <w:rsid w:val="00B9134A"/>
    <w:rsid w:val="00B918D1"/>
    <w:rsid w:val="00B9325A"/>
    <w:rsid w:val="00B94FF9"/>
    <w:rsid w:val="00B961F8"/>
    <w:rsid w:val="00BA08AE"/>
    <w:rsid w:val="00BA1A69"/>
    <w:rsid w:val="00BA25F3"/>
    <w:rsid w:val="00BA27AD"/>
    <w:rsid w:val="00BA3420"/>
    <w:rsid w:val="00BA411B"/>
    <w:rsid w:val="00BA4840"/>
    <w:rsid w:val="00BB00B0"/>
    <w:rsid w:val="00BB4DD4"/>
    <w:rsid w:val="00BB579C"/>
    <w:rsid w:val="00BC2F7E"/>
    <w:rsid w:val="00BC3585"/>
    <w:rsid w:val="00BC4645"/>
    <w:rsid w:val="00BC607C"/>
    <w:rsid w:val="00BC74B9"/>
    <w:rsid w:val="00BC7B04"/>
    <w:rsid w:val="00BD2324"/>
    <w:rsid w:val="00BD4019"/>
    <w:rsid w:val="00BD4C49"/>
    <w:rsid w:val="00BD5FFE"/>
    <w:rsid w:val="00BD69ED"/>
    <w:rsid w:val="00BD7BCC"/>
    <w:rsid w:val="00BE1F56"/>
    <w:rsid w:val="00BE3B64"/>
    <w:rsid w:val="00BE5BD7"/>
    <w:rsid w:val="00BE692C"/>
    <w:rsid w:val="00BE7466"/>
    <w:rsid w:val="00BE7582"/>
    <w:rsid w:val="00BF2B02"/>
    <w:rsid w:val="00BF6B21"/>
    <w:rsid w:val="00BF71A7"/>
    <w:rsid w:val="00BF7A6B"/>
    <w:rsid w:val="00C000BA"/>
    <w:rsid w:val="00C02EDF"/>
    <w:rsid w:val="00C055DA"/>
    <w:rsid w:val="00C11D42"/>
    <w:rsid w:val="00C1260D"/>
    <w:rsid w:val="00C134EA"/>
    <w:rsid w:val="00C14FF9"/>
    <w:rsid w:val="00C154BF"/>
    <w:rsid w:val="00C24DF8"/>
    <w:rsid w:val="00C2518F"/>
    <w:rsid w:val="00C25BD8"/>
    <w:rsid w:val="00C25D99"/>
    <w:rsid w:val="00C27817"/>
    <w:rsid w:val="00C27BEE"/>
    <w:rsid w:val="00C30B87"/>
    <w:rsid w:val="00C3137C"/>
    <w:rsid w:val="00C31B59"/>
    <w:rsid w:val="00C31FEB"/>
    <w:rsid w:val="00C35A10"/>
    <w:rsid w:val="00C40A18"/>
    <w:rsid w:val="00C45FD0"/>
    <w:rsid w:val="00C46725"/>
    <w:rsid w:val="00C46739"/>
    <w:rsid w:val="00C5020C"/>
    <w:rsid w:val="00C50A79"/>
    <w:rsid w:val="00C51CE3"/>
    <w:rsid w:val="00C529A3"/>
    <w:rsid w:val="00C53987"/>
    <w:rsid w:val="00C56422"/>
    <w:rsid w:val="00C57FFE"/>
    <w:rsid w:val="00C6002D"/>
    <w:rsid w:val="00C60624"/>
    <w:rsid w:val="00C62256"/>
    <w:rsid w:val="00C6423B"/>
    <w:rsid w:val="00C66694"/>
    <w:rsid w:val="00C66883"/>
    <w:rsid w:val="00C73165"/>
    <w:rsid w:val="00C75001"/>
    <w:rsid w:val="00C80CF9"/>
    <w:rsid w:val="00C80FBA"/>
    <w:rsid w:val="00C8167E"/>
    <w:rsid w:val="00C82B9F"/>
    <w:rsid w:val="00C85A6C"/>
    <w:rsid w:val="00C85D8B"/>
    <w:rsid w:val="00C861C4"/>
    <w:rsid w:val="00C87649"/>
    <w:rsid w:val="00C876C8"/>
    <w:rsid w:val="00C90F0D"/>
    <w:rsid w:val="00C9178E"/>
    <w:rsid w:val="00C93949"/>
    <w:rsid w:val="00CA1E69"/>
    <w:rsid w:val="00CA328C"/>
    <w:rsid w:val="00CA35CF"/>
    <w:rsid w:val="00CA3848"/>
    <w:rsid w:val="00CA40EB"/>
    <w:rsid w:val="00CA488E"/>
    <w:rsid w:val="00CA4F82"/>
    <w:rsid w:val="00CA5F6F"/>
    <w:rsid w:val="00CB36D6"/>
    <w:rsid w:val="00CB4E0B"/>
    <w:rsid w:val="00CB5CEC"/>
    <w:rsid w:val="00CB7020"/>
    <w:rsid w:val="00CC2D88"/>
    <w:rsid w:val="00CC35E5"/>
    <w:rsid w:val="00CC3A96"/>
    <w:rsid w:val="00CC7AEC"/>
    <w:rsid w:val="00CD61AC"/>
    <w:rsid w:val="00CD63AA"/>
    <w:rsid w:val="00CE05B8"/>
    <w:rsid w:val="00CE09AD"/>
    <w:rsid w:val="00CE1813"/>
    <w:rsid w:val="00CE5EDF"/>
    <w:rsid w:val="00CE6D94"/>
    <w:rsid w:val="00CE7030"/>
    <w:rsid w:val="00CE7E6A"/>
    <w:rsid w:val="00CF1E48"/>
    <w:rsid w:val="00CF2258"/>
    <w:rsid w:val="00CF494B"/>
    <w:rsid w:val="00CF5280"/>
    <w:rsid w:val="00CF7425"/>
    <w:rsid w:val="00CF7543"/>
    <w:rsid w:val="00D009D6"/>
    <w:rsid w:val="00D00B45"/>
    <w:rsid w:val="00D00E6B"/>
    <w:rsid w:val="00D025C5"/>
    <w:rsid w:val="00D02FA0"/>
    <w:rsid w:val="00D043D0"/>
    <w:rsid w:val="00D1046A"/>
    <w:rsid w:val="00D10F5E"/>
    <w:rsid w:val="00D1104D"/>
    <w:rsid w:val="00D122E7"/>
    <w:rsid w:val="00D12504"/>
    <w:rsid w:val="00D135BB"/>
    <w:rsid w:val="00D13784"/>
    <w:rsid w:val="00D149F6"/>
    <w:rsid w:val="00D15951"/>
    <w:rsid w:val="00D23172"/>
    <w:rsid w:val="00D26194"/>
    <w:rsid w:val="00D262C8"/>
    <w:rsid w:val="00D32AC1"/>
    <w:rsid w:val="00D33FB0"/>
    <w:rsid w:val="00D34965"/>
    <w:rsid w:val="00D35E02"/>
    <w:rsid w:val="00D36023"/>
    <w:rsid w:val="00D373E6"/>
    <w:rsid w:val="00D401C9"/>
    <w:rsid w:val="00D40FD4"/>
    <w:rsid w:val="00D414B8"/>
    <w:rsid w:val="00D423CB"/>
    <w:rsid w:val="00D441F5"/>
    <w:rsid w:val="00D446B0"/>
    <w:rsid w:val="00D46284"/>
    <w:rsid w:val="00D464B2"/>
    <w:rsid w:val="00D473D1"/>
    <w:rsid w:val="00D5184F"/>
    <w:rsid w:val="00D52068"/>
    <w:rsid w:val="00D54540"/>
    <w:rsid w:val="00D55360"/>
    <w:rsid w:val="00D55BC9"/>
    <w:rsid w:val="00D57249"/>
    <w:rsid w:val="00D57AE9"/>
    <w:rsid w:val="00D60340"/>
    <w:rsid w:val="00D6039C"/>
    <w:rsid w:val="00D60788"/>
    <w:rsid w:val="00D60B1C"/>
    <w:rsid w:val="00D61105"/>
    <w:rsid w:val="00D61CC7"/>
    <w:rsid w:val="00D61D5F"/>
    <w:rsid w:val="00D6261D"/>
    <w:rsid w:val="00D655C7"/>
    <w:rsid w:val="00D66F11"/>
    <w:rsid w:val="00D7056F"/>
    <w:rsid w:val="00D71824"/>
    <w:rsid w:val="00D71F8C"/>
    <w:rsid w:val="00D729B1"/>
    <w:rsid w:val="00D72AF4"/>
    <w:rsid w:val="00D7337F"/>
    <w:rsid w:val="00D751A8"/>
    <w:rsid w:val="00D800D7"/>
    <w:rsid w:val="00D80649"/>
    <w:rsid w:val="00D84A6E"/>
    <w:rsid w:val="00D91EA0"/>
    <w:rsid w:val="00D9223B"/>
    <w:rsid w:val="00D92AC5"/>
    <w:rsid w:val="00D97ABB"/>
    <w:rsid w:val="00DA32A5"/>
    <w:rsid w:val="00DA3838"/>
    <w:rsid w:val="00DA611B"/>
    <w:rsid w:val="00DA78FC"/>
    <w:rsid w:val="00DB109C"/>
    <w:rsid w:val="00DB2C49"/>
    <w:rsid w:val="00DB3128"/>
    <w:rsid w:val="00DB3856"/>
    <w:rsid w:val="00DB4A34"/>
    <w:rsid w:val="00DB4E9D"/>
    <w:rsid w:val="00DB790E"/>
    <w:rsid w:val="00DC1486"/>
    <w:rsid w:val="00DC1D2B"/>
    <w:rsid w:val="00DC1E7E"/>
    <w:rsid w:val="00DC1EB2"/>
    <w:rsid w:val="00DC20A5"/>
    <w:rsid w:val="00DC412F"/>
    <w:rsid w:val="00DC5A32"/>
    <w:rsid w:val="00DC7087"/>
    <w:rsid w:val="00DD1C1C"/>
    <w:rsid w:val="00DD42FA"/>
    <w:rsid w:val="00DD4ABA"/>
    <w:rsid w:val="00DD4C8D"/>
    <w:rsid w:val="00DD4FD3"/>
    <w:rsid w:val="00DE01BA"/>
    <w:rsid w:val="00DE0CD4"/>
    <w:rsid w:val="00DE1F79"/>
    <w:rsid w:val="00DE4099"/>
    <w:rsid w:val="00DE4164"/>
    <w:rsid w:val="00DE77D5"/>
    <w:rsid w:val="00DF11A3"/>
    <w:rsid w:val="00DF13C1"/>
    <w:rsid w:val="00DF1B01"/>
    <w:rsid w:val="00DF260B"/>
    <w:rsid w:val="00DF7164"/>
    <w:rsid w:val="00DF7CD6"/>
    <w:rsid w:val="00E00731"/>
    <w:rsid w:val="00E0596E"/>
    <w:rsid w:val="00E05C4C"/>
    <w:rsid w:val="00E061A8"/>
    <w:rsid w:val="00E06D2F"/>
    <w:rsid w:val="00E07030"/>
    <w:rsid w:val="00E1116F"/>
    <w:rsid w:val="00E11D68"/>
    <w:rsid w:val="00E14BBF"/>
    <w:rsid w:val="00E15609"/>
    <w:rsid w:val="00E158D7"/>
    <w:rsid w:val="00E15E29"/>
    <w:rsid w:val="00E16342"/>
    <w:rsid w:val="00E171A2"/>
    <w:rsid w:val="00E17BBA"/>
    <w:rsid w:val="00E205FF"/>
    <w:rsid w:val="00E20782"/>
    <w:rsid w:val="00E21D10"/>
    <w:rsid w:val="00E21EB3"/>
    <w:rsid w:val="00E234EA"/>
    <w:rsid w:val="00E27181"/>
    <w:rsid w:val="00E30BA3"/>
    <w:rsid w:val="00E30F7F"/>
    <w:rsid w:val="00E31C7C"/>
    <w:rsid w:val="00E31CBC"/>
    <w:rsid w:val="00E33D15"/>
    <w:rsid w:val="00E42E8D"/>
    <w:rsid w:val="00E4565D"/>
    <w:rsid w:val="00E506F1"/>
    <w:rsid w:val="00E50DD0"/>
    <w:rsid w:val="00E51C53"/>
    <w:rsid w:val="00E532BD"/>
    <w:rsid w:val="00E535F9"/>
    <w:rsid w:val="00E54AD4"/>
    <w:rsid w:val="00E54AE1"/>
    <w:rsid w:val="00E57CDC"/>
    <w:rsid w:val="00E57DC5"/>
    <w:rsid w:val="00E605A7"/>
    <w:rsid w:val="00E613C9"/>
    <w:rsid w:val="00E616B5"/>
    <w:rsid w:val="00E6681C"/>
    <w:rsid w:val="00E668F6"/>
    <w:rsid w:val="00E70ADD"/>
    <w:rsid w:val="00E7158C"/>
    <w:rsid w:val="00E72C2E"/>
    <w:rsid w:val="00E73D27"/>
    <w:rsid w:val="00E76884"/>
    <w:rsid w:val="00E775A3"/>
    <w:rsid w:val="00E805F6"/>
    <w:rsid w:val="00E8384F"/>
    <w:rsid w:val="00E84022"/>
    <w:rsid w:val="00E8416B"/>
    <w:rsid w:val="00E84E51"/>
    <w:rsid w:val="00E87901"/>
    <w:rsid w:val="00E91590"/>
    <w:rsid w:val="00E92398"/>
    <w:rsid w:val="00E92A96"/>
    <w:rsid w:val="00E92D8A"/>
    <w:rsid w:val="00E93D69"/>
    <w:rsid w:val="00E94719"/>
    <w:rsid w:val="00E952AF"/>
    <w:rsid w:val="00E96A45"/>
    <w:rsid w:val="00E97772"/>
    <w:rsid w:val="00EA084D"/>
    <w:rsid w:val="00EA106E"/>
    <w:rsid w:val="00EA27C9"/>
    <w:rsid w:val="00EA3019"/>
    <w:rsid w:val="00EA4E38"/>
    <w:rsid w:val="00EA4FE8"/>
    <w:rsid w:val="00EB192D"/>
    <w:rsid w:val="00EB2055"/>
    <w:rsid w:val="00EB28C9"/>
    <w:rsid w:val="00EB3392"/>
    <w:rsid w:val="00EB3F26"/>
    <w:rsid w:val="00EC199C"/>
    <w:rsid w:val="00EC206E"/>
    <w:rsid w:val="00EC3B33"/>
    <w:rsid w:val="00EC3F0C"/>
    <w:rsid w:val="00EC4833"/>
    <w:rsid w:val="00EC5C61"/>
    <w:rsid w:val="00EC6988"/>
    <w:rsid w:val="00ED230E"/>
    <w:rsid w:val="00ED3DBE"/>
    <w:rsid w:val="00ED429C"/>
    <w:rsid w:val="00ED4363"/>
    <w:rsid w:val="00ED658C"/>
    <w:rsid w:val="00EE10B8"/>
    <w:rsid w:val="00EE1BD3"/>
    <w:rsid w:val="00EE44B0"/>
    <w:rsid w:val="00EE6B60"/>
    <w:rsid w:val="00EE7174"/>
    <w:rsid w:val="00EE79AE"/>
    <w:rsid w:val="00EF017A"/>
    <w:rsid w:val="00EF1734"/>
    <w:rsid w:val="00EF1AAA"/>
    <w:rsid w:val="00EF1AC5"/>
    <w:rsid w:val="00EF1F43"/>
    <w:rsid w:val="00EF2EFD"/>
    <w:rsid w:val="00EF31E9"/>
    <w:rsid w:val="00EF3F73"/>
    <w:rsid w:val="00F00C5D"/>
    <w:rsid w:val="00F01415"/>
    <w:rsid w:val="00F02A82"/>
    <w:rsid w:val="00F032B4"/>
    <w:rsid w:val="00F05099"/>
    <w:rsid w:val="00F07102"/>
    <w:rsid w:val="00F074AB"/>
    <w:rsid w:val="00F1039C"/>
    <w:rsid w:val="00F11D89"/>
    <w:rsid w:val="00F12B11"/>
    <w:rsid w:val="00F12C27"/>
    <w:rsid w:val="00F130FC"/>
    <w:rsid w:val="00F14020"/>
    <w:rsid w:val="00F2247A"/>
    <w:rsid w:val="00F23910"/>
    <w:rsid w:val="00F25674"/>
    <w:rsid w:val="00F2628F"/>
    <w:rsid w:val="00F305B7"/>
    <w:rsid w:val="00F30734"/>
    <w:rsid w:val="00F3088D"/>
    <w:rsid w:val="00F309CD"/>
    <w:rsid w:val="00F31267"/>
    <w:rsid w:val="00F31EF4"/>
    <w:rsid w:val="00F34903"/>
    <w:rsid w:val="00F35C17"/>
    <w:rsid w:val="00F376EF"/>
    <w:rsid w:val="00F402EF"/>
    <w:rsid w:val="00F406F3"/>
    <w:rsid w:val="00F422A6"/>
    <w:rsid w:val="00F42A9F"/>
    <w:rsid w:val="00F42B05"/>
    <w:rsid w:val="00F45332"/>
    <w:rsid w:val="00F4535A"/>
    <w:rsid w:val="00F464D0"/>
    <w:rsid w:val="00F47BA0"/>
    <w:rsid w:val="00F50A38"/>
    <w:rsid w:val="00F51CCB"/>
    <w:rsid w:val="00F5386F"/>
    <w:rsid w:val="00F53884"/>
    <w:rsid w:val="00F542A6"/>
    <w:rsid w:val="00F5726D"/>
    <w:rsid w:val="00F579ED"/>
    <w:rsid w:val="00F601E2"/>
    <w:rsid w:val="00F60239"/>
    <w:rsid w:val="00F612E1"/>
    <w:rsid w:val="00F61945"/>
    <w:rsid w:val="00F61CF7"/>
    <w:rsid w:val="00F62ADA"/>
    <w:rsid w:val="00F6343B"/>
    <w:rsid w:val="00F66DA5"/>
    <w:rsid w:val="00F71610"/>
    <w:rsid w:val="00F71CD1"/>
    <w:rsid w:val="00F73F39"/>
    <w:rsid w:val="00F77689"/>
    <w:rsid w:val="00F81B34"/>
    <w:rsid w:val="00F822C4"/>
    <w:rsid w:val="00F8725D"/>
    <w:rsid w:val="00F90F48"/>
    <w:rsid w:val="00F92A22"/>
    <w:rsid w:val="00F9609C"/>
    <w:rsid w:val="00F96D4D"/>
    <w:rsid w:val="00F97C87"/>
    <w:rsid w:val="00F97FEE"/>
    <w:rsid w:val="00FA0DAB"/>
    <w:rsid w:val="00FA2D1E"/>
    <w:rsid w:val="00FA31CC"/>
    <w:rsid w:val="00FA43D1"/>
    <w:rsid w:val="00FA5335"/>
    <w:rsid w:val="00FA73FD"/>
    <w:rsid w:val="00FA7FC4"/>
    <w:rsid w:val="00FB494E"/>
    <w:rsid w:val="00FB5A8C"/>
    <w:rsid w:val="00FC1FD6"/>
    <w:rsid w:val="00FC2C1F"/>
    <w:rsid w:val="00FC3742"/>
    <w:rsid w:val="00FC51CC"/>
    <w:rsid w:val="00FD31FB"/>
    <w:rsid w:val="00FD3C3F"/>
    <w:rsid w:val="00FD5833"/>
    <w:rsid w:val="00FD5C7F"/>
    <w:rsid w:val="00FD7A92"/>
    <w:rsid w:val="00FD7C58"/>
    <w:rsid w:val="00FE06BC"/>
    <w:rsid w:val="00FE0707"/>
    <w:rsid w:val="00FE1E39"/>
    <w:rsid w:val="00FE1FD1"/>
    <w:rsid w:val="00FE21AF"/>
    <w:rsid w:val="00FE2947"/>
    <w:rsid w:val="00FE2AE9"/>
    <w:rsid w:val="00FE345E"/>
    <w:rsid w:val="00FE5C9D"/>
    <w:rsid w:val="00FE67C3"/>
    <w:rsid w:val="00FE7278"/>
    <w:rsid w:val="00FF27CC"/>
    <w:rsid w:val="00FF2CAF"/>
    <w:rsid w:val="00FF35F8"/>
    <w:rsid w:val="00FF361B"/>
    <w:rsid w:val="00FF41FC"/>
    <w:rsid w:val="00FF5917"/>
    <w:rsid w:val="00FF69CE"/>
    <w:rsid w:val="00FF6F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caption" w:semiHidden="0" w:uiPriority="35" w:unhideWhenUsed="0" w:qFormat="1"/>
    <w:lsdException w:name="List Bullet" w:uiPriority="36" w:qFormat="1"/>
    <w:lsdException w:name="List Bullet 2" w:uiPriority="36" w:qFormat="1"/>
    <w:lsdException w:name="List Bullet 3" w:uiPriority="36" w:qFormat="1"/>
    <w:lsdException w:name="List Bullet 4" w:uiPriority="36" w:qFormat="1"/>
    <w:lsdException w:name="List Bullet 5" w:uiPriority="36"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semiHidden="0"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2B05"/>
    <w:pPr>
      <w:spacing w:after="120" w:line="240" w:lineRule="auto"/>
    </w:pPr>
    <w:rPr>
      <w:rFonts w:cs="Times New Roman"/>
      <w:sz w:val="23"/>
      <w:szCs w:val="20"/>
      <w:lang w:val="en-ZA" w:eastAsia="ja-JP"/>
    </w:rPr>
  </w:style>
  <w:style w:type="paragraph" w:styleId="Heading1">
    <w:name w:val="heading 1"/>
    <w:basedOn w:val="Normal"/>
    <w:next w:val="Normal"/>
    <w:link w:val="Heading1Char"/>
    <w:uiPriority w:val="9"/>
    <w:unhideWhenUsed/>
    <w:qFormat/>
    <w:rsid w:val="003A21DC"/>
    <w:pPr>
      <w:spacing w:before="240"/>
      <w:outlineLvl w:val="0"/>
    </w:pPr>
    <w:rPr>
      <w:rFonts w:ascii="Arial" w:hAnsi="Arial"/>
      <w:smallCaps/>
      <w:color w:val="775F55" w:themeColor="text2"/>
      <w:sz w:val="32"/>
      <w:szCs w:val="32"/>
    </w:rPr>
  </w:style>
  <w:style w:type="paragraph" w:styleId="Heading2">
    <w:name w:val="heading 2"/>
    <w:basedOn w:val="Normal"/>
    <w:next w:val="Normal"/>
    <w:link w:val="Heading2Char"/>
    <w:uiPriority w:val="9"/>
    <w:unhideWhenUsed/>
    <w:qFormat/>
    <w:rsid w:val="00AB3F6B"/>
    <w:pPr>
      <w:spacing w:before="240" w:after="80"/>
      <w:outlineLvl w:val="1"/>
    </w:pPr>
    <w:rPr>
      <w:b/>
      <w:color w:val="775F55" w:themeColor="text2"/>
      <w:spacing w:val="20"/>
      <w:sz w:val="28"/>
      <w:szCs w:val="28"/>
    </w:rPr>
  </w:style>
  <w:style w:type="paragraph" w:styleId="Heading3">
    <w:name w:val="heading 3"/>
    <w:basedOn w:val="Normal"/>
    <w:next w:val="Normal"/>
    <w:link w:val="Heading3Char"/>
    <w:uiPriority w:val="9"/>
    <w:unhideWhenUsed/>
    <w:qFormat/>
    <w:rsid w:val="00633C1B"/>
    <w:pPr>
      <w:spacing w:before="240" w:after="60"/>
      <w:outlineLvl w:val="2"/>
    </w:pPr>
    <w:rPr>
      <w:b/>
      <w:color w:val="94B6D2" w:themeColor="accent1"/>
      <w:spacing w:val="10"/>
      <w:sz w:val="24"/>
      <w:szCs w:val="24"/>
    </w:rPr>
  </w:style>
  <w:style w:type="paragraph" w:styleId="Heading4">
    <w:name w:val="heading 4"/>
    <w:basedOn w:val="Normal"/>
    <w:next w:val="Normal"/>
    <w:link w:val="Heading4Char"/>
    <w:uiPriority w:val="9"/>
    <w:unhideWhenUsed/>
    <w:qFormat/>
    <w:rsid w:val="000A41D1"/>
    <w:pPr>
      <w:spacing w:before="240" w:after="0"/>
      <w:outlineLvl w:val="3"/>
    </w:pPr>
    <w:rPr>
      <w:caps/>
      <w:spacing w:val="14"/>
      <w:sz w:val="22"/>
      <w:szCs w:val="22"/>
    </w:rPr>
  </w:style>
  <w:style w:type="paragraph" w:styleId="Heading5">
    <w:name w:val="heading 5"/>
    <w:basedOn w:val="Normal"/>
    <w:next w:val="Normal"/>
    <w:link w:val="Heading5Char"/>
    <w:uiPriority w:val="9"/>
    <w:unhideWhenUsed/>
    <w:qFormat/>
    <w:rsid w:val="00AB3F6B"/>
    <w:pPr>
      <w:spacing w:before="200" w:after="0"/>
      <w:outlineLvl w:val="4"/>
    </w:pPr>
    <w:rPr>
      <w:b/>
      <w:color w:val="775F55" w:themeColor="text2"/>
      <w:spacing w:val="10"/>
      <w:szCs w:val="26"/>
    </w:rPr>
  </w:style>
  <w:style w:type="paragraph" w:styleId="Heading6">
    <w:name w:val="heading 6"/>
    <w:basedOn w:val="Normal"/>
    <w:next w:val="Normal"/>
    <w:link w:val="Heading6Char"/>
    <w:uiPriority w:val="9"/>
    <w:semiHidden/>
    <w:unhideWhenUsed/>
    <w:qFormat/>
    <w:rsid w:val="0052169A"/>
    <w:pPr>
      <w:numPr>
        <w:ilvl w:val="5"/>
        <w:numId w:val="7"/>
      </w:numPr>
      <w:spacing w:after="0"/>
      <w:outlineLvl w:val="5"/>
    </w:pPr>
    <w:rPr>
      <w:b/>
      <w:color w:val="DD8047" w:themeColor="accent2"/>
      <w:spacing w:val="10"/>
    </w:rPr>
  </w:style>
  <w:style w:type="paragraph" w:styleId="Heading7">
    <w:name w:val="heading 7"/>
    <w:basedOn w:val="Normal"/>
    <w:next w:val="Normal"/>
    <w:link w:val="Heading7Char"/>
    <w:uiPriority w:val="9"/>
    <w:semiHidden/>
    <w:unhideWhenUsed/>
    <w:qFormat/>
    <w:rsid w:val="0052169A"/>
    <w:pPr>
      <w:numPr>
        <w:ilvl w:val="6"/>
        <w:numId w:val="7"/>
      </w:numPr>
      <w:spacing w:after="0"/>
      <w:outlineLvl w:val="6"/>
    </w:pPr>
    <w:rPr>
      <w:smallCaps/>
      <w:color w:val="000000" w:themeColor="text1"/>
      <w:spacing w:val="10"/>
    </w:rPr>
  </w:style>
  <w:style w:type="paragraph" w:styleId="Heading8">
    <w:name w:val="heading 8"/>
    <w:basedOn w:val="Normal"/>
    <w:next w:val="Normal"/>
    <w:link w:val="Heading8Char"/>
    <w:uiPriority w:val="9"/>
    <w:semiHidden/>
    <w:unhideWhenUsed/>
    <w:qFormat/>
    <w:rsid w:val="0052169A"/>
    <w:pPr>
      <w:numPr>
        <w:ilvl w:val="7"/>
        <w:numId w:val="7"/>
      </w:numPr>
      <w:spacing w:after="0"/>
      <w:outlineLvl w:val="7"/>
    </w:pPr>
    <w:rPr>
      <w:b/>
      <w:i/>
      <w:color w:val="94B6D2" w:themeColor="accent1"/>
      <w:spacing w:val="10"/>
      <w:sz w:val="24"/>
    </w:rPr>
  </w:style>
  <w:style w:type="paragraph" w:styleId="Heading9">
    <w:name w:val="heading 9"/>
    <w:basedOn w:val="Normal"/>
    <w:next w:val="Normal"/>
    <w:link w:val="Heading9Char"/>
    <w:uiPriority w:val="9"/>
    <w:semiHidden/>
    <w:unhideWhenUsed/>
    <w:qFormat/>
    <w:rsid w:val="0052169A"/>
    <w:pPr>
      <w:numPr>
        <w:ilvl w:val="8"/>
        <w:numId w:val="7"/>
      </w:numPr>
      <w:spacing w:after="0"/>
      <w:outlineLvl w:val="8"/>
    </w:pPr>
    <w:rPr>
      <w:b/>
      <w:caps/>
      <w:color w:val="A5AB81" w:themeColor="accent3"/>
      <w:spacing w:val="4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21DC"/>
    <w:rPr>
      <w:rFonts w:ascii="Arial" w:hAnsi="Arial" w:cs="Times New Roman"/>
      <w:smallCaps/>
      <w:color w:val="775F55" w:themeColor="text2"/>
      <w:sz w:val="32"/>
      <w:szCs w:val="32"/>
      <w:lang w:val="en-ZA" w:eastAsia="ja-JP"/>
    </w:rPr>
  </w:style>
  <w:style w:type="character" w:customStyle="1" w:styleId="Heading2Char">
    <w:name w:val="Heading 2 Char"/>
    <w:basedOn w:val="DefaultParagraphFont"/>
    <w:link w:val="Heading2"/>
    <w:uiPriority w:val="9"/>
    <w:rsid w:val="00C93949"/>
    <w:rPr>
      <w:rFonts w:cs="Times New Roman"/>
      <w:b/>
      <w:color w:val="775F55" w:themeColor="text2"/>
      <w:spacing w:val="20"/>
      <w:sz w:val="28"/>
      <w:szCs w:val="28"/>
      <w:lang w:eastAsia="ja-JP"/>
    </w:rPr>
  </w:style>
  <w:style w:type="character" w:customStyle="1" w:styleId="Heading3Char">
    <w:name w:val="Heading 3 Char"/>
    <w:basedOn w:val="DefaultParagraphFont"/>
    <w:link w:val="Heading3"/>
    <w:uiPriority w:val="9"/>
    <w:rsid w:val="00633C1B"/>
    <w:rPr>
      <w:rFonts w:cs="Times New Roman"/>
      <w:b/>
      <w:color w:val="94B6D2" w:themeColor="accent1"/>
      <w:spacing w:val="10"/>
      <w:sz w:val="24"/>
      <w:szCs w:val="24"/>
      <w:lang w:eastAsia="ja-JP"/>
    </w:rPr>
  </w:style>
  <w:style w:type="paragraph" w:styleId="Footer">
    <w:name w:val="footer"/>
    <w:basedOn w:val="Normal"/>
    <w:link w:val="FooterChar"/>
    <w:uiPriority w:val="99"/>
    <w:unhideWhenUsed/>
    <w:rsid w:val="0052169A"/>
    <w:pPr>
      <w:tabs>
        <w:tab w:val="center" w:pos="4320"/>
        <w:tab w:val="right" w:pos="8640"/>
      </w:tabs>
    </w:pPr>
  </w:style>
  <w:style w:type="character" w:customStyle="1" w:styleId="FooterChar">
    <w:name w:val="Footer Char"/>
    <w:basedOn w:val="DefaultParagraphFont"/>
    <w:link w:val="Footer"/>
    <w:uiPriority w:val="99"/>
    <w:rsid w:val="0052169A"/>
    <w:rPr>
      <w:rFonts w:cs="Times New Roman"/>
      <w:sz w:val="23"/>
      <w:szCs w:val="20"/>
      <w:lang w:eastAsia="ja-JP"/>
    </w:rPr>
  </w:style>
  <w:style w:type="paragraph" w:styleId="Header">
    <w:name w:val="header"/>
    <w:basedOn w:val="Normal"/>
    <w:link w:val="HeaderChar"/>
    <w:uiPriority w:val="99"/>
    <w:unhideWhenUsed/>
    <w:rsid w:val="0052169A"/>
    <w:pPr>
      <w:tabs>
        <w:tab w:val="center" w:pos="4320"/>
        <w:tab w:val="right" w:pos="8640"/>
      </w:tabs>
    </w:pPr>
  </w:style>
  <w:style w:type="character" w:customStyle="1" w:styleId="HeaderChar">
    <w:name w:val="Header Char"/>
    <w:basedOn w:val="DefaultParagraphFont"/>
    <w:link w:val="Header"/>
    <w:uiPriority w:val="99"/>
    <w:rsid w:val="0052169A"/>
    <w:rPr>
      <w:rFonts w:cs="Times New Roman"/>
      <w:sz w:val="23"/>
      <w:szCs w:val="20"/>
      <w:lang w:eastAsia="ja-JP"/>
    </w:rPr>
  </w:style>
  <w:style w:type="paragraph" w:styleId="IntenseQuote">
    <w:name w:val="Intense Quote"/>
    <w:basedOn w:val="Normal"/>
    <w:link w:val="IntenseQuoteChar"/>
    <w:uiPriority w:val="30"/>
    <w:qFormat/>
    <w:rsid w:val="0052169A"/>
    <w:pPr>
      <w:pBdr>
        <w:top w:val="double" w:sz="12" w:space="10" w:color="DD8047" w:themeColor="accent2"/>
        <w:left w:val="double" w:sz="12" w:space="10" w:color="DD8047" w:themeColor="accent2"/>
        <w:bottom w:val="double" w:sz="12" w:space="10" w:color="DD8047" w:themeColor="accent2"/>
        <w:right w:val="double" w:sz="12" w:space="10" w:color="DD8047" w:themeColor="accent2"/>
      </w:pBdr>
      <w:shd w:val="clear" w:color="auto" w:fill="FFFFFF" w:themeFill="background1"/>
      <w:spacing w:before="300" w:after="300"/>
      <w:ind w:left="720" w:right="720"/>
      <w:contextualSpacing/>
    </w:pPr>
    <w:rPr>
      <w:b/>
      <w:color w:val="DD8047" w:themeColor="accent2"/>
    </w:rPr>
  </w:style>
  <w:style w:type="character" w:customStyle="1" w:styleId="IntenseQuoteChar">
    <w:name w:val="Intense Quote Char"/>
    <w:basedOn w:val="DefaultParagraphFont"/>
    <w:link w:val="IntenseQuote"/>
    <w:uiPriority w:val="30"/>
    <w:rsid w:val="0052169A"/>
    <w:rPr>
      <w:rFonts w:cs="Times New Roman"/>
      <w:b/>
      <w:color w:val="DD8047" w:themeColor="accent2"/>
      <w:sz w:val="23"/>
      <w:szCs w:val="20"/>
      <w:shd w:val="clear" w:color="auto" w:fill="FFFFFF" w:themeFill="background1"/>
      <w:lang w:eastAsia="ja-JP"/>
    </w:rPr>
  </w:style>
  <w:style w:type="paragraph" w:styleId="Subtitle">
    <w:name w:val="Subtitle"/>
    <w:basedOn w:val="Normal"/>
    <w:link w:val="SubtitleChar"/>
    <w:uiPriority w:val="11"/>
    <w:qFormat/>
    <w:rsid w:val="0052169A"/>
    <w:pPr>
      <w:spacing w:after="720"/>
    </w:pPr>
    <w:rPr>
      <w:rFonts w:asciiTheme="majorHAnsi" w:hAnsiTheme="majorHAnsi"/>
      <w:b/>
      <w:caps/>
      <w:color w:val="DD8047" w:themeColor="accent2"/>
      <w:spacing w:val="50"/>
      <w:sz w:val="24"/>
      <w:szCs w:val="22"/>
    </w:rPr>
  </w:style>
  <w:style w:type="character" w:customStyle="1" w:styleId="SubtitleChar">
    <w:name w:val="Subtitle Char"/>
    <w:basedOn w:val="DefaultParagraphFont"/>
    <w:link w:val="Subtitle"/>
    <w:uiPriority w:val="11"/>
    <w:rsid w:val="0052169A"/>
    <w:rPr>
      <w:rFonts w:asciiTheme="majorHAnsi" w:hAnsiTheme="majorHAnsi" w:cs="Times New Roman"/>
      <w:b/>
      <w:caps/>
      <w:color w:val="DD8047" w:themeColor="accent2"/>
      <w:spacing w:val="50"/>
      <w:sz w:val="24"/>
      <w:lang w:eastAsia="ja-JP"/>
    </w:rPr>
  </w:style>
  <w:style w:type="paragraph" w:styleId="Title">
    <w:name w:val="Title"/>
    <w:basedOn w:val="Normal"/>
    <w:link w:val="TitleChar"/>
    <w:uiPriority w:val="10"/>
    <w:qFormat/>
    <w:rsid w:val="0052169A"/>
    <w:pPr>
      <w:spacing w:after="0"/>
    </w:pPr>
    <w:rPr>
      <w:color w:val="775F55" w:themeColor="text2"/>
      <w:sz w:val="72"/>
      <w:szCs w:val="48"/>
    </w:rPr>
  </w:style>
  <w:style w:type="character" w:customStyle="1" w:styleId="TitleChar">
    <w:name w:val="Title Char"/>
    <w:basedOn w:val="DefaultParagraphFont"/>
    <w:link w:val="Title"/>
    <w:uiPriority w:val="10"/>
    <w:rsid w:val="0052169A"/>
    <w:rPr>
      <w:rFonts w:cs="Times New Roman"/>
      <w:color w:val="775F55" w:themeColor="text2"/>
      <w:sz w:val="72"/>
      <w:szCs w:val="48"/>
      <w:lang w:eastAsia="ja-JP"/>
    </w:rPr>
  </w:style>
  <w:style w:type="paragraph" w:styleId="BalloonText">
    <w:name w:val="Balloon Text"/>
    <w:basedOn w:val="Normal"/>
    <w:link w:val="BalloonTextChar"/>
    <w:uiPriority w:val="99"/>
    <w:semiHidden/>
    <w:unhideWhenUsed/>
    <w:rsid w:val="0052169A"/>
    <w:rPr>
      <w:rFonts w:ascii="Tahoma" w:hAnsi="Tahoma" w:cs="Tahoma"/>
      <w:sz w:val="16"/>
      <w:szCs w:val="16"/>
    </w:rPr>
  </w:style>
  <w:style w:type="character" w:customStyle="1" w:styleId="BalloonTextChar">
    <w:name w:val="Balloon Text Char"/>
    <w:basedOn w:val="DefaultParagraphFont"/>
    <w:link w:val="BalloonText"/>
    <w:uiPriority w:val="99"/>
    <w:semiHidden/>
    <w:rsid w:val="0052169A"/>
    <w:rPr>
      <w:rFonts w:ascii="Tahoma" w:hAnsi="Tahoma" w:cs="Tahoma"/>
      <w:sz w:val="16"/>
      <w:szCs w:val="16"/>
      <w:lang w:eastAsia="ja-JP"/>
    </w:rPr>
  </w:style>
  <w:style w:type="character" w:styleId="BookTitle">
    <w:name w:val="Book Title"/>
    <w:basedOn w:val="DefaultParagraphFont"/>
    <w:uiPriority w:val="33"/>
    <w:qFormat/>
    <w:rsid w:val="0052169A"/>
    <w:rPr>
      <w:rFonts w:asciiTheme="minorHAnsi" w:hAnsiTheme="minorHAnsi" w:cs="Times New Roman"/>
      <w:i/>
      <w:color w:val="775F55" w:themeColor="text2"/>
      <w:sz w:val="23"/>
      <w:szCs w:val="20"/>
    </w:rPr>
  </w:style>
  <w:style w:type="paragraph" w:styleId="Caption">
    <w:name w:val="caption"/>
    <w:basedOn w:val="Normal"/>
    <w:next w:val="Normal"/>
    <w:uiPriority w:val="35"/>
    <w:unhideWhenUsed/>
    <w:qFormat/>
    <w:rsid w:val="0052169A"/>
    <w:rPr>
      <w:b/>
      <w:bCs/>
      <w:caps/>
      <w:sz w:val="16"/>
      <w:szCs w:val="18"/>
    </w:rPr>
  </w:style>
  <w:style w:type="character" w:styleId="Emphasis">
    <w:name w:val="Emphasis"/>
    <w:uiPriority w:val="20"/>
    <w:qFormat/>
    <w:rsid w:val="0052169A"/>
    <w:rPr>
      <w:rFonts w:asciiTheme="minorHAnsi" w:hAnsiTheme="minorHAnsi"/>
      <w:b/>
      <w:i/>
      <w:color w:val="775F55" w:themeColor="text2"/>
      <w:spacing w:val="10"/>
      <w:sz w:val="23"/>
    </w:rPr>
  </w:style>
  <w:style w:type="character" w:customStyle="1" w:styleId="Heading4Char">
    <w:name w:val="Heading 4 Char"/>
    <w:basedOn w:val="DefaultParagraphFont"/>
    <w:link w:val="Heading4"/>
    <w:uiPriority w:val="9"/>
    <w:rsid w:val="0052169A"/>
    <w:rPr>
      <w:rFonts w:cs="Times New Roman"/>
      <w:caps/>
      <w:spacing w:val="14"/>
      <w:lang w:eastAsia="ja-JP"/>
    </w:rPr>
  </w:style>
  <w:style w:type="character" w:customStyle="1" w:styleId="Heading5Char">
    <w:name w:val="Heading 5 Char"/>
    <w:basedOn w:val="DefaultParagraphFont"/>
    <w:link w:val="Heading5"/>
    <w:uiPriority w:val="9"/>
    <w:rsid w:val="0052169A"/>
    <w:rPr>
      <w:rFonts w:cs="Times New Roman"/>
      <w:b/>
      <w:color w:val="775F55" w:themeColor="text2"/>
      <w:spacing w:val="10"/>
      <w:sz w:val="23"/>
      <w:szCs w:val="26"/>
      <w:lang w:eastAsia="ja-JP"/>
    </w:rPr>
  </w:style>
  <w:style w:type="character" w:customStyle="1" w:styleId="Heading6Char">
    <w:name w:val="Heading 6 Char"/>
    <w:basedOn w:val="DefaultParagraphFont"/>
    <w:link w:val="Heading6"/>
    <w:uiPriority w:val="9"/>
    <w:semiHidden/>
    <w:rsid w:val="0052169A"/>
    <w:rPr>
      <w:rFonts w:cs="Times New Roman"/>
      <w:b/>
      <w:color w:val="DD8047" w:themeColor="accent2"/>
      <w:spacing w:val="10"/>
      <w:sz w:val="23"/>
      <w:szCs w:val="20"/>
      <w:lang w:val="en-ZA" w:eastAsia="ja-JP"/>
    </w:rPr>
  </w:style>
  <w:style w:type="character" w:customStyle="1" w:styleId="Heading7Char">
    <w:name w:val="Heading 7 Char"/>
    <w:basedOn w:val="DefaultParagraphFont"/>
    <w:link w:val="Heading7"/>
    <w:uiPriority w:val="9"/>
    <w:semiHidden/>
    <w:rsid w:val="0052169A"/>
    <w:rPr>
      <w:rFonts w:cs="Times New Roman"/>
      <w:smallCaps/>
      <w:color w:val="000000" w:themeColor="text1"/>
      <w:spacing w:val="10"/>
      <w:sz w:val="23"/>
      <w:szCs w:val="20"/>
      <w:lang w:val="en-ZA" w:eastAsia="ja-JP"/>
    </w:rPr>
  </w:style>
  <w:style w:type="character" w:customStyle="1" w:styleId="Heading8Char">
    <w:name w:val="Heading 8 Char"/>
    <w:basedOn w:val="DefaultParagraphFont"/>
    <w:link w:val="Heading8"/>
    <w:uiPriority w:val="9"/>
    <w:semiHidden/>
    <w:rsid w:val="0052169A"/>
    <w:rPr>
      <w:rFonts w:cs="Times New Roman"/>
      <w:b/>
      <w:i/>
      <w:color w:val="94B6D2" w:themeColor="accent1"/>
      <w:spacing w:val="10"/>
      <w:sz w:val="24"/>
      <w:szCs w:val="20"/>
      <w:lang w:val="en-ZA" w:eastAsia="ja-JP"/>
    </w:rPr>
  </w:style>
  <w:style w:type="character" w:customStyle="1" w:styleId="Heading9Char">
    <w:name w:val="Heading 9 Char"/>
    <w:basedOn w:val="DefaultParagraphFont"/>
    <w:link w:val="Heading9"/>
    <w:uiPriority w:val="9"/>
    <w:semiHidden/>
    <w:rsid w:val="0052169A"/>
    <w:rPr>
      <w:rFonts w:cs="Times New Roman"/>
      <w:b/>
      <w:caps/>
      <w:color w:val="A5AB81" w:themeColor="accent3"/>
      <w:spacing w:val="40"/>
      <w:sz w:val="20"/>
      <w:szCs w:val="20"/>
      <w:lang w:val="en-ZA" w:eastAsia="ja-JP"/>
    </w:rPr>
  </w:style>
  <w:style w:type="character" w:styleId="Hyperlink">
    <w:name w:val="Hyperlink"/>
    <w:basedOn w:val="DefaultParagraphFont"/>
    <w:uiPriority w:val="99"/>
    <w:unhideWhenUsed/>
    <w:rsid w:val="0052169A"/>
    <w:rPr>
      <w:color w:val="F7B615" w:themeColor="hyperlink"/>
      <w:u w:val="single"/>
    </w:rPr>
  </w:style>
  <w:style w:type="character" w:styleId="IntenseEmphasis">
    <w:name w:val="Intense Emphasis"/>
    <w:basedOn w:val="DefaultParagraphFont"/>
    <w:uiPriority w:val="21"/>
    <w:qFormat/>
    <w:rsid w:val="0052169A"/>
    <w:rPr>
      <w:rFonts w:asciiTheme="minorHAnsi" w:hAnsiTheme="minorHAnsi"/>
      <w:b/>
      <w:dstrike w:val="0"/>
      <w:color w:val="DD8047" w:themeColor="accent2"/>
      <w:spacing w:val="10"/>
      <w:w w:val="100"/>
      <w:kern w:val="0"/>
      <w:position w:val="0"/>
      <w:sz w:val="23"/>
      <w:vertAlign w:val="baseline"/>
    </w:rPr>
  </w:style>
  <w:style w:type="character" w:styleId="IntenseReference">
    <w:name w:val="Intense Reference"/>
    <w:basedOn w:val="DefaultParagraphFont"/>
    <w:uiPriority w:val="32"/>
    <w:qFormat/>
    <w:rsid w:val="0052169A"/>
    <w:rPr>
      <w:rFonts w:asciiTheme="minorHAnsi" w:hAnsiTheme="minorHAnsi"/>
      <w:b/>
      <w:caps/>
      <w:color w:val="94B6D2" w:themeColor="accent1"/>
      <w:spacing w:val="10"/>
      <w:w w:val="100"/>
      <w:position w:val="0"/>
      <w:sz w:val="20"/>
      <w:szCs w:val="18"/>
      <w:u w:val="single" w:color="94B6D2" w:themeColor="accent1"/>
      <w:bdr w:val="none" w:sz="0" w:space="0" w:color="auto"/>
    </w:rPr>
  </w:style>
  <w:style w:type="paragraph" w:styleId="List">
    <w:name w:val="List"/>
    <w:basedOn w:val="Normal"/>
    <w:uiPriority w:val="99"/>
    <w:semiHidden/>
    <w:unhideWhenUsed/>
    <w:rsid w:val="0052169A"/>
    <w:pPr>
      <w:ind w:left="360" w:hanging="360"/>
    </w:pPr>
  </w:style>
  <w:style w:type="paragraph" w:styleId="List2">
    <w:name w:val="List 2"/>
    <w:basedOn w:val="Normal"/>
    <w:uiPriority w:val="99"/>
    <w:semiHidden/>
    <w:unhideWhenUsed/>
    <w:rsid w:val="0052169A"/>
    <w:pPr>
      <w:ind w:left="720" w:hanging="360"/>
    </w:pPr>
  </w:style>
  <w:style w:type="paragraph" w:styleId="ListBullet">
    <w:name w:val="List Bullet"/>
    <w:basedOn w:val="Normal"/>
    <w:uiPriority w:val="36"/>
    <w:unhideWhenUsed/>
    <w:qFormat/>
    <w:rsid w:val="0052169A"/>
    <w:pPr>
      <w:numPr>
        <w:numId w:val="2"/>
      </w:numPr>
    </w:pPr>
    <w:rPr>
      <w:sz w:val="24"/>
    </w:rPr>
  </w:style>
  <w:style w:type="paragraph" w:styleId="ListBullet2">
    <w:name w:val="List Bullet 2"/>
    <w:basedOn w:val="Normal"/>
    <w:uiPriority w:val="36"/>
    <w:unhideWhenUsed/>
    <w:qFormat/>
    <w:rsid w:val="0052169A"/>
    <w:pPr>
      <w:numPr>
        <w:numId w:val="3"/>
      </w:numPr>
    </w:pPr>
    <w:rPr>
      <w:color w:val="94B6D2" w:themeColor="accent1"/>
    </w:rPr>
  </w:style>
  <w:style w:type="paragraph" w:styleId="ListBullet3">
    <w:name w:val="List Bullet 3"/>
    <w:basedOn w:val="Normal"/>
    <w:uiPriority w:val="36"/>
    <w:unhideWhenUsed/>
    <w:qFormat/>
    <w:rsid w:val="0052169A"/>
    <w:pPr>
      <w:numPr>
        <w:numId w:val="4"/>
      </w:numPr>
    </w:pPr>
    <w:rPr>
      <w:color w:val="DD8047" w:themeColor="accent2"/>
    </w:rPr>
  </w:style>
  <w:style w:type="paragraph" w:styleId="ListBullet4">
    <w:name w:val="List Bullet 4"/>
    <w:basedOn w:val="Normal"/>
    <w:uiPriority w:val="36"/>
    <w:unhideWhenUsed/>
    <w:qFormat/>
    <w:rsid w:val="0052169A"/>
    <w:pPr>
      <w:numPr>
        <w:numId w:val="5"/>
      </w:numPr>
    </w:pPr>
    <w:rPr>
      <w:caps/>
      <w:spacing w:val="4"/>
    </w:rPr>
  </w:style>
  <w:style w:type="paragraph" w:styleId="ListBullet5">
    <w:name w:val="List Bullet 5"/>
    <w:basedOn w:val="Normal"/>
    <w:uiPriority w:val="36"/>
    <w:unhideWhenUsed/>
    <w:qFormat/>
    <w:rsid w:val="0052169A"/>
    <w:pPr>
      <w:numPr>
        <w:numId w:val="6"/>
      </w:numPr>
    </w:pPr>
  </w:style>
  <w:style w:type="paragraph" w:styleId="ListParagraph">
    <w:name w:val="List Paragraph"/>
    <w:basedOn w:val="Normal"/>
    <w:uiPriority w:val="34"/>
    <w:unhideWhenUsed/>
    <w:qFormat/>
    <w:rsid w:val="0052169A"/>
    <w:pPr>
      <w:ind w:left="720"/>
      <w:contextualSpacing/>
    </w:pPr>
  </w:style>
  <w:style w:type="numbering" w:customStyle="1" w:styleId="MedianListStyle">
    <w:name w:val="Median List Style"/>
    <w:uiPriority w:val="99"/>
    <w:rsid w:val="0052169A"/>
    <w:pPr>
      <w:numPr>
        <w:numId w:val="1"/>
      </w:numPr>
    </w:pPr>
  </w:style>
  <w:style w:type="paragraph" w:styleId="NoSpacing">
    <w:name w:val="No Spacing"/>
    <w:basedOn w:val="Normal"/>
    <w:link w:val="NoSpacingChar"/>
    <w:uiPriority w:val="99"/>
    <w:qFormat/>
    <w:rsid w:val="0052169A"/>
    <w:pPr>
      <w:spacing w:after="0"/>
    </w:pPr>
  </w:style>
  <w:style w:type="paragraph" w:styleId="Quote">
    <w:name w:val="Quote"/>
    <w:basedOn w:val="Normal"/>
    <w:link w:val="QuoteChar"/>
    <w:uiPriority w:val="29"/>
    <w:qFormat/>
    <w:rsid w:val="0052169A"/>
    <w:rPr>
      <w:i/>
      <w:smallCaps/>
      <w:color w:val="775F55" w:themeColor="text2"/>
      <w:spacing w:val="6"/>
    </w:rPr>
  </w:style>
  <w:style w:type="character" w:customStyle="1" w:styleId="QuoteChar">
    <w:name w:val="Quote Char"/>
    <w:basedOn w:val="DefaultParagraphFont"/>
    <w:link w:val="Quote"/>
    <w:uiPriority w:val="29"/>
    <w:rsid w:val="0052169A"/>
    <w:rPr>
      <w:rFonts w:cs="Times New Roman"/>
      <w:i/>
      <w:smallCaps/>
      <w:color w:val="775F55" w:themeColor="text2"/>
      <w:spacing w:val="6"/>
      <w:sz w:val="23"/>
      <w:szCs w:val="20"/>
      <w:lang w:eastAsia="ja-JP"/>
    </w:rPr>
  </w:style>
  <w:style w:type="character" w:styleId="Strong">
    <w:name w:val="Strong"/>
    <w:uiPriority w:val="22"/>
    <w:qFormat/>
    <w:rsid w:val="0052169A"/>
    <w:rPr>
      <w:rFonts w:asciiTheme="minorHAnsi" w:hAnsiTheme="minorHAnsi"/>
      <w:b/>
      <w:color w:val="DD8047" w:themeColor="accent2"/>
    </w:rPr>
  </w:style>
  <w:style w:type="character" w:styleId="SubtleEmphasis">
    <w:name w:val="Subtle Emphasis"/>
    <w:basedOn w:val="DefaultParagraphFont"/>
    <w:uiPriority w:val="19"/>
    <w:qFormat/>
    <w:rsid w:val="0052169A"/>
    <w:rPr>
      <w:rFonts w:asciiTheme="minorHAnsi" w:hAnsiTheme="minorHAnsi"/>
      <w:i/>
      <w:sz w:val="23"/>
    </w:rPr>
  </w:style>
  <w:style w:type="character" w:styleId="SubtleReference">
    <w:name w:val="Subtle Reference"/>
    <w:basedOn w:val="DefaultParagraphFont"/>
    <w:uiPriority w:val="31"/>
    <w:qFormat/>
    <w:rsid w:val="0052169A"/>
    <w:rPr>
      <w:rFonts w:asciiTheme="minorHAnsi" w:hAnsiTheme="minorHAnsi"/>
      <w:b/>
      <w:i/>
      <w:color w:val="775F55" w:themeColor="text2"/>
      <w:sz w:val="23"/>
    </w:rPr>
  </w:style>
  <w:style w:type="table" w:styleId="TableGrid">
    <w:name w:val="Table Grid"/>
    <w:basedOn w:val="TableNormal"/>
    <w:uiPriority w:val="1"/>
    <w:rsid w:val="0052169A"/>
    <w:pPr>
      <w:spacing w:after="0" w:line="240" w:lineRule="auto"/>
    </w:pPr>
    <w:rPr>
      <w:rFonts w:cstheme="minorHAns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ableofAuthorities">
    <w:name w:val="table of authorities"/>
    <w:basedOn w:val="Normal"/>
    <w:next w:val="Normal"/>
    <w:uiPriority w:val="99"/>
    <w:semiHidden/>
    <w:unhideWhenUsed/>
    <w:rsid w:val="0052169A"/>
    <w:pPr>
      <w:ind w:left="220" w:hanging="220"/>
    </w:pPr>
  </w:style>
  <w:style w:type="paragraph" w:styleId="TOC1">
    <w:name w:val="toc 1"/>
    <w:basedOn w:val="Normal"/>
    <w:next w:val="Normal"/>
    <w:autoRedefine/>
    <w:uiPriority w:val="39"/>
    <w:unhideWhenUsed/>
    <w:qFormat/>
    <w:rsid w:val="0088684A"/>
    <w:pPr>
      <w:tabs>
        <w:tab w:val="left" w:pos="432"/>
        <w:tab w:val="right" w:leader="dot" w:pos="8630"/>
      </w:tabs>
      <w:spacing w:before="180" w:after="40"/>
    </w:pPr>
    <w:rPr>
      <w:b/>
      <w:caps/>
      <w:noProof/>
      <w:color w:val="775F55" w:themeColor="text2"/>
    </w:rPr>
  </w:style>
  <w:style w:type="paragraph" w:styleId="TOC2">
    <w:name w:val="toc 2"/>
    <w:basedOn w:val="Normal"/>
    <w:next w:val="Normal"/>
    <w:autoRedefine/>
    <w:uiPriority w:val="39"/>
    <w:unhideWhenUsed/>
    <w:qFormat/>
    <w:rsid w:val="0052169A"/>
    <w:pPr>
      <w:tabs>
        <w:tab w:val="right" w:leader="dot" w:pos="8630"/>
      </w:tabs>
      <w:spacing w:after="40"/>
      <w:ind w:left="144"/>
    </w:pPr>
    <w:rPr>
      <w:noProof/>
    </w:rPr>
  </w:style>
  <w:style w:type="paragraph" w:styleId="TOC3">
    <w:name w:val="toc 3"/>
    <w:basedOn w:val="Normal"/>
    <w:next w:val="Normal"/>
    <w:autoRedefine/>
    <w:uiPriority w:val="39"/>
    <w:unhideWhenUsed/>
    <w:qFormat/>
    <w:rsid w:val="0052169A"/>
    <w:pPr>
      <w:tabs>
        <w:tab w:val="right" w:leader="dot" w:pos="8630"/>
      </w:tabs>
      <w:spacing w:after="40"/>
      <w:ind w:left="288"/>
    </w:pPr>
    <w:rPr>
      <w:noProof/>
    </w:rPr>
  </w:style>
  <w:style w:type="paragraph" w:styleId="TOC4">
    <w:name w:val="toc 4"/>
    <w:basedOn w:val="Normal"/>
    <w:next w:val="Normal"/>
    <w:autoRedefine/>
    <w:uiPriority w:val="99"/>
    <w:semiHidden/>
    <w:unhideWhenUsed/>
    <w:qFormat/>
    <w:rsid w:val="0052169A"/>
    <w:pPr>
      <w:tabs>
        <w:tab w:val="right" w:leader="dot" w:pos="8630"/>
      </w:tabs>
      <w:spacing w:after="40"/>
      <w:ind w:left="432"/>
    </w:pPr>
    <w:rPr>
      <w:noProof/>
    </w:rPr>
  </w:style>
  <w:style w:type="paragraph" w:styleId="TOC5">
    <w:name w:val="toc 5"/>
    <w:basedOn w:val="Normal"/>
    <w:next w:val="Normal"/>
    <w:autoRedefine/>
    <w:uiPriority w:val="99"/>
    <w:semiHidden/>
    <w:unhideWhenUsed/>
    <w:qFormat/>
    <w:rsid w:val="0052169A"/>
    <w:pPr>
      <w:tabs>
        <w:tab w:val="right" w:leader="dot" w:pos="8630"/>
      </w:tabs>
      <w:spacing w:after="40"/>
      <w:ind w:left="576"/>
    </w:pPr>
    <w:rPr>
      <w:noProof/>
    </w:rPr>
  </w:style>
  <w:style w:type="paragraph" w:styleId="TOC6">
    <w:name w:val="toc 6"/>
    <w:basedOn w:val="Normal"/>
    <w:next w:val="Normal"/>
    <w:autoRedefine/>
    <w:uiPriority w:val="99"/>
    <w:semiHidden/>
    <w:unhideWhenUsed/>
    <w:qFormat/>
    <w:rsid w:val="0052169A"/>
    <w:pPr>
      <w:tabs>
        <w:tab w:val="right" w:leader="dot" w:pos="8630"/>
      </w:tabs>
      <w:spacing w:after="40"/>
      <w:ind w:left="720"/>
    </w:pPr>
    <w:rPr>
      <w:noProof/>
    </w:rPr>
  </w:style>
  <w:style w:type="paragraph" w:styleId="TOC7">
    <w:name w:val="toc 7"/>
    <w:basedOn w:val="Normal"/>
    <w:next w:val="Normal"/>
    <w:autoRedefine/>
    <w:uiPriority w:val="99"/>
    <w:semiHidden/>
    <w:unhideWhenUsed/>
    <w:qFormat/>
    <w:rsid w:val="0052169A"/>
    <w:pPr>
      <w:tabs>
        <w:tab w:val="right" w:leader="dot" w:pos="8630"/>
      </w:tabs>
      <w:spacing w:after="40"/>
      <w:ind w:left="864"/>
    </w:pPr>
    <w:rPr>
      <w:noProof/>
    </w:rPr>
  </w:style>
  <w:style w:type="paragraph" w:styleId="TOC8">
    <w:name w:val="toc 8"/>
    <w:basedOn w:val="Normal"/>
    <w:next w:val="Normal"/>
    <w:autoRedefine/>
    <w:uiPriority w:val="99"/>
    <w:semiHidden/>
    <w:unhideWhenUsed/>
    <w:qFormat/>
    <w:rsid w:val="0052169A"/>
    <w:pPr>
      <w:tabs>
        <w:tab w:val="right" w:leader="dot" w:pos="8630"/>
      </w:tabs>
      <w:spacing w:after="40"/>
      <w:ind w:left="1008"/>
    </w:pPr>
    <w:rPr>
      <w:noProof/>
    </w:rPr>
  </w:style>
  <w:style w:type="paragraph" w:styleId="TOC9">
    <w:name w:val="toc 9"/>
    <w:basedOn w:val="Normal"/>
    <w:next w:val="Normal"/>
    <w:autoRedefine/>
    <w:uiPriority w:val="99"/>
    <w:semiHidden/>
    <w:unhideWhenUsed/>
    <w:qFormat/>
    <w:rsid w:val="0052169A"/>
    <w:pPr>
      <w:tabs>
        <w:tab w:val="right" w:leader="dot" w:pos="8630"/>
      </w:tabs>
      <w:spacing w:after="40"/>
      <w:ind w:left="1152"/>
    </w:pPr>
    <w:rPr>
      <w:noProof/>
    </w:rPr>
  </w:style>
  <w:style w:type="character" w:customStyle="1" w:styleId="NoSpacingChar">
    <w:name w:val="No Spacing Char"/>
    <w:basedOn w:val="DefaultParagraphFont"/>
    <w:link w:val="NoSpacing"/>
    <w:uiPriority w:val="99"/>
    <w:rsid w:val="0052169A"/>
    <w:rPr>
      <w:rFonts w:cs="Times New Roman"/>
      <w:sz w:val="23"/>
      <w:szCs w:val="20"/>
      <w:lang w:eastAsia="ja-JP"/>
    </w:rPr>
  </w:style>
  <w:style w:type="paragraph" w:customStyle="1" w:styleId="HeaderEven">
    <w:name w:val="Header Even"/>
    <w:basedOn w:val="Normal"/>
    <w:uiPriority w:val="39"/>
    <w:semiHidden/>
    <w:unhideWhenUsed/>
    <w:qFormat/>
    <w:rsid w:val="0052169A"/>
    <w:pPr>
      <w:pBdr>
        <w:bottom w:val="single" w:sz="4" w:space="1" w:color="94B6D2" w:themeColor="accent1"/>
      </w:pBdr>
      <w:spacing w:after="0"/>
    </w:pPr>
    <w:rPr>
      <w:rFonts w:eastAsia="Times New Roman"/>
      <w:b/>
      <w:color w:val="775F55" w:themeColor="text2"/>
      <w:sz w:val="20"/>
      <w:szCs w:val="24"/>
      <w:lang w:eastAsia="ko-KR"/>
    </w:rPr>
  </w:style>
  <w:style w:type="paragraph" w:customStyle="1" w:styleId="FooterEven">
    <w:name w:val="Footer Even"/>
    <w:basedOn w:val="Normal"/>
    <w:uiPriority w:val="49"/>
    <w:semiHidden/>
    <w:unhideWhenUsed/>
    <w:rsid w:val="0052169A"/>
    <w:pPr>
      <w:pBdr>
        <w:top w:val="single" w:sz="4" w:space="1" w:color="94B6D2" w:themeColor="accent1"/>
      </w:pBdr>
    </w:pPr>
    <w:rPr>
      <w:color w:val="775F55" w:themeColor="text2"/>
      <w:sz w:val="20"/>
    </w:rPr>
  </w:style>
  <w:style w:type="paragraph" w:customStyle="1" w:styleId="HeaderOdd">
    <w:name w:val="Header Odd"/>
    <w:basedOn w:val="Normal"/>
    <w:uiPriority w:val="39"/>
    <w:semiHidden/>
    <w:unhideWhenUsed/>
    <w:qFormat/>
    <w:rsid w:val="0052169A"/>
    <w:pPr>
      <w:pBdr>
        <w:bottom w:val="single" w:sz="4" w:space="1" w:color="94B6D2" w:themeColor="accent1"/>
      </w:pBdr>
      <w:spacing w:after="0"/>
      <w:jc w:val="right"/>
    </w:pPr>
    <w:rPr>
      <w:rFonts w:eastAsia="Times New Roman"/>
      <w:b/>
      <w:color w:val="775F55" w:themeColor="text2"/>
      <w:sz w:val="20"/>
      <w:szCs w:val="24"/>
      <w:lang w:eastAsia="ko-KR"/>
    </w:rPr>
  </w:style>
  <w:style w:type="paragraph" w:customStyle="1" w:styleId="FooterOdd">
    <w:name w:val="Footer Odd"/>
    <w:basedOn w:val="Normal"/>
    <w:uiPriority w:val="39"/>
    <w:semiHidden/>
    <w:unhideWhenUsed/>
    <w:qFormat/>
    <w:rsid w:val="0052169A"/>
    <w:pPr>
      <w:pBdr>
        <w:top w:val="single" w:sz="4" w:space="1" w:color="94B6D2" w:themeColor="accent1"/>
      </w:pBdr>
      <w:jc w:val="right"/>
    </w:pPr>
    <w:rPr>
      <w:color w:val="775F55" w:themeColor="text2"/>
      <w:sz w:val="20"/>
    </w:rPr>
  </w:style>
  <w:style w:type="paragraph" w:styleId="TOCHeading">
    <w:name w:val="TOC Heading"/>
    <w:basedOn w:val="Heading1"/>
    <w:next w:val="Normal"/>
    <w:uiPriority w:val="39"/>
    <w:unhideWhenUsed/>
    <w:qFormat/>
    <w:rsid w:val="00AA4903"/>
    <w:pPr>
      <w:keepNext/>
      <w:keepLines/>
      <w:spacing w:before="480" w:after="0" w:line="276" w:lineRule="auto"/>
      <w:outlineLvl w:val="9"/>
    </w:pPr>
    <w:rPr>
      <w:rFonts w:eastAsiaTheme="majorEastAsia" w:cstheme="majorBidi"/>
      <w:b/>
      <w:bCs/>
      <w:caps/>
      <w:color w:val="548AB7" w:themeColor="accent1" w:themeShade="BF"/>
      <w:sz w:val="28"/>
      <w:szCs w:val="28"/>
      <w:lang w:eastAsia="en-US"/>
    </w:rPr>
  </w:style>
  <w:style w:type="table" w:styleId="ColorfulList-Accent1">
    <w:name w:val="Colorful List Accent 1"/>
    <w:basedOn w:val="TableNormal"/>
    <w:uiPriority w:val="41"/>
    <w:rsid w:val="00555189"/>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4F7FA" w:themeFill="accent1" w:themeFillTint="19"/>
    </w:tcPr>
    <w:tblStylePr w:type="firstRow">
      <w:rPr>
        <w:b/>
        <w:bCs/>
        <w:color w:val="FFFFFF" w:themeColor="background1"/>
      </w:rPr>
      <w:tblPr/>
      <w:tcPr>
        <w:tcBorders>
          <w:bottom w:val="single" w:sz="12" w:space="0" w:color="FFFFFF" w:themeColor="background1"/>
        </w:tcBorders>
        <w:shd w:val="clear" w:color="auto" w:fill="C46024" w:themeFill="accent2" w:themeFillShade="CC"/>
      </w:tcPr>
    </w:tblStylePr>
    <w:tblStylePr w:type="lastRow">
      <w:rPr>
        <w:b/>
        <w:bCs/>
        <w:color w:val="C46024"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4ECF4" w:themeFill="accent1" w:themeFillTint="3F"/>
      </w:tcPr>
    </w:tblStylePr>
    <w:tblStylePr w:type="band1Horz">
      <w:tblPr/>
      <w:tcPr>
        <w:shd w:val="clear" w:color="auto" w:fill="E9F0F6" w:themeFill="accent1" w:themeFillTint="33"/>
      </w:tcPr>
    </w:tblStylePr>
  </w:style>
  <w:style w:type="table" w:styleId="ColorfulShading-Accent1">
    <w:name w:val="Colorful Shading Accent 1"/>
    <w:basedOn w:val="TableNormal"/>
    <w:uiPriority w:val="41"/>
    <w:rsid w:val="003B18A8"/>
    <w:pPr>
      <w:spacing w:after="0" w:line="240" w:lineRule="auto"/>
    </w:pPr>
    <w:rPr>
      <w:color w:val="000000" w:themeColor="text1"/>
    </w:rPr>
    <w:tblPr>
      <w:tblStyleRowBandSize w:val="1"/>
      <w:tblStyleColBandSize w:val="1"/>
      <w:tblInd w:w="0" w:type="dxa"/>
      <w:tblBorders>
        <w:top w:val="single" w:sz="24" w:space="0" w:color="DD8047" w:themeColor="accent2"/>
        <w:left w:val="single" w:sz="4" w:space="0" w:color="94B6D2" w:themeColor="accent1"/>
        <w:bottom w:val="single" w:sz="4" w:space="0" w:color="94B6D2" w:themeColor="accent1"/>
        <w:right w:val="single" w:sz="4" w:space="0" w:color="94B6D2"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4F7FA" w:themeFill="accent1" w:themeFillTint="19"/>
    </w:tcPr>
    <w:tblStylePr w:type="firstRow">
      <w:rPr>
        <w:b/>
        <w:bCs/>
      </w:rPr>
      <w:tblPr/>
      <w:tcPr>
        <w:tcBorders>
          <w:top w:val="nil"/>
          <w:left w:val="nil"/>
          <w:bottom w:val="single" w:sz="24" w:space="0" w:color="DD804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F6F97" w:themeFill="accent1" w:themeFillShade="99"/>
      </w:tcPr>
    </w:tblStylePr>
    <w:tblStylePr w:type="firstCol">
      <w:rPr>
        <w:color w:val="FFFFFF" w:themeColor="background1"/>
      </w:rPr>
      <w:tblPr/>
      <w:tcPr>
        <w:tcBorders>
          <w:top w:val="nil"/>
          <w:left w:val="nil"/>
          <w:bottom w:val="nil"/>
          <w:right w:val="nil"/>
          <w:insideH w:val="single" w:sz="4" w:space="0" w:color="3F6F97" w:themeColor="accent1" w:themeShade="99"/>
          <w:insideV w:val="nil"/>
        </w:tcBorders>
        <w:shd w:val="clear" w:color="auto" w:fill="3F6F9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F6F97" w:themeFill="accent1" w:themeFillShade="99"/>
      </w:tcPr>
    </w:tblStylePr>
    <w:tblStylePr w:type="band1Vert">
      <w:tblPr/>
      <w:tcPr>
        <w:shd w:val="clear" w:color="auto" w:fill="D4E1ED" w:themeFill="accent1" w:themeFillTint="66"/>
      </w:tcPr>
    </w:tblStylePr>
    <w:tblStylePr w:type="band1Horz">
      <w:tblPr/>
      <w:tcPr>
        <w:shd w:val="clear" w:color="auto" w:fill="C9DAE8" w:themeFill="accent1" w:themeFillTint="7F"/>
      </w:tcPr>
    </w:tblStylePr>
    <w:tblStylePr w:type="neCell">
      <w:rPr>
        <w:color w:val="000000" w:themeColor="text1"/>
      </w:rPr>
    </w:tblStylePr>
    <w:tblStylePr w:type="nwCell">
      <w:rPr>
        <w:color w:val="000000" w:themeColor="text1"/>
      </w:rPr>
    </w:tblStylePr>
  </w:style>
  <w:style w:type="table" w:customStyle="1" w:styleId="ListTable31">
    <w:name w:val="List Table 31"/>
    <w:basedOn w:val="TableNormal"/>
    <w:uiPriority w:val="48"/>
    <w:rsid w:val="004A559E"/>
    <w:pPr>
      <w:spacing w:after="0" w:line="240" w:lineRule="auto"/>
    </w:pPr>
    <w:rPr>
      <w:lang w:val="en-ZA"/>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styleId="CommentText">
    <w:name w:val="annotation text"/>
    <w:basedOn w:val="Normal"/>
    <w:link w:val="CommentTextChar"/>
    <w:uiPriority w:val="99"/>
    <w:semiHidden/>
    <w:unhideWhenUsed/>
    <w:rsid w:val="001B2028"/>
    <w:rPr>
      <w:sz w:val="20"/>
    </w:rPr>
  </w:style>
  <w:style w:type="character" w:customStyle="1" w:styleId="CommentTextChar">
    <w:name w:val="Comment Text Char"/>
    <w:basedOn w:val="DefaultParagraphFont"/>
    <w:link w:val="CommentText"/>
    <w:uiPriority w:val="99"/>
    <w:semiHidden/>
    <w:rsid w:val="001B2028"/>
    <w:rPr>
      <w:rFonts w:cs="Times New Roman"/>
      <w:sz w:val="20"/>
      <w:szCs w:val="20"/>
      <w:lang w:eastAsia="ja-JP"/>
    </w:rPr>
  </w:style>
  <w:style w:type="paragraph" w:styleId="FootnoteText">
    <w:name w:val="footnote text"/>
    <w:basedOn w:val="Normal"/>
    <w:link w:val="FootnoteTextChar"/>
    <w:uiPriority w:val="99"/>
    <w:semiHidden/>
    <w:unhideWhenUsed/>
    <w:rsid w:val="001F18D3"/>
    <w:pPr>
      <w:spacing w:after="0"/>
    </w:pPr>
    <w:rPr>
      <w:sz w:val="20"/>
    </w:rPr>
  </w:style>
  <w:style w:type="character" w:customStyle="1" w:styleId="FootnoteTextChar">
    <w:name w:val="Footnote Text Char"/>
    <w:basedOn w:val="DefaultParagraphFont"/>
    <w:link w:val="FootnoteText"/>
    <w:uiPriority w:val="99"/>
    <w:semiHidden/>
    <w:rsid w:val="001F18D3"/>
    <w:rPr>
      <w:rFonts w:cs="Times New Roman"/>
      <w:sz w:val="20"/>
      <w:szCs w:val="20"/>
      <w:lang w:val="en-ZA" w:eastAsia="ja-JP"/>
    </w:rPr>
  </w:style>
  <w:style w:type="character" w:styleId="FootnoteReference">
    <w:name w:val="footnote reference"/>
    <w:basedOn w:val="DefaultParagraphFont"/>
    <w:uiPriority w:val="99"/>
    <w:semiHidden/>
    <w:unhideWhenUsed/>
    <w:rsid w:val="001F18D3"/>
    <w:rPr>
      <w:vertAlign w:val="superscript"/>
    </w:rPr>
  </w:style>
  <w:style w:type="paragraph" w:customStyle="1" w:styleId="instruction">
    <w:name w:val="instruction"/>
    <w:basedOn w:val="Normal"/>
    <w:rsid w:val="007F6DA6"/>
    <w:pPr>
      <w:spacing w:after="0"/>
    </w:pPr>
    <w:rPr>
      <w:rFonts w:ascii="Times New Roman" w:eastAsia="Times New Roman" w:hAnsi="Times New Roman"/>
      <w:color w:val="008800"/>
      <w:sz w:val="24"/>
      <w:szCs w:val="24"/>
      <w:lang w:val="en-US" w:eastAsia="en-US"/>
    </w:rPr>
  </w:style>
  <w:style w:type="paragraph" w:styleId="NormalWeb">
    <w:name w:val="Normal (Web)"/>
    <w:basedOn w:val="Normal"/>
    <w:uiPriority w:val="99"/>
    <w:unhideWhenUsed/>
    <w:rsid w:val="00A76B41"/>
    <w:pPr>
      <w:spacing w:after="150" w:line="432" w:lineRule="atLeast"/>
    </w:pPr>
    <w:rPr>
      <w:rFonts w:ascii="Gill Sans MT" w:eastAsia="Times New Roman" w:hAnsi="Gill Sans MT"/>
      <w:color w:val="5E5E5E"/>
      <w:sz w:val="21"/>
      <w:szCs w:val="21"/>
      <w:lang w:val="en-US" w:eastAsia="en-US"/>
    </w:rPr>
  </w:style>
  <w:style w:type="paragraph" w:styleId="z-TopofForm">
    <w:name w:val="HTML Top of Form"/>
    <w:basedOn w:val="Normal"/>
    <w:next w:val="Normal"/>
    <w:link w:val="z-TopofFormChar"/>
    <w:hidden/>
    <w:uiPriority w:val="99"/>
    <w:semiHidden/>
    <w:unhideWhenUsed/>
    <w:rsid w:val="006F546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6F5462"/>
    <w:rPr>
      <w:rFonts w:ascii="Arial" w:hAnsi="Arial" w:cs="Arial"/>
      <w:vanish/>
      <w:sz w:val="16"/>
      <w:szCs w:val="16"/>
      <w:lang w:val="en-ZA" w:eastAsia="ja-JP"/>
    </w:rPr>
  </w:style>
  <w:style w:type="paragraph" w:styleId="z-BottomofForm">
    <w:name w:val="HTML Bottom of Form"/>
    <w:basedOn w:val="Normal"/>
    <w:next w:val="Normal"/>
    <w:link w:val="z-BottomofFormChar"/>
    <w:hidden/>
    <w:uiPriority w:val="99"/>
    <w:semiHidden/>
    <w:unhideWhenUsed/>
    <w:rsid w:val="006F546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6F5462"/>
    <w:rPr>
      <w:rFonts w:ascii="Arial" w:hAnsi="Arial" w:cs="Arial"/>
      <w:vanish/>
      <w:sz w:val="16"/>
      <w:szCs w:val="16"/>
      <w:lang w:val="en-ZA"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caption" w:semiHidden="0" w:uiPriority="35" w:unhideWhenUsed="0" w:qFormat="1"/>
    <w:lsdException w:name="List Bullet" w:uiPriority="36" w:qFormat="1"/>
    <w:lsdException w:name="List Bullet 2" w:uiPriority="36" w:qFormat="1"/>
    <w:lsdException w:name="List Bullet 3" w:uiPriority="36" w:qFormat="1"/>
    <w:lsdException w:name="List Bullet 4" w:uiPriority="36" w:qFormat="1"/>
    <w:lsdException w:name="List Bullet 5" w:uiPriority="36"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semiHidden="0"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2B05"/>
    <w:pPr>
      <w:spacing w:after="120" w:line="240" w:lineRule="auto"/>
    </w:pPr>
    <w:rPr>
      <w:rFonts w:cs="Times New Roman"/>
      <w:sz w:val="23"/>
      <w:szCs w:val="20"/>
      <w:lang w:val="en-ZA" w:eastAsia="ja-JP"/>
    </w:rPr>
  </w:style>
  <w:style w:type="paragraph" w:styleId="Heading1">
    <w:name w:val="heading 1"/>
    <w:basedOn w:val="Normal"/>
    <w:next w:val="Normal"/>
    <w:link w:val="Heading1Char"/>
    <w:uiPriority w:val="9"/>
    <w:unhideWhenUsed/>
    <w:qFormat/>
    <w:rsid w:val="003A21DC"/>
    <w:pPr>
      <w:spacing w:before="240"/>
      <w:outlineLvl w:val="0"/>
    </w:pPr>
    <w:rPr>
      <w:rFonts w:ascii="Arial" w:hAnsi="Arial"/>
      <w:smallCaps/>
      <w:color w:val="775F55" w:themeColor="text2"/>
      <w:sz w:val="32"/>
      <w:szCs w:val="32"/>
    </w:rPr>
  </w:style>
  <w:style w:type="paragraph" w:styleId="Heading2">
    <w:name w:val="heading 2"/>
    <w:basedOn w:val="Normal"/>
    <w:next w:val="Normal"/>
    <w:link w:val="Heading2Char"/>
    <w:uiPriority w:val="9"/>
    <w:unhideWhenUsed/>
    <w:qFormat/>
    <w:rsid w:val="00AB3F6B"/>
    <w:pPr>
      <w:spacing w:before="240" w:after="80"/>
      <w:outlineLvl w:val="1"/>
    </w:pPr>
    <w:rPr>
      <w:b/>
      <w:color w:val="775F55" w:themeColor="text2"/>
      <w:spacing w:val="20"/>
      <w:sz w:val="28"/>
      <w:szCs w:val="28"/>
    </w:rPr>
  </w:style>
  <w:style w:type="paragraph" w:styleId="Heading3">
    <w:name w:val="heading 3"/>
    <w:basedOn w:val="Normal"/>
    <w:next w:val="Normal"/>
    <w:link w:val="Heading3Char"/>
    <w:uiPriority w:val="9"/>
    <w:unhideWhenUsed/>
    <w:qFormat/>
    <w:rsid w:val="00633C1B"/>
    <w:pPr>
      <w:spacing w:before="240" w:after="60"/>
      <w:outlineLvl w:val="2"/>
    </w:pPr>
    <w:rPr>
      <w:b/>
      <w:color w:val="94B6D2" w:themeColor="accent1"/>
      <w:spacing w:val="10"/>
      <w:sz w:val="24"/>
      <w:szCs w:val="24"/>
    </w:rPr>
  </w:style>
  <w:style w:type="paragraph" w:styleId="Heading4">
    <w:name w:val="heading 4"/>
    <w:basedOn w:val="Normal"/>
    <w:next w:val="Normal"/>
    <w:link w:val="Heading4Char"/>
    <w:uiPriority w:val="9"/>
    <w:unhideWhenUsed/>
    <w:qFormat/>
    <w:rsid w:val="000A41D1"/>
    <w:pPr>
      <w:spacing w:before="240" w:after="0"/>
      <w:outlineLvl w:val="3"/>
    </w:pPr>
    <w:rPr>
      <w:caps/>
      <w:spacing w:val="14"/>
      <w:sz w:val="22"/>
      <w:szCs w:val="22"/>
    </w:rPr>
  </w:style>
  <w:style w:type="paragraph" w:styleId="Heading5">
    <w:name w:val="heading 5"/>
    <w:basedOn w:val="Normal"/>
    <w:next w:val="Normal"/>
    <w:link w:val="Heading5Char"/>
    <w:uiPriority w:val="9"/>
    <w:unhideWhenUsed/>
    <w:qFormat/>
    <w:rsid w:val="00AB3F6B"/>
    <w:pPr>
      <w:spacing w:before="200" w:after="0"/>
      <w:outlineLvl w:val="4"/>
    </w:pPr>
    <w:rPr>
      <w:b/>
      <w:color w:val="775F55" w:themeColor="text2"/>
      <w:spacing w:val="10"/>
      <w:szCs w:val="26"/>
    </w:rPr>
  </w:style>
  <w:style w:type="paragraph" w:styleId="Heading6">
    <w:name w:val="heading 6"/>
    <w:basedOn w:val="Normal"/>
    <w:next w:val="Normal"/>
    <w:link w:val="Heading6Char"/>
    <w:uiPriority w:val="9"/>
    <w:semiHidden/>
    <w:unhideWhenUsed/>
    <w:qFormat/>
    <w:rsid w:val="0052169A"/>
    <w:pPr>
      <w:numPr>
        <w:ilvl w:val="5"/>
        <w:numId w:val="7"/>
      </w:numPr>
      <w:spacing w:after="0"/>
      <w:outlineLvl w:val="5"/>
    </w:pPr>
    <w:rPr>
      <w:b/>
      <w:color w:val="DD8047" w:themeColor="accent2"/>
      <w:spacing w:val="10"/>
    </w:rPr>
  </w:style>
  <w:style w:type="paragraph" w:styleId="Heading7">
    <w:name w:val="heading 7"/>
    <w:basedOn w:val="Normal"/>
    <w:next w:val="Normal"/>
    <w:link w:val="Heading7Char"/>
    <w:uiPriority w:val="9"/>
    <w:semiHidden/>
    <w:unhideWhenUsed/>
    <w:qFormat/>
    <w:rsid w:val="0052169A"/>
    <w:pPr>
      <w:numPr>
        <w:ilvl w:val="6"/>
        <w:numId w:val="7"/>
      </w:numPr>
      <w:spacing w:after="0"/>
      <w:outlineLvl w:val="6"/>
    </w:pPr>
    <w:rPr>
      <w:smallCaps/>
      <w:color w:val="000000" w:themeColor="text1"/>
      <w:spacing w:val="10"/>
    </w:rPr>
  </w:style>
  <w:style w:type="paragraph" w:styleId="Heading8">
    <w:name w:val="heading 8"/>
    <w:basedOn w:val="Normal"/>
    <w:next w:val="Normal"/>
    <w:link w:val="Heading8Char"/>
    <w:uiPriority w:val="9"/>
    <w:semiHidden/>
    <w:unhideWhenUsed/>
    <w:qFormat/>
    <w:rsid w:val="0052169A"/>
    <w:pPr>
      <w:numPr>
        <w:ilvl w:val="7"/>
        <w:numId w:val="7"/>
      </w:numPr>
      <w:spacing w:after="0"/>
      <w:outlineLvl w:val="7"/>
    </w:pPr>
    <w:rPr>
      <w:b/>
      <w:i/>
      <w:color w:val="94B6D2" w:themeColor="accent1"/>
      <w:spacing w:val="10"/>
      <w:sz w:val="24"/>
    </w:rPr>
  </w:style>
  <w:style w:type="paragraph" w:styleId="Heading9">
    <w:name w:val="heading 9"/>
    <w:basedOn w:val="Normal"/>
    <w:next w:val="Normal"/>
    <w:link w:val="Heading9Char"/>
    <w:uiPriority w:val="9"/>
    <w:semiHidden/>
    <w:unhideWhenUsed/>
    <w:qFormat/>
    <w:rsid w:val="0052169A"/>
    <w:pPr>
      <w:numPr>
        <w:ilvl w:val="8"/>
        <w:numId w:val="7"/>
      </w:numPr>
      <w:spacing w:after="0"/>
      <w:outlineLvl w:val="8"/>
    </w:pPr>
    <w:rPr>
      <w:b/>
      <w:caps/>
      <w:color w:val="A5AB81" w:themeColor="accent3"/>
      <w:spacing w:val="4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21DC"/>
    <w:rPr>
      <w:rFonts w:ascii="Arial" w:hAnsi="Arial" w:cs="Times New Roman"/>
      <w:smallCaps/>
      <w:color w:val="775F55" w:themeColor="text2"/>
      <w:sz w:val="32"/>
      <w:szCs w:val="32"/>
      <w:lang w:val="en-ZA" w:eastAsia="ja-JP"/>
    </w:rPr>
  </w:style>
  <w:style w:type="character" w:customStyle="1" w:styleId="Heading2Char">
    <w:name w:val="Heading 2 Char"/>
    <w:basedOn w:val="DefaultParagraphFont"/>
    <w:link w:val="Heading2"/>
    <w:uiPriority w:val="9"/>
    <w:rsid w:val="00C93949"/>
    <w:rPr>
      <w:rFonts w:cs="Times New Roman"/>
      <w:b/>
      <w:color w:val="775F55" w:themeColor="text2"/>
      <w:spacing w:val="20"/>
      <w:sz w:val="28"/>
      <w:szCs w:val="28"/>
      <w:lang w:eastAsia="ja-JP"/>
    </w:rPr>
  </w:style>
  <w:style w:type="character" w:customStyle="1" w:styleId="Heading3Char">
    <w:name w:val="Heading 3 Char"/>
    <w:basedOn w:val="DefaultParagraphFont"/>
    <w:link w:val="Heading3"/>
    <w:uiPriority w:val="9"/>
    <w:rsid w:val="00633C1B"/>
    <w:rPr>
      <w:rFonts w:cs="Times New Roman"/>
      <w:b/>
      <w:color w:val="94B6D2" w:themeColor="accent1"/>
      <w:spacing w:val="10"/>
      <w:sz w:val="24"/>
      <w:szCs w:val="24"/>
      <w:lang w:eastAsia="ja-JP"/>
    </w:rPr>
  </w:style>
  <w:style w:type="paragraph" w:styleId="Footer">
    <w:name w:val="footer"/>
    <w:basedOn w:val="Normal"/>
    <w:link w:val="FooterChar"/>
    <w:uiPriority w:val="99"/>
    <w:unhideWhenUsed/>
    <w:rsid w:val="0052169A"/>
    <w:pPr>
      <w:tabs>
        <w:tab w:val="center" w:pos="4320"/>
        <w:tab w:val="right" w:pos="8640"/>
      </w:tabs>
    </w:pPr>
  </w:style>
  <w:style w:type="character" w:customStyle="1" w:styleId="FooterChar">
    <w:name w:val="Footer Char"/>
    <w:basedOn w:val="DefaultParagraphFont"/>
    <w:link w:val="Footer"/>
    <w:uiPriority w:val="99"/>
    <w:rsid w:val="0052169A"/>
    <w:rPr>
      <w:rFonts w:cs="Times New Roman"/>
      <w:sz w:val="23"/>
      <w:szCs w:val="20"/>
      <w:lang w:eastAsia="ja-JP"/>
    </w:rPr>
  </w:style>
  <w:style w:type="paragraph" w:styleId="Header">
    <w:name w:val="header"/>
    <w:basedOn w:val="Normal"/>
    <w:link w:val="HeaderChar"/>
    <w:uiPriority w:val="99"/>
    <w:unhideWhenUsed/>
    <w:rsid w:val="0052169A"/>
    <w:pPr>
      <w:tabs>
        <w:tab w:val="center" w:pos="4320"/>
        <w:tab w:val="right" w:pos="8640"/>
      </w:tabs>
    </w:pPr>
  </w:style>
  <w:style w:type="character" w:customStyle="1" w:styleId="HeaderChar">
    <w:name w:val="Header Char"/>
    <w:basedOn w:val="DefaultParagraphFont"/>
    <w:link w:val="Header"/>
    <w:uiPriority w:val="99"/>
    <w:rsid w:val="0052169A"/>
    <w:rPr>
      <w:rFonts w:cs="Times New Roman"/>
      <w:sz w:val="23"/>
      <w:szCs w:val="20"/>
      <w:lang w:eastAsia="ja-JP"/>
    </w:rPr>
  </w:style>
  <w:style w:type="paragraph" w:styleId="IntenseQuote">
    <w:name w:val="Intense Quote"/>
    <w:basedOn w:val="Normal"/>
    <w:link w:val="IntenseQuoteChar"/>
    <w:uiPriority w:val="30"/>
    <w:qFormat/>
    <w:rsid w:val="0052169A"/>
    <w:pPr>
      <w:pBdr>
        <w:top w:val="double" w:sz="12" w:space="10" w:color="DD8047" w:themeColor="accent2"/>
        <w:left w:val="double" w:sz="12" w:space="10" w:color="DD8047" w:themeColor="accent2"/>
        <w:bottom w:val="double" w:sz="12" w:space="10" w:color="DD8047" w:themeColor="accent2"/>
        <w:right w:val="double" w:sz="12" w:space="10" w:color="DD8047" w:themeColor="accent2"/>
      </w:pBdr>
      <w:shd w:val="clear" w:color="auto" w:fill="FFFFFF" w:themeFill="background1"/>
      <w:spacing w:before="300" w:after="300"/>
      <w:ind w:left="720" w:right="720"/>
      <w:contextualSpacing/>
    </w:pPr>
    <w:rPr>
      <w:b/>
      <w:color w:val="DD8047" w:themeColor="accent2"/>
    </w:rPr>
  </w:style>
  <w:style w:type="character" w:customStyle="1" w:styleId="IntenseQuoteChar">
    <w:name w:val="Intense Quote Char"/>
    <w:basedOn w:val="DefaultParagraphFont"/>
    <w:link w:val="IntenseQuote"/>
    <w:uiPriority w:val="30"/>
    <w:rsid w:val="0052169A"/>
    <w:rPr>
      <w:rFonts w:cs="Times New Roman"/>
      <w:b/>
      <w:color w:val="DD8047" w:themeColor="accent2"/>
      <w:sz w:val="23"/>
      <w:szCs w:val="20"/>
      <w:shd w:val="clear" w:color="auto" w:fill="FFFFFF" w:themeFill="background1"/>
      <w:lang w:eastAsia="ja-JP"/>
    </w:rPr>
  </w:style>
  <w:style w:type="paragraph" w:styleId="Subtitle">
    <w:name w:val="Subtitle"/>
    <w:basedOn w:val="Normal"/>
    <w:link w:val="SubtitleChar"/>
    <w:uiPriority w:val="11"/>
    <w:qFormat/>
    <w:rsid w:val="0052169A"/>
    <w:pPr>
      <w:spacing w:after="720"/>
    </w:pPr>
    <w:rPr>
      <w:rFonts w:asciiTheme="majorHAnsi" w:hAnsiTheme="majorHAnsi"/>
      <w:b/>
      <w:caps/>
      <w:color w:val="DD8047" w:themeColor="accent2"/>
      <w:spacing w:val="50"/>
      <w:sz w:val="24"/>
      <w:szCs w:val="22"/>
    </w:rPr>
  </w:style>
  <w:style w:type="character" w:customStyle="1" w:styleId="SubtitleChar">
    <w:name w:val="Subtitle Char"/>
    <w:basedOn w:val="DefaultParagraphFont"/>
    <w:link w:val="Subtitle"/>
    <w:uiPriority w:val="11"/>
    <w:rsid w:val="0052169A"/>
    <w:rPr>
      <w:rFonts w:asciiTheme="majorHAnsi" w:hAnsiTheme="majorHAnsi" w:cs="Times New Roman"/>
      <w:b/>
      <w:caps/>
      <w:color w:val="DD8047" w:themeColor="accent2"/>
      <w:spacing w:val="50"/>
      <w:sz w:val="24"/>
      <w:lang w:eastAsia="ja-JP"/>
    </w:rPr>
  </w:style>
  <w:style w:type="paragraph" w:styleId="Title">
    <w:name w:val="Title"/>
    <w:basedOn w:val="Normal"/>
    <w:link w:val="TitleChar"/>
    <w:uiPriority w:val="10"/>
    <w:qFormat/>
    <w:rsid w:val="0052169A"/>
    <w:pPr>
      <w:spacing w:after="0"/>
    </w:pPr>
    <w:rPr>
      <w:color w:val="775F55" w:themeColor="text2"/>
      <w:sz w:val="72"/>
      <w:szCs w:val="48"/>
    </w:rPr>
  </w:style>
  <w:style w:type="character" w:customStyle="1" w:styleId="TitleChar">
    <w:name w:val="Title Char"/>
    <w:basedOn w:val="DefaultParagraphFont"/>
    <w:link w:val="Title"/>
    <w:uiPriority w:val="10"/>
    <w:rsid w:val="0052169A"/>
    <w:rPr>
      <w:rFonts w:cs="Times New Roman"/>
      <w:color w:val="775F55" w:themeColor="text2"/>
      <w:sz w:val="72"/>
      <w:szCs w:val="48"/>
      <w:lang w:eastAsia="ja-JP"/>
    </w:rPr>
  </w:style>
  <w:style w:type="paragraph" w:styleId="BalloonText">
    <w:name w:val="Balloon Text"/>
    <w:basedOn w:val="Normal"/>
    <w:link w:val="BalloonTextChar"/>
    <w:uiPriority w:val="99"/>
    <w:semiHidden/>
    <w:unhideWhenUsed/>
    <w:rsid w:val="0052169A"/>
    <w:rPr>
      <w:rFonts w:ascii="Tahoma" w:hAnsi="Tahoma" w:cs="Tahoma"/>
      <w:sz w:val="16"/>
      <w:szCs w:val="16"/>
    </w:rPr>
  </w:style>
  <w:style w:type="character" w:customStyle="1" w:styleId="BalloonTextChar">
    <w:name w:val="Balloon Text Char"/>
    <w:basedOn w:val="DefaultParagraphFont"/>
    <w:link w:val="BalloonText"/>
    <w:uiPriority w:val="99"/>
    <w:semiHidden/>
    <w:rsid w:val="0052169A"/>
    <w:rPr>
      <w:rFonts w:ascii="Tahoma" w:hAnsi="Tahoma" w:cs="Tahoma"/>
      <w:sz w:val="16"/>
      <w:szCs w:val="16"/>
      <w:lang w:eastAsia="ja-JP"/>
    </w:rPr>
  </w:style>
  <w:style w:type="character" w:styleId="BookTitle">
    <w:name w:val="Book Title"/>
    <w:basedOn w:val="DefaultParagraphFont"/>
    <w:uiPriority w:val="33"/>
    <w:qFormat/>
    <w:rsid w:val="0052169A"/>
    <w:rPr>
      <w:rFonts w:asciiTheme="minorHAnsi" w:hAnsiTheme="minorHAnsi" w:cs="Times New Roman"/>
      <w:i/>
      <w:color w:val="775F55" w:themeColor="text2"/>
      <w:sz w:val="23"/>
      <w:szCs w:val="20"/>
    </w:rPr>
  </w:style>
  <w:style w:type="paragraph" w:styleId="Caption">
    <w:name w:val="caption"/>
    <w:basedOn w:val="Normal"/>
    <w:next w:val="Normal"/>
    <w:uiPriority w:val="35"/>
    <w:unhideWhenUsed/>
    <w:qFormat/>
    <w:rsid w:val="0052169A"/>
    <w:rPr>
      <w:b/>
      <w:bCs/>
      <w:caps/>
      <w:sz w:val="16"/>
      <w:szCs w:val="18"/>
    </w:rPr>
  </w:style>
  <w:style w:type="character" w:styleId="Emphasis">
    <w:name w:val="Emphasis"/>
    <w:uiPriority w:val="20"/>
    <w:qFormat/>
    <w:rsid w:val="0052169A"/>
    <w:rPr>
      <w:rFonts w:asciiTheme="minorHAnsi" w:hAnsiTheme="minorHAnsi"/>
      <w:b/>
      <w:i/>
      <w:color w:val="775F55" w:themeColor="text2"/>
      <w:spacing w:val="10"/>
      <w:sz w:val="23"/>
    </w:rPr>
  </w:style>
  <w:style w:type="character" w:customStyle="1" w:styleId="Heading4Char">
    <w:name w:val="Heading 4 Char"/>
    <w:basedOn w:val="DefaultParagraphFont"/>
    <w:link w:val="Heading4"/>
    <w:uiPriority w:val="9"/>
    <w:rsid w:val="0052169A"/>
    <w:rPr>
      <w:rFonts w:cs="Times New Roman"/>
      <w:caps/>
      <w:spacing w:val="14"/>
      <w:lang w:eastAsia="ja-JP"/>
    </w:rPr>
  </w:style>
  <w:style w:type="character" w:customStyle="1" w:styleId="Heading5Char">
    <w:name w:val="Heading 5 Char"/>
    <w:basedOn w:val="DefaultParagraphFont"/>
    <w:link w:val="Heading5"/>
    <w:uiPriority w:val="9"/>
    <w:rsid w:val="0052169A"/>
    <w:rPr>
      <w:rFonts w:cs="Times New Roman"/>
      <w:b/>
      <w:color w:val="775F55" w:themeColor="text2"/>
      <w:spacing w:val="10"/>
      <w:sz w:val="23"/>
      <w:szCs w:val="26"/>
      <w:lang w:eastAsia="ja-JP"/>
    </w:rPr>
  </w:style>
  <w:style w:type="character" w:customStyle="1" w:styleId="Heading6Char">
    <w:name w:val="Heading 6 Char"/>
    <w:basedOn w:val="DefaultParagraphFont"/>
    <w:link w:val="Heading6"/>
    <w:uiPriority w:val="9"/>
    <w:semiHidden/>
    <w:rsid w:val="0052169A"/>
    <w:rPr>
      <w:rFonts w:cs="Times New Roman"/>
      <w:b/>
      <w:color w:val="DD8047" w:themeColor="accent2"/>
      <w:spacing w:val="10"/>
      <w:sz w:val="23"/>
      <w:szCs w:val="20"/>
      <w:lang w:val="en-ZA" w:eastAsia="ja-JP"/>
    </w:rPr>
  </w:style>
  <w:style w:type="character" w:customStyle="1" w:styleId="Heading7Char">
    <w:name w:val="Heading 7 Char"/>
    <w:basedOn w:val="DefaultParagraphFont"/>
    <w:link w:val="Heading7"/>
    <w:uiPriority w:val="9"/>
    <w:semiHidden/>
    <w:rsid w:val="0052169A"/>
    <w:rPr>
      <w:rFonts w:cs="Times New Roman"/>
      <w:smallCaps/>
      <w:color w:val="000000" w:themeColor="text1"/>
      <w:spacing w:val="10"/>
      <w:sz w:val="23"/>
      <w:szCs w:val="20"/>
      <w:lang w:val="en-ZA" w:eastAsia="ja-JP"/>
    </w:rPr>
  </w:style>
  <w:style w:type="character" w:customStyle="1" w:styleId="Heading8Char">
    <w:name w:val="Heading 8 Char"/>
    <w:basedOn w:val="DefaultParagraphFont"/>
    <w:link w:val="Heading8"/>
    <w:uiPriority w:val="9"/>
    <w:semiHidden/>
    <w:rsid w:val="0052169A"/>
    <w:rPr>
      <w:rFonts w:cs="Times New Roman"/>
      <w:b/>
      <w:i/>
      <w:color w:val="94B6D2" w:themeColor="accent1"/>
      <w:spacing w:val="10"/>
      <w:sz w:val="24"/>
      <w:szCs w:val="20"/>
      <w:lang w:val="en-ZA" w:eastAsia="ja-JP"/>
    </w:rPr>
  </w:style>
  <w:style w:type="character" w:customStyle="1" w:styleId="Heading9Char">
    <w:name w:val="Heading 9 Char"/>
    <w:basedOn w:val="DefaultParagraphFont"/>
    <w:link w:val="Heading9"/>
    <w:uiPriority w:val="9"/>
    <w:semiHidden/>
    <w:rsid w:val="0052169A"/>
    <w:rPr>
      <w:rFonts w:cs="Times New Roman"/>
      <w:b/>
      <w:caps/>
      <w:color w:val="A5AB81" w:themeColor="accent3"/>
      <w:spacing w:val="40"/>
      <w:sz w:val="20"/>
      <w:szCs w:val="20"/>
      <w:lang w:val="en-ZA" w:eastAsia="ja-JP"/>
    </w:rPr>
  </w:style>
  <w:style w:type="character" w:styleId="Hyperlink">
    <w:name w:val="Hyperlink"/>
    <w:basedOn w:val="DefaultParagraphFont"/>
    <w:uiPriority w:val="99"/>
    <w:unhideWhenUsed/>
    <w:rsid w:val="0052169A"/>
    <w:rPr>
      <w:color w:val="F7B615" w:themeColor="hyperlink"/>
      <w:u w:val="single"/>
    </w:rPr>
  </w:style>
  <w:style w:type="character" w:styleId="IntenseEmphasis">
    <w:name w:val="Intense Emphasis"/>
    <w:basedOn w:val="DefaultParagraphFont"/>
    <w:uiPriority w:val="21"/>
    <w:qFormat/>
    <w:rsid w:val="0052169A"/>
    <w:rPr>
      <w:rFonts w:asciiTheme="minorHAnsi" w:hAnsiTheme="minorHAnsi"/>
      <w:b/>
      <w:dstrike w:val="0"/>
      <w:color w:val="DD8047" w:themeColor="accent2"/>
      <w:spacing w:val="10"/>
      <w:w w:val="100"/>
      <w:kern w:val="0"/>
      <w:position w:val="0"/>
      <w:sz w:val="23"/>
      <w:vertAlign w:val="baseline"/>
    </w:rPr>
  </w:style>
  <w:style w:type="character" w:styleId="IntenseReference">
    <w:name w:val="Intense Reference"/>
    <w:basedOn w:val="DefaultParagraphFont"/>
    <w:uiPriority w:val="32"/>
    <w:qFormat/>
    <w:rsid w:val="0052169A"/>
    <w:rPr>
      <w:rFonts w:asciiTheme="minorHAnsi" w:hAnsiTheme="minorHAnsi"/>
      <w:b/>
      <w:caps/>
      <w:color w:val="94B6D2" w:themeColor="accent1"/>
      <w:spacing w:val="10"/>
      <w:w w:val="100"/>
      <w:position w:val="0"/>
      <w:sz w:val="20"/>
      <w:szCs w:val="18"/>
      <w:u w:val="single" w:color="94B6D2" w:themeColor="accent1"/>
      <w:bdr w:val="none" w:sz="0" w:space="0" w:color="auto"/>
    </w:rPr>
  </w:style>
  <w:style w:type="paragraph" w:styleId="List">
    <w:name w:val="List"/>
    <w:basedOn w:val="Normal"/>
    <w:uiPriority w:val="99"/>
    <w:semiHidden/>
    <w:unhideWhenUsed/>
    <w:rsid w:val="0052169A"/>
    <w:pPr>
      <w:ind w:left="360" w:hanging="360"/>
    </w:pPr>
  </w:style>
  <w:style w:type="paragraph" w:styleId="List2">
    <w:name w:val="List 2"/>
    <w:basedOn w:val="Normal"/>
    <w:uiPriority w:val="99"/>
    <w:semiHidden/>
    <w:unhideWhenUsed/>
    <w:rsid w:val="0052169A"/>
    <w:pPr>
      <w:ind w:left="720" w:hanging="360"/>
    </w:pPr>
  </w:style>
  <w:style w:type="paragraph" w:styleId="ListBullet">
    <w:name w:val="List Bullet"/>
    <w:basedOn w:val="Normal"/>
    <w:uiPriority w:val="36"/>
    <w:unhideWhenUsed/>
    <w:qFormat/>
    <w:rsid w:val="0052169A"/>
    <w:pPr>
      <w:numPr>
        <w:numId w:val="2"/>
      </w:numPr>
    </w:pPr>
    <w:rPr>
      <w:sz w:val="24"/>
    </w:rPr>
  </w:style>
  <w:style w:type="paragraph" w:styleId="ListBullet2">
    <w:name w:val="List Bullet 2"/>
    <w:basedOn w:val="Normal"/>
    <w:uiPriority w:val="36"/>
    <w:unhideWhenUsed/>
    <w:qFormat/>
    <w:rsid w:val="0052169A"/>
    <w:pPr>
      <w:numPr>
        <w:numId w:val="3"/>
      </w:numPr>
    </w:pPr>
    <w:rPr>
      <w:color w:val="94B6D2" w:themeColor="accent1"/>
    </w:rPr>
  </w:style>
  <w:style w:type="paragraph" w:styleId="ListBullet3">
    <w:name w:val="List Bullet 3"/>
    <w:basedOn w:val="Normal"/>
    <w:uiPriority w:val="36"/>
    <w:unhideWhenUsed/>
    <w:qFormat/>
    <w:rsid w:val="0052169A"/>
    <w:pPr>
      <w:numPr>
        <w:numId w:val="4"/>
      </w:numPr>
    </w:pPr>
    <w:rPr>
      <w:color w:val="DD8047" w:themeColor="accent2"/>
    </w:rPr>
  </w:style>
  <w:style w:type="paragraph" w:styleId="ListBullet4">
    <w:name w:val="List Bullet 4"/>
    <w:basedOn w:val="Normal"/>
    <w:uiPriority w:val="36"/>
    <w:unhideWhenUsed/>
    <w:qFormat/>
    <w:rsid w:val="0052169A"/>
    <w:pPr>
      <w:numPr>
        <w:numId w:val="5"/>
      </w:numPr>
    </w:pPr>
    <w:rPr>
      <w:caps/>
      <w:spacing w:val="4"/>
    </w:rPr>
  </w:style>
  <w:style w:type="paragraph" w:styleId="ListBullet5">
    <w:name w:val="List Bullet 5"/>
    <w:basedOn w:val="Normal"/>
    <w:uiPriority w:val="36"/>
    <w:unhideWhenUsed/>
    <w:qFormat/>
    <w:rsid w:val="0052169A"/>
    <w:pPr>
      <w:numPr>
        <w:numId w:val="6"/>
      </w:numPr>
    </w:pPr>
  </w:style>
  <w:style w:type="paragraph" w:styleId="ListParagraph">
    <w:name w:val="List Paragraph"/>
    <w:basedOn w:val="Normal"/>
    <w:uiPriority w:val="34"/>
    <w:unhideWhenUsed/>
    <w:qFormat/>
    <w:rsid w:val="0052169A"/>
    <w:pPr>
      <w:ind w:left="720"/>
      <w:contextualSpacing/>
    </w:pPr>
  </w:style>
  <w:style w:type="numbering" w:customStyle="1" w:styleId="MedianListStyle">
    <w:name w:val="Median List Style"/>
    <w:uiPriority w:val="99"/>
    <w:rsid w:val="0052169A"/>
    <w:pPr>
      <w:numPr>
        <w:numId w:val="1"/>
      </w:numPr>
    </w:pPr>
  </w:style>
  <w:style w:type="paragraph" w:styleId="NoSpacing">
    <w:name w:val="No Spacing"/>
    <w:basedOn w:val="Normal"/>
    <w:link w:val="NoSpacingChar"/>
    <w:uiPriority w:val="99"/>
    <w:qFormat/>
    <w:rsid w:val="0052169A"/>
    <w:pPr>
      <w:spacing w:after="0"/>
    </w:pPr>
  </w:style>
  <w:style w:type="paragraph" w:styleId="Quote">
    <w:name w:val="Quote"/>
    <w:basedOn w:val="Normal"/>
    <w:link w:val="QuoteChar"/>
    <w:uiPriority w:val="29"/>
    <w:qFormat/>
    <w:rsid w:val="0052169A"/>
    <w:rPr>
      <w:i/>
      <w:smallCaps/>
      <w:color w:val="775F55" w:themeColor="text2"/>
      <w:spacing w:val="6"/>
    </w:rPr>
  </w:style>
  <w:style w:type="character" w:customStyle="1" w:styleId="QuoteChar">
    <w:name w:val="Quote Char"/>
    <w:basedOn w:val="DefaultParagraphFont"/>
    <w:link w:val="Quote"/>
    <w:uiPriority w:val="29"/>
    <w:rsid w:val="0052169A"/>
    <w:rPr>
      <w:rFonts w:cs="Times New Roman"/>
      <w:i/>
      <w:smallCaps/>
      <w:color w:val="775F55" w:themeColor="text2"/>
      <w:spacing w:val="6"/>
      <w:sz w:val="23"/>
      <w:szCs w:val="20"/>
      <w:lang w:eastAsia="ja-JP"/>
    </w:rPr>
  </w:style>
  <w:style w:type="character" w:styleId="Strong">
    <w:name w:val="Strong"/>
    <w:uiPriority w:val="22"/>
    <w:qFormat/>
    <w:rsid w:val="0052169A"/>
    <w:rPr>
      <w:rFonts w:asciiTheme="minorHAnsi" w:hAnsiTheme="minorHAnsi"/>
      <w:b/>
      <w:color w:val="DD8047" w:themeColor="accent2"/>
    </w:rPr>
  </w:style>
  <w:style w:type="character" w:styleId="SubtleEmphasis">
    <w:name w:val="Subtle Emphasis"/>
    <w:basedOn w:val="DefaultParagraphFont"/>
    <w:uiPriority w:val="19"/>
    <w:qFormat/>
    <w:rsid w:val="0052169A"/>
    <w:rPr>
      <w:rFonts w:asciiTheme="minorHAnsi" w:hAnsiTheme="minorHAnsi"/>
      <w:i/>
      <w:sz w:val="23"/>
    </w:rPr>
  </w:style>
  <w:style w:type="character" w:styleId="SubtleReference">
    <w:name w:val="Subtle Reference"/>
    <w:basedOn w:val="DefaultParagraphFont"/>
    <w:uiPriority w:val="31"/>
    <w:qFormat/>
    <w:rsid w:val="0052169A"/>
    <w:rPr>
      <w:rFonts w:asciiTheme="minorHAnsi" w:hAnsiTheme="minorHAnsi"/>
      <w:b/>
      <w:i/>
      <w:color w:val="775F55" w:themeColor="text2"/>
      <w:sz w:val="23"/>
    </w:rPr>
  </w:style>
  <w:style w:type="table" w:styleId="TableGrid">
    <w:name w:val="Table Grid"/>
    <w:basedOn w:val="TableNormal"/>
    <w:uiPriority w:val="1"/>
    <w:rsid w:val="0052169A"/>
    <w:pPr>
      <w:spacing w:after="0" w:line="240" w:lineRule="auto"/>
    </w:pPr>
    <w:rPr>
      <w:rFonts w:cstheme="minorHAns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ableofAuthorities">
    <w:name w:val="table of authorities"/>
    <w:basedOn w:val="Normal"/>
    <w:next w:val="Normal"/>
    <w:uiPriority w:val="99"/>
    <w:semiHidden/>
    <w:unhideWhenUsed/>
    <w:rsid w:val="0052169A"/>
    <w:pPr>
      <w:ind w:left="220" w:hanging="220"/>
    </w:pPr>
  </w:style>
  <w:style w:type="paragraph" w:styleId="TOC1">
    <w:name w:val="toc 1"/>
    <w:basedOn w:val="Normal"/>
    <w:next w:val="Normal"/>
    <w:autoRedefine/>
    <w:uiPriority w:val="39"/>
    <w:unhideWhenUsed/>
    <w:qFormat/>
    <w:rsid w:val="0088684A"/>
    <w:pPr>
      <w:tabs>
        <w:tab w:val="left" w:pos="432"/>
        <w:tab w:val="right" w:leader="dot" w:pos="8630"/>
      </w:tabs>
      <w:spacing w:before="180" w:after="40"/>
    </w:pPr>
    <w:rPr>
      <w:b/>
      <w:caps/>
      <w:noProof/>
      <w:color w:val="775F55" w:themeColor="text2"/>
    </w:rPr>
  </w:style>
  <w:style w:type="paragraph" w:styleId="TOC2">
    <w:name w:val="toc 2"/>
    <w:basedOn w:val="Normal"/>
    <w:next w:val="Normal"/>
    <w:autoRedefine/>
    <w:uiPriority w:val="39"/>
    <w:unhideWhenUsed/>
    <w:qFormat/>
    <w:rsid w:val="0052169A"/>
    <w:pPr>
      <w:tabs>
        <w:tab w:val="right" w:leader="dot" w:pos="8630"/>
      </w:tabs>
      <w:spacing w:after="40"/>
      <w:ind w:left="144"/>
    </w:pPr>
    <w:rPr>
      <w:noProof/>
    </w:rPr>
  </w:style>
  <w:style w:type="paragraph" w:styleId="TOC3">
    <w:name w:val="toc 3"/>
    <w:basedOn w:val="Normal"/>
    <w:next w:val="Normal"/>
    <w:autoRedefine/>
    <w:uiPriority w:val="39"/>
    <w:unhideWhenUsed/>
    <w:qFormat/>
    <w:rsid w:val="0052169A"/>
    <w:pPr>
      <w:tabs>
        <w:tab w:val="right" w:leader="dot" w:pos="8630"/>
      </w:tabs>
      <w:spacing w:after="40"/>
      <w:ind w:left="288"/>
    </w:pPr>
    <w:rPr>
      <w:noProof/>
    </w:rPr>
  </w:style>
  <w:style w:type="paragraph" w:styleId="TOC4">
    <w:name w:val="toc 4"/>
    <w:basedOn w:val="Normal"/>
    <w:next w:val="Normal"/>
    <w:autoRedefine/>
    <w:uiPriority w:val="99"/>
    <w:semiHidden/>
    <w:unhideWhenUsed/>
    <w:qFormat/>
    <w:rsid w:val="0052169A"/>
    <w:pPr>
      <w:tabs>
        <w:tab w:val="right" w:leader="dot" w:pos="8630"/>
      </w:tabs>
      <w:spacing w:after="40"/>
      <w:ind w:left="432"/>
    </w:pPr>
    <w:rPr>
      <w:noProof/>
    </w:rPr>
  </w:style>
  <w:style w:type="paragraph" w:styleId="TOC5">
    <w:name w:val="toc 5"/>
    <w:basedOn w:val="Normal"/>
    <w:next w:val="Normal"/>
    <w:autoRedefine/>
    <w:uiPriority w:val="99"/>
    <w:semiHidden/>
    <w:unhideWhenUsed/>
    <w:qFormat/>
    <w:rsid w:val="0052169A"/>
    <w:pPr>
      <w:tabs>
        <w:tab w:val="right" w:leader="dot" w:pos="8630"/>
      </w:tabs>
      <w:spacing w:after="40"/>
      <w:ind w:left="576"/>
    </w:pPr>
    <w:rPr>
      <w:noProof/>
    </w:rPr>
  </w:style>
  <w:style w:type="paragraph" w:styleId="TOC6">
    <w:name w:val="toc 6"/>
    <w:basedOn w:val="Normal"/>
    <w:next w:val="Normal"/>
    <w:autoRedefine/>
    <w:uiPriority w:val="99"/>
    <w:semiHidden/>
    <w:unhideWhenUsed/>
    <w:qFormat/>
    <w:rsid w:val="0052169A"/>
    <w:pPr>
      <w:tabs>
        <w:tab w:val="right" w:leader="dot" w:pos="8630"/>
      </w:tabs>
      <w:spacing w:after="40"/>
      <w:ind w:left="720"/>
    </w:pPr>
    <w:rPr>
      <w:noProof/>
    </w:rPr>
  </w:style>
  <w:style w:type="paragraph" w:styleId="TOC7">
    <w:name w:val="toc 7"/>
    <w:basedOn w:val="Normal"/>
    <w:next w:val="Normal"/>
    <w:autoRedefine/>
    <w:uiPriority w:val="99"/>
    <w:semiHidden/>
    <w:unhideWhenUsed/>
    <w:qFormat/>
    <w:rsid w:val="0052169A"/>
    <w:pPr>
      <w:tabs>
        <w:tab w:val="right" w:leader="dot" w:pos="8630"/>
      </w:tabs>
      <w:spacing w:after="40"/>
      <w:ind w:left="864"/>
    </w:pPr>
    <w:rPr>
      <w:noProof/>
    </w:rPr>
  </w:style>
  <w:style w:type="paragraph" w:styleId="TOC8">
    <w:name w:val="toc 8"/>
    <w:basedOn w:val="Normal"/>
    <w:next w:val="Normal"/>
    <w:autoRedefine/>
    <w:uiPriority w:val="99"/>
    <w:semiHidden/>
    <w:unhideWhenUsed/>
    <w:qFormat/>
    <w:rsid w:val="0052169A"/>
    <w:pPr>
      <w:tabs>
        <w:tab w:val="right" w:leader="dot" w:pos="8630"/>
      </w:tabs>
      <w:spacing w:after="40"/>
      <w:ind w:left="1008"/>
    </w:pPr>
    <w:rPr>
      <w:noProof/>
    </w:rPr>
  </w:style>
  <w:style w:type="paragraph" w:styleId="TOC9">
    <w:name w:val="toc 9"/>
    <w:basedOn w:val="Normal"/>
    <w:next w:val="Normal"/>
    <w:autoRedefine/>
    <w:uiPriority w:val="99"/>
    <w:semiHidden/>
    <w:unhideWhenUsed/>
    <w:qFormat/>
    <w:rsid w:val="0052169A"/>
    <w:pPr>
      <w:tabs>
        <w:tab w:val="right" w:leader="dot" w:pos="8630"/>
      </w:tabs>
      <w:spacing w:after="40"/>
      <w:ind w:left="1152"/>
    </w:pPr>
    <w:rPr>
      <w:noProof/>
    </w:rPr>
  </w:style>
  <w:style w:type="character" w:customStyle="1" w:styleId="NoSpacingChar">
    <w:name w:val="No Spacing Char"/>
    <w:basedOn w:val="DefaultParagraphFont"/>
    <w:link w:val="NoSpacing"/>
    <w:uiPriority w:val="99"/>
    <w:rsid w:val="0052169A"/>
    <w:rPr>
      <w:rFonts w:cs="Times New Roman"/>
      <w:sz w:val="23"/>
      <w:szCs w:val="20"/>
      <w:lang w:eastAsia="ja-JP"/>
    </w:rPr>
  </w:style>
  <w:style w:type="paragraph" w:customStyle="1" w:styleId="HeaderEven">
    <w:name w:val="Header Even"/>
    <w:basedOn w:val="Normal"/>
    <w:uiPriority w:val="39"/>
    <w:semiHidden/>
    <w:unhideWhenUsed/>
    <w:qFormat/>
    <w:rsid w:val="0052169A"/>
    <w:pPr>
      <w:pBdr>
        <w:bottom w:val="single" w:sz="4" w:space="1" w:color="94B6D2" w:themeColor="accent1"/>
      </w:pBdr>
      <w:spacing w:after="0"/>
    </w:pPr>
    <w:rPr>
      <w:rFonts w:eastAsia="Times New Roman"/>
      <w:b/>
      <w:color w:val="775F55" w:themeColor="text2"/>
      <w:sz w:val="20"/>
      <w:szCs w:val="24"/>
      <w:lang w:eastAsia="ko-KR"/>
    </w:rPr>
  </w:style>
  <w:style w:type="paragraph" w:customStyle="1" w:styleId="FooterEven">
    <w:name w:val="Footer Even"/>
    <w:basedOn w:val="Normal"/>
    <w:uiPriority w:val="49"/>
    <w:semiHidden/>
    <w:unhideWhenUsed/>
    <w:rsid w:val="0052169A"/>
    <w:pPr>
      <w:pBdr>
        <w:top w:val="single" w:sz="4" w:space="1" w:color="94B6D2" w:themeColor="accent1"/>
      </w:pBdr>
    </w:pPr>
    <w:rPr>
      <w:color w:val="775F55" w:themeColor="text2"/>
      <w:sz w:val="20"/>
    </w:rPr>
  </w:style>
  <w:style w:type="paragraph" w:customStyle="1" w:styleId="HeaderOdd">
    <w:name w:val="Header Odd"/>
    <w:basedOn w:val="Normal"/>
    <w:uiPriority w:val="39"/>
    <w:semiHidden/>
    <w:unhideWhenUsed/>
    <w:qFormat/>
    <w:rsid w:val="0052169A"/>
    <w:pPr>
      <w:pBdr>
        <w:bottom w:val="single" w:sz="4" w:space="1" w:color="94B6D2" w:themeColor="accent1"/>
      </w:pBdr>
      <w:spacing w:after="0"/>
      <w:jc w:val="right"/>
    </w:pPr>
    <w:rPr>
      <w:rFonts w:eastAsia="Times New Roman"/>
      <w:b/>
      <w:color w:val="775F55" w:themeColor="text2"/>
      <w:sz w:val="20"/>
      <w:szCs w:val="24"/>
      <w:lang w:eastAsia="ko-KR"/>
    </w:rPr>
  </w:style>
  <w:style w:type="paragraph" w:customStyle="1" w:styleId="FooterOdd">
    <w:name w:val="Footer Odd"/>
    <w:basedOn w:val="Normal"/>
    <w:uiPriority w:val="39"/>
    <w:semiHidden/>
    <w:unhideWhenUsed/>
    <w:qFormat/>
    <w:rsid w:val="0052169A"/>
    <w:pPr>
      <w:pBdr>
        <w:top w:val="single" w:sz="4" w:space="1" w:color="94B6D2" w:themeColor="accent1"/>
      </w:pBdr>
      <w:jc w:val="right"/>
    </w:pPr>
    <w:rPr>
      <w:color w:val="775F55" w:themeColor="text2"/>
      <w:sz w:val="20"/>
    </w:rPr>
  </w:style>
  <w:style w:type="paragraph" w:styleId="TOCHeading">
    <w:name w:val="TOC Heading"/>
    <w:basedOn w:val="Heading1"/>
    <w:next w:val="Normal"/>
    <w:uiPriority w:val="39"/>
    <w:unhideWhenUsed/>
    <w:qFormat/>
    <w:rsid w:val="00AA4903"/>
    <w:pPr>
      <w:keepNext/>
      <w:keepLines/>
      <w:spacing w:before="480" w:after="0" w:line="276" w:lineRule="auto"/>
      <w:outlineLvl w:val="9"/>
    </w:pPr>
    <w:rPr>
      <w:rFonts w:eastAsiaTheme="majorEastAsia" w:cstheme="majorBidi"/>
      <w:b/>
      <w:bCs/>
      <w:caps/>
      <w:color w:val="548AB7" w:themeColor="accent1" w:themeShade="BF"/>
      <w:sz w:val="28"/>
      <w:szCs w:val="28"/>
      <w:lang w:eastAsia="en-US"/>
    </w:rPr>
  </w:style>
  <w:style w:type="table" w:styleId="ColorfulList-Accent1">
    <w:name w:val="Colorful List Accent 1"/>
    <w:basedOn w:val="TableNormal"/>
    <w:uiPriority w:val="41"/>
    <w:rsid w:val="00555189"/>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4F7FA" w:themeFill="accent1" w:themeFillTint="19"/>
    </w:tcPr>
    <w:tblStylePr w:type="firstRow">
      <w:rPr>
        <w:b/>
        <w:bCs/>
        <w:color w:val="FFFFFF" w:themeColor="background1"/>
      </w:rPr>
      <w:tblPr/>
      <w:tcPr>
        <w:tcBorders>
          <w:bottom w:val="single" w:sz="12" w:space="0" w:color="FFFFFF" w:themeColor="background1"/>
        </w:tcBorders>
        <w:shd w:val="clear" w:color="auto" w:fill="C46024" w:themeFill="accent2" w:themeFillShade="CC"/>
      </w:tcPr>
    </w:tblStylePr>
    <w:tblStylePr w:type="lastRow">
      <w:rPr>
        <w:b/>
        <w:bCs/>
        <w:color w:val="C46024"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4ECF4" w:themeFill="accent1" w:themeFillTint="3F"/>
      </w:tcPr>
    </w:tblStylePr>
    <w:tblStylePr w:type="band1Horz">
      <w:tblPr/>
      <w:tcPr>
        <w:shd w:val="clear" w:color="auto" w:fill="E9F0F6" w:themeFill="accent1" w:themeFillTint="33"/>
      </w:tcPr>
    </w:tblStylePr>
  </w:style>
  <w:style w:type="table" w:styleId="ColorfulShading-Accent1">
    <w:name w:val="Colorful Shading Accent 1"/>
    <w:basedOn w:val="TableNormal"/>
    <w:uiPriority w:val="41"/>
    <w:rsid w:val="003B18A8"/>
    <w:pPr>
      <w:spacing w:after="0" w:line="240" w:lineRule="auto"/>
    </w:pPr>
    <w:rPr>
      <w:color w:val="000000" w:themeColor="text1"/>
    </w:rPr>
    <w:tblPr>
      <w:tblStyleRowBandSize w:val="1"/>
      <w:tblStyleColBandSize w:val="1"/>
      <w:tblInd w:w="0" w:type="dxa"/>
      <w:tblBorders>
        <w:top w:val="single" w:sz="24" w:space="0" w:color="DD8047" w:themeColor="accent2"/>
        <w:left w:val="single" w:sz="4" w:space="0" w:color="94B6D2" w:themeColor="accent1"/>
        <w:bottom w:val="single" w:sz="4" w:space="0" w:color="94B6D2" w:themeColor="accent1"/>
        <w:right w:val="single" w:sz="4" w:space="0" w:color="94B6D2"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4F7FA" w:themeFill="accent1" w:themeFillTint="19"/>
    </w:tcPr>
    <w:tblStylePr w:type="firstRow">
      <w:rPr>
        <w:b/>
        <w:bCs/>
      </w:rPr>
      <w:tblPr/>
      <w:tcPr>
        <w:tcBorders>
          <w:top w:val="nil"/>
          <w:left w:val="nil"/>
          <w:bottom w:val="single" w:sz="24" w:space="0" w:color="DD804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F6F97" w:themeFill="accent1" w:themeFillShade="99"/>
      </w:tcPr>
    </w:tblStylePr>
    <w:tblStylePr w:type="firstCol">
      <w:rPr>
        <w:color w:val="FFFFFF" w:themeColor="background1"/>
      </w:rPr>
      <w:tblPr/>
      <w:tcPr>
        <w:tcBorders>
          <w:top w:val="nil"/>
          <w:left w:val="nil"/>
          <w:bottom w:val="nil"/>
          <w:right w:val="nil"/>
          <w:insideH w:val="single" w:sz="4" w:space="0" w:color="3F6F97" w:themeColor="accent1" w:themeShade="99"/>
          <w:insideV w:val="nil"/>
        </w:tcBorders>
        <w:shd w:val="clear" w:color="auto" w:fill="3F6F9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F6F97" w:themeFill="accent1" w:themeFillShade="99"/>
      </w:tcPr>
    </w:tblStylePr>
    <w:tblStylePr w:type="band1Vert">
      <w:tblPr/>
      <w:tcPr>
        <w:shd w:val="clear" w:color="auto" w:fill="D4E1ED" w:themeFill="accent1" w:themeFillTint="66"/>
      </w:tcPr>
    </w:tblStylePr>
    <w:tblStylePr w:type="band1Horz">
      <w:tblPr/>
      <w:tcPr>
        <w:shd w:val="clear" w:color="auto" w:fill="C9DAE8" w:themeFill="accent1" w:themeFillTint="7F"/>
      </w:tcPr>
    </w:tblStylePr>
    <w:tblStylePr w:type="neCell">
      <w:rPr>
        <w:color w:val="000000" w:themeColor="text1"/>
      </w:rPr>
    </w:tblStylePr>
    <w:tblStylePr w:type="nwCell">
      <w:rPr>
        <w:color w:val="000000" w:themeColor="text1"/>
      </w:rPr>
    </w:tblStylePr>
  </w:style>
  <w:style w:type="table" w:customStyle="1" w:styleId="ListTable31">
    <w:name w:val="List Table 31"/>
    <w:basedOn w:val="TableNormal"/>
    <w:uiPriority w:val="48"/>
    <w:rsid w:val="004A559E"/>
    <w:pPr>
      <w:spacing w:after="0" w:line="240" w:lineRule="auto"/>
    </w:pPr>
    <w:rPr>
      <w:lang w:val="en-ZA"/>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styleId="CommentText">
    <w:name w:val="annotation text"/>
    <w:basedOn w:val="Normal"/>
    <w:link w:val="CommentTextChar"/>
    <w:uiPriority w:val="99"/>
    <w:semiHidden/>
    <w:unhideWhenUsed/>
    <w:rsid w:val="001B2028"/>
    <w:rPr>
      <w:sz w:val="20"/>
    </w:rPr>
  </w:style>
  <w:style w:type="character" w:customStyle="1" w:styleId="CommentTextChar">
    <w:name w:val="Comment Text Char"/>
    <w:basedOn w:val="DefaultParagraphFont"/>
    <w:link w:val="CommentText"/>
    <w:uiPriority w:val="99"/>
    <w:semiHidden/>
    <w:rsid w:val="001B2028"/>
    <w:rPr>
      <w:rFonts w:cs="Times New Roman"/>
      <w:sz w:val="20"/>
      <w:szCs w:val="20"/>
      <w:lang w:eastAsia="ja-JP"/>
    </w:rPr>
  </w:style>
  <w:style w:type="paragraph" w:styleId="FootnoteText">
    <w:name w:val="footnote text"/>
    <w:basedOn w:val="Normal"/>
    <w:link w:val="FootnoteTextChar"/>
    <w:uiPriority w:val="99"/>
    <w:semiHidden/>
    <w:unhideWhenUsed/>
    <w:rsid w:val="001F18D3"/>
    <w:pPr>
      <w:spacing w:after="0"/>
    </w:pPr>
    <w:rPr>
      <w:sz w:val="20"/>
    </w:rPr>
  </w:style>
  <w:style w:type="character" w:customStyle="1" w:styleId="FootnoteTextChar">
    <w:name w:val="Footnote Text Char"/>
    <w:basedOn w:val="DefaultParagraphFont"/>
    <w:link w:val="FootnoteText"/>
    <w:uiPriority w:val="99"/>
    <w:semiHidden/>
    <w:rsid w:val="001F18D3"/>
    <w:rPr>
      <w:rFonts w:cs="Times New Roman"/>
      <w:sz w:val="20"/>
      <w:szCs w:val="20"/>
      <w:lang w:val="en-ZA" w:eastAsia="ja-JP"/>
    </w:rPr>
  </w:style>
  <w:style w:type="character" w:styleId="FootnoteReference">
    <w:name w:val="footnote reference"/>
    <w:basedOn w:val="DefaultParagraphFont"/>
    <w:uiPriority w:val="99"/>
    <w:semiHidden/>
    <w:unhideWhenUsed/>
    <w:rsid w:val="001F18D3"/>
    <w:rPr>
      <w:vertAlign w:val="superscript"/>
    </w:rPr>
  </w:style>
  <w:style w:type="paragraph" w:customStyle="1" w:styleId="instruction">
    <w:name w:val="instruction"/>
    <w:basedOn w:val="Normal"/>
    <w:rsid w:val="007F6DA6"/>
    <w:pPr>
      <w:spacing w:after="0"/>
    </w:pPr>
    <w:rPr>
      <w:rFonts w:ascii="Times New Roman" w:eastAsia="Times New Roman" w:hAnsi="Times New Roman"/>
      <w:color w:val="008800"/>
      <w:sz w:val="24"/>
      <w:szCs w:val="24"/>
      <w:lang w:val="en-US" w:eastAsia="en-US"/>
    </w:rPr>
  </w:style>
  <w:style w:type="paragraph" w:styleId="NormalWeb">
    <w:name w:val="Normal (Web)"/>
    <w:basedOn w:val="Normal"/>
    <w:uiPriority w:val="99"/>
    <w:unhideWhenUsed/>
    <w:rsid w:val="00A76B41"/>
    <w:pPr>
      <w:spacing w:after="150" w:line="432" w:lineRule="atLeast"/>
    </w:pPr>
    <w:rPr>
      <w:rFonts w:ascii="Gill Sans MT" w:eastAsia="Times New Roman" w:hAnsi="Gill Sans MT"/>
      <w:color w:val="5E5E5E"/>
      <w:sz w:val="21"/>
      <w:szCs w:val="21"/>
      <w:lang w:val="en-US" w:eastAsia="en-US"/>
    </w:rPr>
  </w:style>
  <w:style w:type="paragraph" w:styleId="z-TopofForm">
    <w:name w:val="HTML Top of Form"/>
    <w:basedOn w:val="Normal"/>
    <w:next w:val="Normal"/>
    <w:link w:val="z-TopofFormChar"/>
    <w:hidden/>
    <w:uiPriority w:val="99"/>
    <w:semiHidden/>
    <w:unhideWhenUsed/>
    <w:rsid w:val="006F546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6F5462"/>
    <w:rPr>
      <w:rFonts w:ascii="Arial" w:hAnsi="Arial" w:cs="Arial"/>
      <w:vanish/>
      <w:sz w:val="16"/>
      <w:szCs w:val="16"/>
      <w:lang w:val="en-ZA" w:eastAsia="ja-JP"/>
    </w:rPr>
  </w:style>
  <w:style w:type="paragraph" w:styleId="z-BottomofForm">
    <w:name w:val="HTML Bottom of Form"/>
    <w:basedOn w:val="Normal"/>
    <w:next w:val="Normal"/>
    <w:link w:val="z-BottomofFormChar"/>
    <w:hidden/>
    <w:uiPriority w:val="99"/>
    <w:semiHidden/>
    <w:unhideWhenUsed/>
    <w:rsid w:val="006F546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6F5462"/>
    <w:rPr>
      <w:rFonts w:ascii="Arial" w:hAnsi="Arial" w:cs="Arial"/>
      <w:vanish/>
      <w:sz w:val="16"/>
      <w:szCs w:val="16"/>
      <w:lang w:val="en-ZA"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91366">
      <w:bodyDiv w:val="1"/>
      <w:marLeft w:val="0"/>
      <w:marRight w:val="0"/>
      <w:marTop w:val="0"/>
      <w:marBottom w:val="0"/>
      <w:divBdr>
        <w:top w:val="none" w:sz="0" w:space="0" w:color="auto"/>
        <w:left w:val="none" w:sz="0" w:space="0" w:color="auto"/>
        <w:bottom w:val="none" w:sz="0" w:space="0" w:color="auto"/>
        <w:right w:val="none" w:sz="0" w:space="0" w:color="auto"/>
      </w:divBdr>
      <w:divsChild>
        <w:div w:id="413211913">
          <w:marLeft w:val="0"/>
          <w:marRight w:val="0"/>
          <w:marTop w:val="0"/>
          <w:marBottom w:val="0"/>
          <w:divBdr>
            <w:top w:val="none" w:sz="0" w:space="0" w:color="auto"/>
            <w:left w:val="none" w:sz="0" w:space="0" w:color="auto"/>
            <w:bottom w:val="none" w:sz="0" w:space="0" w:color="auto"/>
            <w:right w:val="none" w:sz="0" w:space="0" w:color="auto"/>
          </w:divBdr>
          <w:divsChild>
            <w:div w:id="393553566">
              <w:marLeft w:val="0"/>
              <w:marRight w:val="0"/>
              <w:marTop w:val="0"/>
              <w:marBottom w:val="0"/>
              <w:divBdr>
                <w:top w:val="none" w:sz="0" w:space="0" w:color="auto"/>
                <w:left w:val="none" w:sz="0" w:space="0" w:color="auto"/>
                <w:bottom w:val="none" w:sz="0" w:space="0" w:color="auto"/>
                <w:right w:val="none" w:sz="0" w:space="0" w:color="auto"/>
              </w:divBdr>
              <w:divsChild>
                <w:div w:id="542327363">
                  <w:marLeft w:val="0"/>
                  <w:marRight w:val="0"/>
                  <w:marTop w:val="0"/>
                  <w:marBottom w:val="0"/>
                  <w:divBdr>
                    <w:top w:val="none" w:sz="0" w:space="0" w:color="auto"/>
                    <w:left w:val="none" w:sz="0" w:space="0" w:color="auto"/>
                    <w:bottom w:val="none" w:sz="0" w:space="0" w:color="auto"/>
                    <w:right w:val="none" w:sz="0" w:space="0" w:color="auto"/>
                  </w:divBdr>
                  <w:divsChild>
                    <w:div w:id="1620601114">
                      <w:marLeft w:val="0"/>
                      <w:marRight w:val="0"/>
                      <w:marTop w:val="0"/>
                      <w:marBottom w:val="0"/>
                      <w:divBdr>
                        <w:top w:val="none" w:sz="0" w:space="0" w:color="auto"/>
                        <w:left w:val="none" w:sz="0" w:space="0" w:color="auto"/>
                        <w:bottom w:val="none" w:sz="0" w:space="0" w:color="auto"/>
                        <w:right w:val="none" w:sz="0" w:space="0" w:color="auto"/>
                      </w:divBdr>
                      <w:divsChild>
                        <w:div w:id="1946502448">
                          <w:marLeft w:val="0"/>
                          <w:marRight w:val="0"/>
                          <w:marTop w:val="0"/>
                          <w:marBottom w:val="0"/>
                          <w:divBdr>
                            <w:top w:val="none" w:sz="0" w:space="0" w:color="auto"/>
                            <w:left w:val="none" w:sz="0" w:space="0" w:color="auto"/>
                            <w:bottom w:val="none" w:sz="0" w:space="0" w:color="auto"/>
                            <w:right w:val="none" w:sz="0" w:space="0" w:color="auto"/>
                          </w:divBdr>
                          <w:divsChild>
                            <w:div w:id="1572304387">
                              <w:marLeft w:val="0"/>
                              <w:marRight w:val="0"/>
                              <w:marTop w:val="0"/>
                              <w:marBottom w:val="0"/>
                              <w:divBdr>
                                <w:top w:val="none" w:sz="0" w:space="0" w:color="auto"/>
                                <w:left w:val="none" w:sz="0" w:space="0" w:color="auto"/>
                                <w:bottom w:val="none" w:sz="0" w:space="0" w:color="auto"/>
                                <w:right w:val="none" w:sz="0" w:space="0" w:color="auto"/>
                              </w:divBdr>
                            </w:div>
                          </w:divsChild>
                        </w:div>
                        <w:div w:id="1042485005">
                          <w:marLeft w:val="0"/>
                          <w:marRight w:val="0"/>
                          <w:marTop w:val="0"/>
                          <w:marBottom w:val="0"/>
                          <w:divBdr>
                            <w:top w:val="none" w:sz="0" w:space="0" w:color="auto"/>
                            <w:left w:val="none" w:sz="0" w:space="0" w:color="auto"/>
                            <w:bottom w:val="none" w:sz="0" w:space="0" w:color="auto"/>
                            <w:right w:val="none" w:sz="0" w:space="0" w:color="auto"/>
                          </w:divBdr>
                          <w:divsChild>
                            <w:div w:id="1723865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189922">
      <w:bodyDiv w:val="1"/>
      <w:marLeft w:val="0"/>
      <w:marRight w:val="0"/>
      <w:marTop w:val="0"/>
      <w:marBottom w:val="0"/>
      <w:divBdr>
        <w:top w:val="none" w:sz="0" w:space="0" w:color="auto"/>
        <w:left w:val="none" w:sz="0" w:space="0" w:color="auto"/>
        <w:bottom w:val="none" w:sz="0" w:space="0" w:color="auto"/>
        <w:right w:val="none" w:sz="0" w:space="0" w:color="auto"/>
      </w:divBdr>
      <w:divsChild>
        <w:div w:id="777917648">
          <w:marLeft w:val="0"/>
          <w:marRight w:val="0"/>
          <w:marTop w:val="0"/>
          <w:marBottom w:val="0"/>
          <w:divBdr>
            <w:top w:val="none" w:sz="0" w:space="0" w:color="auto"/>
            <w:left w:val="none" w:sz="0" w:space="0" w:color="auto"/>
            <w:bottom w:val="none" w:sz="0" w:space="0" w:color="auto"/>
            <w:right w:val="none" w:sz="0" w:space="0" w:color="auto"/>
          </w:divBdr>
          <w:divsChild>
            <w:div w:id="1102072855">
              <w:marLeft w:val="0"/>
              <w:marRight w:val="0"/>
              <w:marTop w:val="0"/>
              <w:marBottom w:val="0"/>
              <w:divBdr>
                <w:top w:val="none" w:sz="0" w:space="0" w:color="auto"/>
                <w:left w:val="none" w:sz="0" w:space="0" w:color="auto"/>
                <w:bottom w:val="none" w:sz="0" w:space="0" w:color="auto"/>
                <w:right w:val="none" w:sz="0" w:space="0" w:color="auto"/>
              </w:divBdr>
              <w:divsChild>
                <w:div w:id="431245682">
                  <w:marLeft w:val="0"/>
                  <w:marRight w:val="0"/>
                  <w:marTop w:val="0"/>
                  <w:marBottom w:val="0"/>
                  <w:divBdr>
                    <w:top w:val="none" w:sz="0" w:space="0" w:color="auto"/>
                    <w:left w:val="none" w:sz="0" w:space="0" w:color="auto"/>
                    <w:bottom w:val="none" w:sz="0" w:space="0" w:color="auto"/>
                    <w:right w:val="none" w:sz="0" w:space="0" w:color="auto"/>
                  </w:divBdr>
                  <w:divsChild>
                    <w:div w:id="724766915">
                      <w:marLeft w:val="0"/>
                      <w:marRight w:val="0"/>
                      <w:marTop w:val="0"/>
                      <w:marBottom w:val="0"/>
                      <w:divBdr>
                        <w:top w:val="none" w:sz="0" w:space="0" w:color="auto"/>
                        <w:left w:val="none" w:sz="0" w:space="0" w:color="auto"/>
                        <w:bottom w:val="none" w:sz="0" w:space="0" w:color="auto"/>
                        <w:right w:val="none" w:sz="0" w:space="0" w:color="auto"/>
                      </w:divBdr>
                      <w:divsChild>
                        <w:div w:id="318195098">
                          <w:marLeft w:val="0"/>
                          <w:marRight w:val="0"/>
                          <w:marTop w:val="0"/>
                          <w:marBottom w:val="0"/>
                          <w:divBdr>
                            <w:top w:val="none" w:sz="0" w:space="0" w:color="auto"/>
                            <w:left w:val="none" w:sz="0" w:space="0" w:color="auto"/>
                            <w:bottom w:val="none" w:sz="0" w:space="0" w:color="auto"/>
                            <w:right w:val="none" w:sz="0" w:space="0" w:color="auto"/>
                          </w:divBdr>
                          <w:divsChild>
                            <w:div w:id="935018231">
                              <w:marLeft w:val="0"/>
                              <w:marRight w:val="0"/>
                              <w:marTop w:val="0"/>
                              <w:marBottom w:val="0"/>
                              <w:divBdr>
                                <w:top w:val="none" w:sz="0" w:space="0" w:color="auto"/>
                                <w:left w:val="none" w:sz="0" w:space="0" w:color="auto"/>
                                <w:bottom w:val="none" w:sz="0" w:space="0" w:color="auto"/>
                                <w:right w:val="none" w:sz="0" w:space="0" w:color="auto"/>
                              </w:divBdr>
                            </w:div>
                          </w:divsChild>
                        </w:div>
                        <w:div w:id="109857858">
                          <w:marLeft w:val="0"/>
                          <w:marRight w:val="0"/>
                          <w:marTop w:val="0"/>
                          <w:marBottom w:val="0"/>
                          <w:divBdr>
                            <w:top w:val="none" w:sz="0" w:space="0" w:color="auto"/>
                            <w:left w:val="none" w:sz="0" w:space="0" w:color="auto"/>
                            <w:bottom w:val="none" w:sz="0" w:space="0" w:color="auto"/>
                            <w:right w:val="none" w:sz="0" w:space="0" w:color="auto"/>
                          </w:divBdr>
                          <w:divsChild>
                            <w:div w:id="128654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5524570">
      <w:bodyDiv w:val="1"/>
      <w:marLeft w:val="0"/>
      <w:marRight w:val="0"/>
      <w:marTop w:val="0"/>
      <w:marBottom w:val="0"/>
      <w:divBdr>
        <w:top w:val="none" w:sz="0" w:space="0" w:color="auto"/>
        <w:left w:val="none" w:sz="0" w:space="0" w:color="auto"/>
        <w:bottom w:val="none" w:sz="0" w:space="0" w:color="auto"/>
        <w:right w:val="none" w:sz="0" w:space="0" w:color="auto"/>
      </w:divBdr>
    </w:div>
    <w:div w:id="505176033">
      <w:bodyDiv w:val="1"/>
      <w:marLeft w:val="0"/>
      <w:marRight w:val="0"/>
      <w:marTop w:val="0"/>
      <w:marBottom w:val="0"/>
      <w:divBdr>
        <w:top w:val="none" w:sz="0" w:space="0" w:color="auto"/>
        <w:left w:val="none" w:sz="0" w:space="0" w:color="auto"/>
        <w:bottom w:val="none" w:sz="0" w:space="0" w:color="auto"/>
        <w:right w:val="none" w:sz="0" w:space="0" w:color="auto"/>
      </w:divBdr>
      <w:divsChild>
        <w:div w:id="1480270434">
          <w:marLeft w:val="0"/>
          <w:marRight w:val="0"/>
          <w:marTop w:val="0"/>
          <w:marBottom w:val="0"/>
          <w:divBdr>
            <w:top w:val="none" w:sz="0" w:space="0" w:color="auto"/>
            <w:left w:val="none" w:sz="0" w:space="0" w:color="auto"/>
            <w:bottom w:val="none" w:sz="0" w:space="0" w:color="auto"/>
            <w:right w:val="none" w:sz="0" w:space="0" w:color="auto"/>
          </w:divBdr>
          <w:divsChild>
            <w:div w:id="1876194041">
              <w:marLeft w:val="0"/>
              <w:marRight w:val="0"/>
              <w:marTop w:val="0"/>
              <w:marBottom w:val="0"/>
              <w:divBdr>
                <w:top w:val="none" w:sz="0" w:space="0" w:color="auto"/>
                <w:left w:val="none" w:sz="0" w:space="0" w:color="auto"/>
                <w:bottom w:val="none" w:sz="0" w:space="0" w:color="auto"/>
                <w:right w:val="none" w:sz="0" w:space="0" w:color="auto"/>
              </w:divBdr>
              <w:divsChild>
                <w:div w:id="1545097308">
                  <w:marLeft w:val="0"/>
                  <w:marRight w:val="0"/>
                  <w:marTop w:val="0"/>
                  <w:marBottom w:val="0"/>
                  <w:divBdr>
                    <w:top w:val="none" w:sz="0" w:space="0" w:color="auto"/>
                    <w:left w:val="none" w:sz="0" w:space="0" w:color="auto"/>
                    <w:bottom w:val="none" w:sz="0" w:space="0" w:color="auto"/>
                    <w:right w:val="none" w:sz="0" w:space="0" w:color="auto"/>
                  </w:divBdr>
                  <w:divsChild>
                    <w:div w:id="1383287328">
                      <w:marLeft w:val="0"/>
                      <w:marRight w:val="0"/>
                      <w:marTop w:val="0"/>
                      <w:marBottom w:val="0"/>
                      <w:divBdr>
                        <w:top w:val="none" w:sz="0" w:space="0" w:color="auto"/>
                        <w:left w:val="none" w:sz="0" w:space="0" w:color="auto"/>
                        <w:bottom w:val="none" w:sz="0" w:space="0" w:color="auto"/>
                        <w:right w:val="none" w:sz="0" w:space="0" w:color="auto"/>
                      </w:divBdr>
                      <w:divsChild>
                        <w:div w:id="1053426753">
                          <w:marLeft w:val="0"/>
                          <w:marRight w:val="0"/>
                          <w:marTop w:val="0"/>
                          <w:marBottom w:val="0"/>
                          <w:divBdr>
                            <w:top w:val="none" w:sz="0" w:space="0" w:color="auto"/>
                            <w:left w:val="none" w:sz="0" w:space="0" w:color="auto"/>
                            <w:bottom w:val="none" w:sz="0" w:space="0" w:color="auto"/>
                            <w:right w:val="none" w:sz="0" w:space="0" w:color="auto"/>
                          </w:divBdr>
                          <w:divsChild>
                            <w:div w:id="49958372">
                              <w:marLeft w:val="0"/>
                              <w:marRight w:val="0"/>
                              <w:marTop w:val="0"/>
                              <w:marBottom w:val="0"/>
                              <w:divBdr>
                                <w:top w:val="none" w:sz="0" w:space="0" w:color="auto"/>
                                <w:left w:val="none" w:sz="0" w:space="0" w:color="auto"/>
                                <w:bottom w:val="none" w:sz="0" w:space="0" w:color="auto"/>
                                <w:right w:val="none" w:sz="0" w:space="0" w:color="auto"/>
                              </w:divBdr>
                            </w:div>
                          </w:divsChild>
                        </w:div>
                        <w:div w:id="1092362508">
                          <w:marLeft w:val="0"/>
                          <w:marRight w:val="0"/>
                          <w:marTop w:val="0"/>
                          <w:marBottom w:val="0"/>
                          <w:divBdr>
                            <w:top w:val="none" w:sz="0" w:space="0" w:color="auto"/>
                            <w:left w:val="none" w:sz="0" w:space="0" w:color="auto"/>
                            <w:bottom w:val="none" w:sz="0" w:space="0" w:color="auto"/>
                            <w:right w:val="none" w:sz="0" w:space="0" w:color="auto"/>
                          </w:divBdr>
                          <w:divsChild>
                            <w:div w:id="187966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0165342">
      <w:bodyDiv w:val="1"/>
      <w:marLeft w:val="0"/>
      <w:marRight w:val="0"/>
      <w:marTop w:val="0"/>
      <w:marBottom w:val="0"/>
      <w:divBdr>
        <w:top w:val="none" w:sz="0" w:space="0" w:color="auto"/>
        <w:left w:val="none" w:sz="0" w:space="0" w:color="auto"/>
        <w:bottom w:val="none" w:sz="0" w:space="0" w:color="auto"/>
        <w:right w:val="none" w:sz="0" w:space="0" w:color="auto"/>
      </w:divBdr>
      <w:divsChild>
        <w:div w:id="997424438">
          <w:marLeft w:val="0"/>
          <w:marRight w:val="0"/>
          <w:marTop w:val="0"/>
          <w:marBottom w:val="0"/>
          <w:divBdr>
            <w:top w:val="none" w:sz="0" w:space="0" w:color="auto"/>
            <w:left w:val="none" w:sz="0" w:space="0" w:color="auto"/>
            <w:bottom w:val="none" w:sz="0" w:space="0" w:color="auto"/>
            <w:right w:val="none" w:sz="0" w:space="0" w:color="auto"/>
          </w:divBdr>
          <w:divsChild>
            <w:div w:id="1799256608">
              <w:marLeft w:val="0"/>
              <w:marRight w:val="0"/>
              <w:marTop w:val="0"/>
              <w:marBottom w:val="0"/>
              <w:divBdr>
                <w:top w:val="none" w:sz="0" w:space="0" w:color="auto"/>
                <w:left w:val="none" w:sz="0" w:space="0" w:color="auto"/>
                <w:bottom w:val="none" w:sz="0" w:space="0" w:color="auto"/>
                <w:right w:val="none" w:sz="0" w:space="0" w:color="auto"/>
              </w:divBdr>
              <w:divsChild>
                <w:div w:id="920986596">
                  <w:marLeft w:val="0"/>
                  <w:marRight w:val="0"/>
                  <w:marTop w:val="0"/>
                  <w:marBottom w:val="0"/>
                  <w:divBdr>
                    <w:top w:val="none" w:sz="0" w:space="0" w:color="auto"/>
                    <w:left w:val="none" w:sz="0" w:space="0" w:color="auto"/>
                    <w:bottom w:val="none" w:sz="0" w:space="0" w:color="auto"/>
                    <w:right w:val="none" w:sz="0" w:space="0" w:color="auto"/>
                  </w:divBdr>
                  <w:divsChild>
                    <w:div w:id="1522936800">
                      <w:marLeft w:val="0"/>
                      <w:marRight w:val="0"/>
                      <w:marTop w:val="0"/>
                      <w:marBottom w:val="0"/>
                      <w:divBdr>
                        <w:top w:val="none" w:sz="0" w:space="0" w:color="auto"/>
                        <w:left w:val="none" w:sz="0" w:space="0" w:color="auto"/>
                        <w:bottom w:val="none" w:sz="0" w:space="0" w:color="auto"/>
                        <w:right w:val="none" w:sz="0" w:space="0" w:color="auto"/>
                      </w:divBdr>
                      <w:divsChild>
                        <w:div w:id="1908687515">
                          <w:marLeft w:val="0"/>
                          <w:marRight w:val="0"/>
                          <w:marTop w:val="0"/>
                          <w:marBottom w:val="0"/>
                          <w:divBdr>
                            <w:top w:val="none" w:sz="0" w:space="0" w:color="auto"/>
                            <w:left w:val="none" w:sz="0" w:space="0" w:color="auto"/>
                            <w:bottom w:val="none" w:sz="0" w:space="0" w:color="auto"/>
                            <w:right w:val="none" w:sz="0" w:space="0" w:color="auto"/>
                          </w:divBdr>
                          <w:divsChild>
                            <w:div w:id="458033853">
                              <w:marLeft w:val="0"/>
                              <w:marRight w:val="0"/>
                              <w:marTop w:val="0"/>
                              <w:marBottom w:val="0"/>
                              <w:divBdr>
                                <w:top w:val="none" w:sz="0" w:space="0" w:color="auto"/>
                                <w:left w:val="none" w:sz="0" w:space="0" w:color="auto"/>
                                <w:bottom w:val="none" w:sz="0" w:space="0" w:color="auto"/>
                                <w:right w:val="none" w:sz="0" w:space="0" w:color="auto"/>
                              </w:divBdr>
                              <w:divsChild>
                                <w:div w:id="240339500">
                                  <w:marLeft w:val="0"/>
                                  <w:marRight w:val="0"/>
                                  <w:marTop w:val="0"/>
                                  <w:marBottom w:val="0"/>
                                  <w:divBdr>
                                    <w:top w:val="none" w:sz="0" w:space="0" w:color="auto"/>
                                    <w:left w:val="none" w:sz="0" w:space="0" w:color="auto"/>
                                    <w:bottom w:val="none" w:sz="0" w:space="0" w:color="auto"/>
                                    <w:right w:val="none" w:sz="0" w:space="0" w:color="auto"/>
                                  </w:divBdr>
                                  <w:divsChild>
                                    <w:div w:id="268397339">
                                      <w:marLeft w:val="0"/>
                                      <w:marRight w:val="0"/>
                                      <w:marTop w:val="0"/>
                                      <w:marBottom w:val="0"/>
                                      <w:divBdr>
                                        <w:top w:val="none" w:sz="0" w:space="0" w:color="auto"/>
                                        <w:left w:val="none" w:sz="0" w:space="0" w:color="auto"/>
                                        <w:bottom w:val="none" w:sz="0" w:space="0" w:color="auto"/>
                                        <w:right w:val="none" w:sz="0" w:space="0" w:color="auto"/>
                                      </w:divBdr>
                                      <w:divsChild>
                                        <w:div w:id="914515472">
                                          <w:marLeft w:val="0"/>
                                          <w:marRight w:val="0"/>
                                          <w:marTop w:val="0"/>
                                          <w:marBottom w:val="0"/>
                                          <w:divBdr>
                                            <w:top w:val="none" w:sz="0" w:space="0" w:color="auto"/>
                                            <w:left w:val="none" w:sz="0" w:space="0" w:color="auto"/>
                                            <w:bottom w:val="none" w:sz="0" w:space="0" w:color="auto"/>
                                            <w:right w:val="none" w:sz="0" w:space="0" w:color="auto"/>
                                          </w:divBdr>
                                          <w:divsChild>
                                            <w:div w:id="568080766">
                                              <w:marLeft w:val="0"/>
                                              <w:marRight w:val="0"/>
                                              <w:marTop w:val="0"/>
                                              <w:marBottom w:val="0"/>
                                              <w:divBdr>
                                                <w:top w:val="none" w:sz="0" w:space="0" w:color="auto"/>
                                                <w:left w:val="none" w:sz="0" w:space="0" w:color="auto"/>
                                                <w:bottom w:val="none" w:sz="0" w:space="0" w:color="auto"/>
                                                <w:right w:val="none" w:sz="0" w:space="0" w:color="auto"/>
                                              </w:divBdr>
                                              <w:divsChild>
                                                <w:div w:id="2099018538">
                                                  <w:marLeft w:val="0"/>
                                                  <w:marRight w:val="0"/>
                                                  <w:marTop w:val="0"/>
                                                  <w:marBottom w:val="0"/>
                                                  <w:divBdr>
                                                    <w:top w:val="none" w:sz="0" w:space="0" w:color="auto"/>
                                                    <w:left w:val="none" w:sz="0" w:space="0" w:color="auto"/>
                                                    <w:bottom w:val="none" w:sz="0" w:space="0" w:color="auto"/>
                                                    <w:right w:val="none" w:sz="0" w:space="0" w:color="auto"/>
                                                  </w:divBdr>
                                                  <w:divsChild>
                                                    <w:div w:id="372270867">
                                                      <w:marLeft w:val="0"/>
                                                      <w:marRight w:val="0"/>
                                                      <w:marTop w:val="0"/>
                                                      <w:marBottom w:val="0"/>
                                                      <w:divBdr>
                                                        <w:top w:val="none" w:sz="0" w:space="0" w:color="auto"/>
                                                        <w:left w:val="none" w:sz="0" w:space="0" w:color="auto"/>
                                                        <w:bottom w:val="none" w:sz="0" w:space="0" w:color="auto"/>
                                                        <w:right w:val="none" w:sz="0" w:space="0" w:color="auto"/>
                                                      </w:divBdr>
                                                      <w:divsChild>
                                                        <w:div w:id="1081755497">
                                                          <w:marLeft w:val="0"/>
                                                          <w:marRight w:val="0"/>
                                                          <w:marTop w:val="0"/>
                                                          <w:marBottom w:val="0"/>
                                                          <w:divBdr>
                                                            <w:top w:val="none" w:sz="0" w:space="0" w:color="auto"/>
                                                            <w:left w:val="none" w:sz="0" w:space="0" w:color="auto"/>
                                                            <w:bottom w:val="none" w:sz="0" w:space="0" w:color="auto"/>
                                                            <w:right w:val="none" w:sz="0" w:space="0" w:color="auto"/>
                                                          </w:divBdr>
                                                          <w:divsChild>
                                                            <w:div w:id="316500217">
                                                              <w:marLeft w:val="0"/>
                                                              <w:marRight w:val="0"/>
                                                              <w:marTop w:val="0"/>
                                                              <w:marBottom w:val="0"/>
                                                              <w:divBdr>
                                                                <w:top w:val="none" w:sz="0" w:space="0" w:color="auto"/>
                                                                <w:left w:val="none" w:sz="0" w:space="0" w:color="auto"/>
                                                                <w:bottom w:val="none" w:sz="0" w:space="0" w:color="auto"/>
                                                                <w:right w:val="none" w:sz="0" w:space="0" w:color="auto"/>
                                                              </w:divBdr>
                                                              <w:divsChild>
                                                                <w:div w:id="163862920">
                                                                  <w:marLeft w:val="0"/>
                                                                  <w:marRight w:val="0"/>
                                                                  <w:marTop w:val="0"/>
                                                                  <w:marBottom w:val="0"/>
                                                                  <w:divBdr>
                                                                    <w:top w:val="none" w:sz="0" w:space="0" w:color="auto"/>
                                                                    <w:left w:val="none" w:sz="0" w:space="0" w:color="auto"/>
                                                                    <w:bottom w:val="none" w:sz="0" w:space="0" w:color="auto"/>
                                                                    <w:right w:val="none" w:sz="0" w:space="0" w:color="auto"/>
                                                                  </w:divBdr>
                                                                  <w:divsChild>
                                                                    <w:div w:id="728189134">
                                                                      <w:marLeft w:val="0"/>
                                                                      <w:marRight w:val="0"/>
                                                                      <w:marTop w:val="0"/>
                                                                      <w:marBottom w:val="0"/>
                                                                      <w:divBdr>
                                                                        <w:top w:val="none" w:sz="0" w:space="0" w:color="auto"/>
                                                                        <w:left w:val="none" w:sz="0" w:space="0" w:color="auto"/>
                                                                        <w:bottom w:val="none" w:sz="0" w:space="0" w:color="auto"/>
                                                                        <w:right w:val="none" w:sz="0" w:space="0" w:color="auto"/>
                                                                      </w:divBdr>
                                                                    </w:div>
                                                                    <w:div w:id="1711344461">
                                                                      <w:marLeft w:val="0"/>
                                                                      <w:marRight w:val="0"/>
                                                                      <w:marTop w:val="0"/>
                                                                      <w:marBottom w:val="0"/>
                                                                      <w:divBdr>
                                                                        <w:top w:val="none" w:sz="0" w:space="0" w:color="auto"/>
                                                                        <w:left w:val="none" w:sz="0" w:space="0" w:color="auto"/>
                                                                        <w:bottom w:val="none" w:sz="0" w:space="0" w:color="auto"/>
                                                                        <w:right w:val="none" w:sz="0" w:space="0" w:color="auto"/>
                                                                      </w:divBdr>
                                                                      <w:divsChild>
                                                                        <w:div w:id="2074158909">
                                                                          <w:marLeft w:val="0"/>
                                                                          <w:marRight w:val="0"/>
                                                                          <w:marTop w:val="0"/>
                                                                          <w:marBottom w:val="0"/>
                                                                          <w:divBdr>
                                                                            <w:top w:val="none" w:sz="0" w:space="0" w:color="auto"/>
                                                                            <w:left w:val="none" w:sz="0" w:space="0" w:color="auto"/>
                                                                            <w:bottom w:val="none" w:sz="0" w:space="0" w:color="auto"/>
                                                                            <w:right w:val="none" w:sz="0" w:space="0" w:color="auto"/>
                                                                          </w:divBdr>
                                                                          <w:divsChild>
                                                                            <w:div w:id="395935512">
                                                                              <w:marLeft w:val="0"/>
                                                                              <w:marRight w:val="0"/>
                                                                              <w:marTop w:val="0"/>
                                                                              <w:marBottom w:val="0"/>
                                                                              <w:divBdr>
                                                                                <w:top w:val="none" w:sz="0" w:space="0" w:color="auto"/>
                                                                                <w:left w:val="none" w:sz="0" w:space="0" w:color="auto"/>
                                                                                <w:bottom w:val="none" w:sz="0" w:space="0" w:color="auto"/>
                                                                                <w:right w:val="none" w:sz="0" w:space="0" w:color="auto"/>
                                                                              </w:divBdr>
                                                                              <w:divsChild>
                                                                                <w:div w:id="661088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356253">
                                                                  <w:marLeft w:val="0"/>
                                                                  <w:marRight w:val="0"/>
                                                                  <w:marTop w:val="0"/>
                                                                  <w:marBottom w:val="0"/>
                                                                  <w:divBdr>
                                                                    <w:top w:val="none" w:sz="0" w:space="0" w:color="auto"/>
                                                                    <w:left w:val="none" w:sz="0" w:space="0" w:color="auto"/>
                                                                    <w:bottom w:val="none" w:sz="0" w:space="0" w:color="auto"/>
                                                                    <w:right w:val="none" w:sz="0" w:space="0" w:color="auto"/>
                                                                  </w:divBdr>
                                                                  <w:divsChild>
                                                                    <w:div w:id="849106804">
                                                                      <w:marLeft w:val="0"/>
                                                                      <w:marRight w:val="0"/>
                                                                      <w:marTop w:val="0"/>
                                                                      <w:marBottom w:val="0"/>
                                                                      <w:divBdr>
                                                                        <w:top w:val="none" w:sz="0" w:space="0" w:color="auto"/>
                                                                        <w:left w:val="none" w:sz="0" w:space="0" w:color="auto"/>
                                                                        <w:bottom w:val="none" w:sz="0" w:space="0" w:color="auto"/>
                                                                        <w:right w:val="none" w:sz="0" w:space="0" w:color="auto"/>
                                                                      </w:divBdr>
                                                                    </w:div>
                                                                    <w:div w:id="1922369645">
                                                                      <w:marLeft w:val="0"/>
                                                                      <w:marRight w:val="0"/>
                                                                      <w:marTop w:val="0"/>
                                                                      <w:marBottom w:val="0"/>
                                                                      <w:divBdr>
                                                                        <w:top w:val="none" w:sz="0" w:space="0" w:color="auto"/>
                                                                        <w:left w:val="none" w:sz="0" w:space="0" w:color="auto"/>
                                                                        <w:bottom w:val="none" w:sz="0" w:space="0" w:color="auto"/>
                                                                        <w:right w:val="none" w:sz="0" w:space="0" w:color="auto"/>
                                                                      </w:divBdr>
                                                                      <w:divsChild>
                                                                        <w:div w:id="1045133870">
                                                                          <w:marLeft w:val="0"/>
                                                                          <w:marRight w:val="0"/>
                                                                          <w:marTop w:val="0"/>
                                                                          <w:marBottom w:val="0"/>
                                                                          <w:divBdr>
                                                                            <w:top w:val="none" w:sz="0" w:space="0" w:color="auto"/>
                                                                            <w:left w:val="none" w:sz="0" w:space="0" w:color="auto"/>
                                                                            <w:bottom w:val="none" w:sz="0" w:space="0" w:color="auto"/>
                                                                            <w:right w:val="none" w:sz="0" w:space="0" w:color="auto"/>
                                                                          </w:divBdr>
                                                                          <w:divsChild>
                                                                            <w:div w:id="1518931710">
                                                                              <w:marLeft w:val="0"/>
                                                                              <w:marRight w:val="0"/>
                                                                              <w:marTop w:val="0"/>
                                                                              <w:marBottom w:val="0"/>
                                                                              <w:divBdr>
                                                                                <w:top w:val="none" w:sz="0" w:space="0" w:color="auto"/>
                                                                                <w:left w:val="none" w:sz="0" w:space="0" w:color="auto"/>
                                                                                <w:bottom w:val="none" w:sz="0" w:space="0" w:color="auto"/>
                                                                                <w:right w:val="none" w:sz="0" w:space="0" w:color="auto"/>
                                                                              </w:divBdr>
                                                                              <w:divsChild>
                                                                                <w:div w:id="7868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0264744">
                                                                  <w:marLeft w:val="0"/>
                                                                  <w:marRight w:val="0"/>
                                                                  <w:marTop w:val="0"/>
                                                                  <w:marBottom w:val="0"/>
                                                                  <w:divBdr>
                                                                    <w:top w:val="none" w:sz="0" w:space="0" w:color="auto"/>
                                                                    <w:left w:val="none" w:sz="0" w:space="0" w:color="auto"/>
                                                                    <w:bottom w:val="none" w:sz="0" w:space="0" w:color="auto"/>
                                                                    <w:right w:val="none" w:sz="0" w:space="0" w:color="auto"/>
                                                                  </w:divBdr>
                                                                  <w:divsChild>
                                                                    <w:div w:id="121273451">
                                                                      <w:marLeft w:val="0"/>
                                                                      <w:marRight w:val="0"/>
                                                                      <w:marTop w:val="0"/>
                                                                      <w:marBottom w:val="0"/>
                                                                      <w:divBdr>
                                                                        <w:top w:val="none" w:sz="0" w:space="0" w:color="auto"/>
                                                                        <w:left w:val="none" w:sz="0" w:space="0" w:color="auto"/>
                                                                        <w:bottom w:val="none" w:sz="0" w:space="0" w:color="auto"/>
                                                                        <w:right w:val="none" w:sz="0" w:space="0" w:color="auto"/>
                                                                      </w:divBdr>
                                                                    </w:div>
                                                                    <w:div w:id="477764155">
                                                                      <w:marLeft w:val="0"/>
                                                                      <w:marRight w:val="0"/>
                                                                      <w:marTop w:val="0"/>
                                                                      <w:marBottom w:val="0"/>
                                                                      <w:divBdr>
                                                                        <w:top w:val="none" w:sz="0" w:space="0" w:color="auto"/>
                                                                        <w:left w:val="none" w:sz="0" w:space="0" w:color="auto"/>
                                                                        <w:bottom w:val="none" w:sz="0" w:space="0" w:color="auto"/>
                                                                        <w:right w:val="none" w:sz="0" w:space="0" w:color="auto"/>
                                                                      </w:divBdr>
                                                                      <w:divsChild>
                                                                        <w:div w:id="1687823967">
                                                                          <w:marLeft w:val="0"/>
                                                                          <w:marRight w:val="0"/>
                                                                          <w:marTop w:val="0"/>
                                                                          <w:marBottom w:val="0"/>
                                                                          <w:divBdr>
                                                                            <w:top w:val="none" w:sz="0" w:space="0" w:color="auto"/>
                                                                            <w:left w:val="none" w:sz="0" w:space="0" w:color="auto"/>
                                                                            <w:bottom w:val="none" w:sz="0" w:space="0" w:color="auto"/>
                                                                            <w:right w:val="none" w:sz="0" w:space="0" w:color="auto"/>
                                                                          </w:divBdr>
                                                                          <w:divsChild>
                                                                            <w:div w:id="1802721949">
                                                                              <w:marLeft w:val="0"/>
                                                                              <w:marRight w:val="0"/>
                                                                              <w:marTop w:val="0"/>
                                                                              <w:marBottom w:val="0"/>
                                                                              <w:divBdr>
                                                                                <w:top w:val="none" w:sz="0" w:space="0" w:color="auto"/>
                                                                                <w:left w:val="none" w:sz="0" w:space="0" w:color="auto"/>
                                                                                <w:bottom w:val="none" w:sz="0" w:space="0" w:color="auto"/>
                                                                                <w:right w:val="none" w:sz="0" w:space="0" w:color="auto"/>
                                                                              </w:divBdr>
                                                                              <w:divsChild>
                                                                                <w:div w:id="1012413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8583172">
                                                                  <w:marLeft w:val="0"/>
                                                                  <w:marRight w:val="0"/>
                                                                  <w:marTop w:val="0"/>
                                                                  <w:marBottom w:val="0"/>
                                                                  <w:divBdr>
                                                                    <w:top w:val="none" w:sz="0" w:space="0" w:color="auto"/>
                                                                    <w:left w:val="none" w:sz="0" w:space="0" w:color="auto"/>
                                                                    <w:bottom w:val="none" w:sz="0" w:space="0" w:color="auto"/>
                                                                    <w:right w:val="none" w:sz="0" w:space="0" w:color="auto"/>
                                                                  </w:divBdr>
                                                                  <w:divsChild>
                                                                    <w:div w:id="1222449456">
                                                                      <w:marLeft w:val="0"/>
                                                                      <w:marRight w:val="0"/>
                                                                      <w:marTop w:val="0"/>
                                                                      <w:marBottom w:val="0"/>
                                                                      <w:divBdr>
                                                                        <w:top w:val="none" w:sz="0" w:space="0" w:color="auto"/>
                                                                        <w:left w:val="none" w:sz="0" w:space="0" w:color="auto"/>
                                                                        <w:bottom w:val="none" w:sz="0" w:space="0" w:color="auto"/>
                                                                        <w:right w:val="none" w:sz="0" w:space="0" w:color="auto"/>
                                                                      </w:divBdr>
                                                                      <w:divsChild>
                                                                        <w:div w:id="1177693646">
                                                                          <w:marLeft w:val="0"/>
                                                                          <w:marRight w:val="0"/>
                                                                          <w:marTop w:val="0"/>
                                                                          <w:marBottom w:val="0"/>
                                                                          <w:divBdr>
                                                                            <w:top w:val="none" w:sz="0" w:space="0" w:color="auto"/>
                                                                            <w:left w:val="none" w:sz="0" w:space="0" w:color="auto"/>
                                                                            <w:bottom w:val="none" w:sz="0" w:space="0" w:color="auto"/>
                                                                            <w:right w:val="none" w:sz="0" w:space="0" w:color="auto"/>
                                                                          </w:divBdr>
                                                                          <w:divsChild>
                                                                            <w:div w:id="1416779560">
                                                                              <w:marLeft w:val="0"/>
                                                                              <w:marRight w:val="0"/>
                                                                              <w:marTop w:val="0"/>
                                                                              <w:marBottom w:val="0"/>
                                                                              <w:divBdr>
                                                                                <w:top w:val="none" w:sz="0" w:space="0" w:color="auto"/>
                                                                                <w:left w:val="none" w:sz="0" w:space="0" w:color="auto"/>
                                                                                <w:bottom w:val="none" w:sz="0" w:space="0" w:color="auto"/>
                                                                                <w:right w:val="none" w:sz="0" w:space="0" w:color="auto"/>
                                                                              </w:divBdr>
                                                                              <w:divsChild>
                                                                                <w:div w:id="108685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3176280">
                                                                      <w:marLeft w:val="0"/>
                                                                      <w:marRight w:val="0"/>
                                                                      <w:marTop w:val="0"/>
                                                                      <w:marBottom w:val="0"/>
                                                                      <w:divBdr>
                                                                        <w:top w:val="none" w:sz="0" w:space="0" w:color="auto"/>
                                                                        <w:left w:val="none" w:sz="0" w:space="0" w:color="auto"/>
                                                                        <w:bottom w:val="none" w:sz="0" w:space="0" w:color="auto"/>
                                                                        <w:right w:val="none" w:sz="0" w:space="0" w:color="auto"/>
                                                                      </w:divBdr>
                                                                    </w:div>
                                                                  </w:divsChild>
                                                                </w:div>
                                                                <w:div w:id="2030135584">
                                                                  <w:marLeft w:val="0"/>
                                                                  <w:marRight w:val="0"/>
                                                                  <w:marTop w:val="0"/>
                                                                  <w:marBottom w:val="0"/>
                                                                  <w:divBdr>
                                                                    <w:top w:val="none" w:sz="0" w:space="0" w:color="auto"/>
                                                                    <w:left w:val="none" w:sz="0" w:space="0" w:color="auto"/>
                                                                    <w:bottom w:val="none" w:sz="0" w:space="0" w:color="auto"/>
                                                                    <w:right w:val="none" w:sz="0" w:space="0" w:color="auto"/>
                                                                  </w:divBdr>
                                                                  <w:divsChild>
                                                                    <w:div w:id="19401755">
                                                                      <w:marLeft w:val="0"/>
                                                                      <w:marRight w:val="0"/>
                                                                      <w:marTop w:val="0"/>
                                                                      <w:marBottom w:val="0"/>
                                                                      <w:divBdr>
                                                                        <w:top w:val="none" w:sz="0" w:space="0" w:color="auto"/>
                                                                        <w:left w:val="none" w:sz="0" w:space="0" w:color="auto"/>
                                                                        <w:bottom w:val="none" w:sz="0" w:space="0" w:color="auto"/>
                                                                        <w:right w:val="none" w:sz="0" w:space="0" w:color="auto"/>
                                                                      </w:divBdr>
                                                                      <w:divsChild>
                                                                        <w:div w:id="736632567">
                                                                          <w:marLeft w:val="0"/>
                                                                          <w:marRight w:val="0"/>
                                                                          <w:marTop w:val="0"/>
                                                                          <w:marBottom w:val="0"/>
                                                                          <w:divBdr>
                                                                            <w:top w:val="none" w:sz="0" w:space="0" w:color="auto"/>
                                                                            <w:left w:val="none" w:sz="0" w:space="0" w:color="auto"/>
                                                                            <w:bottom w:val="none" w:sz="0" w:space="0" w:color="auto"/>
                                                                            <w:right w:val="none" w:sz="0" w:space="0" w:color="auto"/>
                                                                          </w:divBdr>
                                                                          <w:divsChild>
                                                                            <w:div w:id="529874966">
                                                                              <w:marLeft w:val="0"/>
                                                                              <w:marRight w:val="0"/>
                                                                              <w:marTop w:val="0"/>
                                                                              <w:marBottom w:val="0"/>
                                                                              <w:divBdr>
                                                                                <w:top w:val="none" w:sz="0" w:space="0" w:color="auto"/>
                                                                                <w:left w:val="none" w:sz="0" w:space="0" w:color="auto"/>
                                                                                <w:bottom w:val="none" w:sz="0" w:space="0" w:color="auto"/>
                                                                                <w:right w:val="none" w:sz="0" w:space="0" w:color="auto"/>
                                                                              </w:divBdr>
                                                                              <w:divsChild>
                                                                                <w:div w:id="712845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50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891310465">
      <w:bodyDiv w:val="1"/>
      <w:marLeft w:val="0"/>
      <w:marRight w:val="0"/>
      <w:marTop w:val="0"/>
      <w:marBottom w:val="0"/>
      <w:divBdr>
        <w:top w:val="none" w:sz="0" w:space="0" w:color="auto"/>
        <w:left w:val="none" w:sz="0" w:space="0" w:color="auto"/>
        <w:bottom w:val="none" w:sz="0" w:space="0" w:color="auto"/>
        <w:right w:val="none" w:sz="0" w:space="0" w:color="auto"/>
      </w:divBdr>
      <w:divsChild>
        <w:div w:id="280919954">
          <w:marLeft w:val="0"/>
          <w:marRight w:val="0"/>
          <w:marTop w:val="0"/>
          <w:marBottom w:val="0"/>
          <w:divBdr>
            <w:top w:val="none" w:sz="0" w:space="0" w:color="auto"/>
            <w:left w:val="none" w:sz="0" w:space="0" w:color="auto"/>
            <w:bottom w:val="none" w:sz="0" w:space="0" w:color="auto"/>
            <w:right w:val="none" w:sz="0" w:space="0" w:color="auto"/>
          </w:divBdr>
          <w:divsChild>
            <w:div w:id="432437814">
              <w:marLeft w:val="0"/>
              <w:marRight w:val="0"/>
              <w:marTop w:val="0"/>
              <w:marBottom w:val="0"/>
              <w:divBdr>
                <w:top w:val="none" w:sz="0" w:space="0" w:color="auto"/>
                <w:left w:val="none" w:sz="0" w:space="0" w:color="auto"/>
                <w:bottom w:val="none" w:sz="0" w:space="0" w:color="auto"/>
                <w:right w:val="none" w:sz="0" w:space="0" w:color="auto"/>
              </w:divBdr>
              <w:divsChild>
                <w:div w:id="1851797771">
                  <w:marLeft w:val="0"/>
                  <w:marRight w:val="0"/>
                  <w:marTop w:val="0"/>
                  <w:marBottom w:val="0"/>
                  <w:divBdr>
                    <w:top w:val="none" w:sz="0" w:space="0" w:color="auto"/>
                    <w:left w:val="none" w:sz="0" w:space="0" w:color="auto"/>
                    <w:bottom w:val="none" w:sz="0" w:space="0" w:color="auto"/>
                    <w:right w:val="none" w:sz="0" w:space="0" w:color="auto"/>
                  </w:divBdr>
                  <w:divsChild>
                    <w:div w:id="2113162445">
                      <w:marLeft w:val="0"/>
                      <w:marRight w:val="0"/>
                      <w:marTop w:val="0"/>
                      <w:marBottom w:val="-100"/>
                      <w:divBdr>
                        <w:top w:val="none" w:sz="0" w:space="0" w:color="auto"/>
                        <w:left w:val="none" w:sz="0" w:space="0" w:color="auto"/>
                        <w:bottom w:val="none" w:sz="0" w:space="0" w:color="auto"/>
                        <w:right w:val="none" w:sz="0" w:space="0" w:color="auto"/>
                      </w:divBdr>
                      <w:divsChild>
                        <w:div w:id="2114132340">
                          <w:marLeft w:val="0"/>
                          <w:marRight w:val="0"/>
                          <w:marTop w:val="0"/>
                          <w:marBottom w:val="0"/>
                          <w:divBdr>
                            <w:top w:val="none" w:sz="0" w:space="0" w:color="auto"/>
                            <w:left w:val="none" w:sz="0" w:space="0" w:color="auto"/>
                            <w:bottom w:val="none" w:sz="0" w:space="0" w:color="auto"/>
                            <w:right w:val="none" w:sz="0" w:space="0" w:color="auto"/>
                          </w:divBdr>
                          <w:divsChild>
                            <w:div w:id="141069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6424710">
      <w:bodyDiv w:val="1"/>
      <w:marLeft w:val="0"/>
      <w:marRight w:val="0"/>
      <w:marTop w:val="0"/>
      <w:marBottom w:val="0"/>
      <w:divBdr>
        <w:top w:val="none" w:sz="0" w:space="0" w:color="auto"/>
        <w:left w:val="none" w:sz="0" w:space="0" w:color="auto"/>
        <w:bottom w:val="none" w:sz="0" w:space="0" w:color="auto"/>
        <w:right w:val="none" w:sz="0" w:space="0" w:color="auto"/>
      </w:divBdr>
      <w:divsChild>
        <w:div w:id="1365978084">
          <w:marLeft w:val="0"/>
          <w:marRight w:val="0"/>
          <w:marTop w:val="0"/>
          <w:marBottom w:val="0"/>
          <w:divBdr>
            <w:top w:val="none" w:sz="0" w:space="0" w:color="auto"/>
            <w:left w:val="none" w:sz="0" w:space="0" w:color="auto"/>
            <w:bottom w:val="none" w:sz="0" w:space="0" w:color="auto"/>
            <w:right w:val="none" w:sz="0" w:space="0" w:color="auto"/>
          </w:divBdr>
          <w:divsChild>
            <w:div w:id="161238357">
              <w:marLeft w:val="0"/>
              <w:marRight w:val="0"/>
              <w:marTop w:val="0"/>
              <w:marBottom w:val="0"/>
              <w:divBdr>
                <w:top w:val="none" w:sz="0" w:space="0" w:color="auto"/>
                <w:left w:val="none" w:sz="0" w:space="0" w:color="auto"/>
                <w:bottom w:val="none" w:sz="0" w:space="0" w:color="auto"/>
                <w:right w:val="none" w:sz="0" w:space="0" w:color="auto"/>
              </w:divBdr>
              <w:divsChild>
                <w:div w:id="1482233641">
                  <w:marLeft w:val="0"/>
                  <w:marRight w:val="0"/>
                  <w:marTop w:val="0"/>
                  <w:marBottom w:val="0"/>
                  <w:divBdr>
                    <w:top w:val="none" w:sz="0" w:space="0" w:color="auto"/>
                    <w:left w:val="none" w:sz="0" w:space="0" w:color="auto"/>
                    <w:bottom w:val="none" w:sz="0" w:space="0" w:color="auto"/>
                    <w:right w:val="none" w:sz="0" w:space="0" w:color="auto"/>
                  </w:divBdr>
                  <w:divsChild>
                    <w:div w:id="1843665587">
                      <w:marLeft w:val="0"/>
                      <w:marRight w:val="0"/>
                      <w:marTop w:val="0"/>
                      <w:marBottom w:val="0"/>
                      <w:divBdr>
                        <w:top w:val="none" w:sz="0" w:space="0" w:color="auto"/>
                        <w:left w:val="none" w:sz="0" w:space="0" w:color="auto"/>
                        <w:bottom w:val="none" w:sz="0" w:space="0" w:color="auto"/>
                        <w:right w:val="none" w:sz="0" w:space="0" w:color="auto"/>
                      </w:divBdr>
                      <w:divsChild>
                        <w:div w:id="1677147413">
                          <w:marLeft w:val="0"/>
                          <w:marRight w:val="0"/>
                          <w:marTop w:val="0"/>
                          <w:marBottom w:val="0"/>
                          <w:divBdr>
                            <w:top w:val="none" w:sz="0" w:space="0" w:color="auto"/>
                            <w:left w:val="none" w:sz="0" w:space="0" w:color="auto"/>
                            <w:bottom w:val="none" w:sz="0" w:space="0" w:color="auto"/>
                            <w:right w:val="none" w:sz="0" w:space="0" w:color="auto"/>
                          </w:divBdr>
                          <w:divsChild>
                            <w:div w:id="465050365">
                              <w:marLeft w:val="0"/>
                              <w:marRight w:val="-14400"/>
                              <w:marTop w:val="0"/>
                              <w:marBottom w:val="0"/>
                              <w:divBdr>
                                <w:top w:val="none" w:sz="0" w:space="0" w:color="auto"/>
                                <w:left w:val="none" w:sz="0" w:space="0" w:color="auto"/>
                                <w:bottom w:val="none" w:sz="0" w:space="0" w:color="auto"/>
                                <w:right w:val="none" w:sz="0" w:space="0" w:color="auto"/>
                              </w:divBdr>
                              <w:divsChild>
                                <w:div w:id="1035691790">
                                  <w:marLeft w:val="0"/>
                                  <w:marRight w:val="0"/>
                                  <w:marTop w:val="0"/>
                                  <w:marBottom w:val="0"/>
                                  <w:divBdr>
                                    <w:top w:val="none" w:sz="0" w:space="0" w:color="auto"/>
                                    <w:left w:val="none" w:sz="0" w:space="0" w:color="auto"/>
                                    <w:bottom w:val="none" w:sz="0" w:space="0" w:color="auto"/>
                                    <w:right w:val="none" w:sz="0" w:space="0" w:color="auto"/>
                                  </w:divBdr>
                                  <w:divsChild>
                                    <w:div w:id="963119506">
                                      <w:marLeft w:val="0"/>
                                      <w:marRight w:val="0"/>
                                      <w:marTop w:val="0"/>
                                      <w:marBottom w:val="0"/>
                                      <w:divBdr>
                                        <w:top w:val="none" w:sz="0" w:space="0" w:color="auto"/>
                                        <w:left w:val="none" w:sz="0" w:space="0" w:color="auto"/>
                                        <w:bottom w:val="none" w:sz="0" w:space="0" w:color="auto"/>
                                        <w:right w:val="none" w:sz="0" w:space="0" w:color="auto"/>
                                      </w:divBdr>
                                      <w:divsChild>
                                        <w:div w:id="1304121381">
                                          <w:marLeft w:val="0"/>
                                          <w:marRight w:val="0"/>
                                          <w:marTop w:val="0"/>
                                          <w:marBottom w:val="0"/>
                                          <w:divBdr>
                                            <w:top w:val="none" w:sz="0" w:space="0" w:color="auto"/>
                                            <w:left w:val="none" w:sz="0" w:space="0" w:color="auto"/>
                                            <w:bottom w:val="none" w:sz="0" w:space="0" w:color="auto"/>
                                            <w:right w:val="none" w:sz="0" w:space="0" w:color="auto"/>
                                          </w:divBdr>
                                          <w:divsChild>
                                            <w:div w:id="408504223">
                                              <w:marLeft w:val="0"/>
                                              <w:marRight w:val="0"/>
                                              <w:marTop w:val="0"/>
                                              <w:marBottom w:val="0"/>
                                              <w:divBdr>
                                                <w:top w:val="none" w:sz="0" w:space="0" w:color="auto"/>
                                                <w:left w:val="none" w:sz="0" w:space="0" w:color="auto"/>
                                                <w:bottom w:val="none" w:sz="0" w:space="0" w:color="auto"/>
                                                <w:right w:val="none" w:sz="0" w:space="0" w:color="auto"/>
                                              </w:divBdr>
                                              <w:divsChild>
                                                <w:div w:id="2047561911">
                                                  <w:marLeft w:val="0"/>
                                                  <w:marRight w:val="0"/>
                                                  <w:marTop w:val="0"/>
                                                  <w:marBottom w:val="0"/>
                                                  <w:divBdr>
                                                    <w:top w:val="none" w:sz="0" w:space="0" w:color="auto"/>
                                                    <w:left w:val="none" w:sz="0" w:space="0" w:color="auto"/>
                                                    <w:bottom w:val="none" w:sz="0" w:space="0" w:color="auto"/>
                                                    <w:right w:val="none" w:sz="0" w:space="0" w:color="auto"/>
                                                  </w:divBdr>
                                                  <w:divsChild>
                                                    <w:div w:id="1413506839">
                                                      <w:marLeft w:val="0"/>
                                                      <w:marRight w:val="0"/>
                                                      <w:marTop w:val="0"/>
                                                      <w:marBottom w:val="0"/>
                                                      <w:divBdr>
                                                        <w:top w:val="none" w:sz="0" w:space="0" w:color="auto"/>
                                                        <w:left w:val="none" w:sz="0" w:space="0" w:color="auto"/>
                                                        <w:bottom w:val="none" w:sz="0" w:space="0" w:color="auto"/>
                                                        <w:right w:val="none" w:sz="0" w:space="0" w:color="auto"/>
                                                      </w:divBdr>
                                                      <w:divsChild>
                                                        <w:div w:id="393310548">
                                                          <w:marLeft w:val="150"/>
                                                          <w:marRight w:val="150"/>
                                                          <w:marTop w:val="0"/>
                                                          <w:marBottom w:val="180"/>
                                                          <w:divBdr>
                                                            <w:top w:val="none" w:sz="0" w:space="0" w:color="auto"/>
                                                            <w:left w:val="none" w:sz="0" w:space="0" w:color="auto"/>
                                                            <w:bottom w:val="none" w:sz="0" w:space="0" w:color="auto"/>
                                                            <w:right w:val="none" w:sz="0" w:space="0" w:color="auto"/>
                                                          </w:divBdr>
                                                          <w:divsChild>
                                                            <w:div w:id="1563983508">
                                                              <w:marLeft w:val="150"/>
                                                              <w:marRight w:val="0"/>
                                                              <w:marTop w:val="0"/>
                                                              <w:marBottom w:val="0"/>
                                                              <w:divBdr>
                                                                <w:top w:val="none" w:sz="0" w:space="0" w:color="auto"/>
                                                                <w:left w:val="none" w:sz="0" w:space="0" w:color="auto"/>
                                                                <w:bottom w:val="none" w:sz="0" w:space="0" w:color="auto"/>
                                                                <w:right w:val="none" w:sz="0" w:space="0" w:color="auto"/>
                                                              </w:divBdr>
                                                              <w:divsChild>
                                                                <w:div w:id="267855116">
                                                                  <w:marLeft w:val="0"/>
                                                                  <w:marRight w:val="0"/>
                                                                  <w:marTop w:val="0"/>
                                                                  <w:marBottom w:val="0"/>
                                                                  <w:divBdr>
                                                                    <w:top w:val="none" w:sz="0" w:space="0" w:color="auto"/>
                                                                    <w:left w:val="none" w:sz="0" w:space="0" w:color="auto"/>
                                                                    <w:bottom w:val="none" w:sz="0" w:space="0" w:color="auto"/>
                                                                    <w:right w:val="none" w:sz="0" w:space="0" w:color="auto"/>
                                                                  </w:divBdr>
                                                                  <w:divsChild>
                                                                    <w:div w:id="313725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736010773">
      <w:bodyDiv w:val="1"/>
      <w:marLeft w:val="0"/>
      <w:marRight w:val="0"/>
      <w:marTop w:val="0"/>
      <w:marBottom w:val="0"/>
      <w:divBdr>
        <w:top w:val="none" w:sz="0" w:space="0" w:color="auto"/>
        <w:left w:val="none" w:sz="0" w:space="0" w:color="auto"/>
        <w:bottom w:val="none" w:sz="0" w:space="0" w:color="auto"/>
        <w:right w:val="none" w:sz="0" w:space="0" w:color="auto"/>
      </w:divBdr>
      <w:divsChild>
        <w:div w:id="470564928">
          <w:marLeft w:val="0"/>
          <w:marRight w:val="0"/>
          <w:marTop w:val="0"/>
          <w:marBottom w:val="0"/>
          <w:divBdr>
            <w:top w:val="none" w:sz="0" w:space="0" w:color="auto"/>
            <w:left w:val="none" w:sz="0" w:space="0" w:color="auto"/>
            <w:bottom w:val="none" w:sz="0" w:space="0" w:color="auto"/>
            <w:right w:val="none" w:sz="0" w:space="0" w:color="auto"/>
          </w:divBdr>
          <w:divsChild>
            <w:div w:id="434447083">
              <w:marLeft w:val="0"/>
              <w:marRight w:val="0"/>
              <w:marTop w:val="0"/>
              <w:marBottom w:val="0"/>
              <w:divBdr>
                <w:top w:val="none" w:sz="0" w:space="0" w:color="auto"/>
                <w:left w:val="none" w:sz="0" w:space="0" w:color="auto"/>
                <w:bottom w:val="none" w:sz="0" w:space="0" w:color="auto"/>
                <w:right w:val="none" w:sz="0" w:space="0" w:color="auto"/>
              </w:divBdr>
              <w:divsChild>
                <w:div w:id="823593628">
                  <w:marLeft w:val="0"/>
                  <w:marRight w:val="0"/>
                  <w:marTop w:val="0"/>
                  <w:marBottom w:val="0"/>
                  <w:divBdr>
                    <w:top w:val="none" w:sz="0" w:space="0" w:color="auto"/>
                    <w:left w:val="none" w:sz="0" w:space="0" w:color="auto"/>
                    <w:bottom w:val="none" w:sz="0" w:space="0" w:color="auto"/>
                    <w:right w:val="none" w:sz="0" w:space="0" w:color="auto"/>
                  </w:divBdr>
                  <w:divsChild>
                    <w:div w:id="1475676348">
                      <w:marLeft w:val="0"/>
                      <w:marRight w:val="0"/>
                      <w:marTop w:val="0"/>
                      <w:marBottom w:val="0"/>
                      <w:divBdr>
                        <w:top w:val="none" w:sz="0" w:space="0" w:color="auto"/>
                        <w:left w:val="none" w:sz="0" w:space="0" w:color="auto"/>
                        <w:bottom w:val="none" w:sz="0" w:space="0" w:color="auto"/>
                        <w:right w:val="none" w:sz="0" w:space="0" w:color="auto"/>
                      </w:divBdr>
                      <w:divsChild>
                        <w:div w:id="1879776053">
                          <w:marLeft w:val="0"/>
                          <w:marRight w:val="0"/>
                          <w:marTop w:val="0"/>
                          <w:marBottom w:val="0"/>
                          <w:divBdr>
                            <w:top w:val="none" w:sz="0" w:space="0" w:color="auto"/>
                            <w:left w:val="none" w:sz="0" w:space="0" w:color="auto"/>
                            <w:bottom w:val="none" w:sz="0" w:space="0" w:color="auto"/>
                            <w:right w:val="none" w:sz="0" w:space="0" w:color="auto"/>
                          </w:divBdr>
                          <w:divsChild>
                            <w:div w:id="30705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7701864">
      <w:bodyDiv w:val="1"/>
      <w:marLeft w:val="0"/>
      <w:marRight w:val="0"/>
      <w:marTop w:val="0"/>
      <w:marBottom w:val="0"/>
      <w:divBdr>
        <w:top w:val="none" w:sz="0" w:space="0" w:color="auto"/>
        <w:left w:val="none" w:sz="0" w:space="0" w:color="auto"/>
        <w:bottom w:val="none" w:sz="0" w:space="0" w:color="auto"/>
        <w:right w:val="none" w:sz="0" w:space="0" w:color="auto"/>
      </w:divBdr>
      <w:divsChild>
        <w:div w:id="2088766701">
          <w:marLeft w:val="0"/>
          <w:marRight w:val="0"/>
          <w:marTop w:val="0"/>
          <w:marBottom w:val="0"/>
          <w:divBdr>
            <w:top w:val="none" w:sz="0" w:space="0" w:color="auto"/>
            <w:left w:val="none" w:sz="0" w:space="0" w:color="auto"/>
            <w:bottom w:val="none" w:sz="0" w:space="0" w:color="auto"/>
            <w:right w:val="none" w:sz="0" w:space="0" w:color="auto"/>
          </w:divBdr>
          <w:divsChild>
            <w:div w:id="1529365879">
              <w:marLeft w:val="0"/>
              <w:marRight w:val="0"/>
              <w:marTop w:val="0"/>
              <w:marBottom w:val="0"/>
              <w:divBdr>
                <w:top w:val="none" w:sz="0" w:space="0" w:color="auto"/>
                <w:left w:val="none" w:sz="0" w:space="0" w:color="auto"/>
                <w:bottom w:val="none" w:sz="0" w:space="0" w:color="auto"/>
                <w:right w:val="none" w:sz="0" w:space="0" w:color="auto"/>
              </w:divBdr>
              <w:divsChild>
                <w:div w:id="350110210">
                  <w:marLeft w:val="0"/>
                  <w:marRight w:val="0"/>
                  <w:marTop w:val="0"/>
                  <w:marBottom w:val="0"/>
                  <w:divBdr>
                    <w:top w:val="none" w:sz="0" w:space="0" w:color="auto"/>
                    <w:left w:val="none" w:sz="0" w:space="0" w:color="auto"/>
                    <w:bottom w:val="none" w:sz="0" w:space="0" w:color="auto"/>
                    <w:right w:val="none" w:sz="0" w:space="0" w:color="auto"/>
                  </w:divBdr>
                  <w:divsChild>
                    <w:div w:id="1347748414">
                      <w:marLeft w:val="0"/>
                      <w:marRight w:val="0"/>
                      <w:marTop w:val="0"/>
                      <w:marBottom w:val="0"/>
                      <w:divBdr>
                        <w:top w:val="none" w:sz="0" w:space="0" w:color="auto"/>
                        <w:left w:val="none" w:sz="0" w:space="0" w:color="auto"/>
                        <w:bottom w:val="none" w:sz="0" w:space="0" w:color="auto"/>
                        <w:right w:val="none" w:sz="0" w:space="0" w:color="auto"/>
                      </w:divBdr>
                      <w:divsChild>
                        <w:div w:id="883105114">
                          <w:marLeft w:val="0"/>
                          <w:marRight w:val="0"/>
                          <w:marTop w:val="0"/>
                          <w:marBottom w:val="0"/>
                          <w:divBdr>
                            <w:top w:val="none" w:sz="0" w:space="0" w:color="auto"/>
                            <w:left w:val="none" w:sz="0" w:space="0" w:color="auto"/>
                            <w:bottom w:val="none" w:sz="0" w:space="0" w:color="auto"/>
                            <w:right w:val="none" w:sz="0" w:space="0" w:color="auto"/>
                          </w:divBdr>
                          <w:divsChild>
                            <w:div w:id="1381514199">
                              <w:marLeft w:val="0"/>
                              <w:marRight w:val="0"/>
                              <w:marTop w:val="0"/>
                              <w:marBottom w:val="0"/>
                              <w:divBdr>
                                <w:top w:val="none" w:sz="0" w:space="0" w:color="auto"/>
                                <w:left w:val="none" w:sz="0" w:space="0" w:color="auto"/>
                                <w:bottom w:val="none" w:sz="0" w:space="0" w:color="auto"/>
                                <w:right w:val="none" w:sz="0" w:space="0" w:color="auto"/>
                              </w:divBdr>
                            </w:div>
                          </w:divsChild>
                        </w:div>
                        <w:div w:id="1159883705">
                          <w:marLeft w:val="0"/>
                          <w:marRight w:val="0"/>
                          <w:marTop w:val="0"/>
                          <w:marBottom w:val="0"/>
                          <w:divBdr>
                            <w:top w:val="none" w:sz="0" w:space="0" w:color="auto"/>
                            <w:left w:val="none" w:sz="0" w:space="0" w:color="auto"/>
                            <w:bottom w:val="none" w:sz="0" w:space="0" w:color="auto"/>
                            <w:right w:val="none" w:sz="0" w:space="0" w:color="auto"/>
                          </w:divBdr>
                          <w:divsChild>
                            <w:div w:id="35581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7702424">
      <w:bodyDiv w:val="1"/>
      <w:marLeft w:val="0"/>
      <w:marRight w:val="0"/>
      <w:marTop w:val="0"/>
      <w:marBottom w:val="0"/>
      <w:divBdr>
        <w:top w:val="none" w:sz="0" w:space="0" w:color="auto"/>
        <w:left w:val="none" w:sz="0" w:space="0" w:color="auto"/>
        <w:bottom w:val="none" w:sz="0" w:space="0" w:color="auto"/>
        <w:right w:val="none" w:sz="0" w:space="0" w:color="auto"/>
      </w:divBdr>
    </w:div>
    <w:div w:id="1859004149">
      <w:bodyDiv w:val="1"/>
      <w:marLeft w:val="0"/>
      <w:marRight w:val="0"/>
      <w:marTop w:val="0"/>
      <w:marBottom w:val="0"/>
      <w:divBdr>
        <w:top w:val="none" w:sz="0" w:space="0" w:color="auto"/>
        <w:left w:val="none" w:sz="0" w:space="0" w:color="auto"/>
        <w:bottom w:val="none" w:sz="0" w:space="0" w:color="auto"/>
        <w:right w:val="none" w:sz="0" w:space="0" w:color="auto"/>
      </w:divBdr>
      <w:divsChild>
        <w:div w:id="1680309930">
          <w:marLeft w:val="0"/>
          <w:marRight w:val="0"/>
          <w:marTop w:val="0"/>
          <w:marBottom w:val="0"/>
          <w:divBdr>
            <w:top w:val="none" w:sz="0" w:space="0" w:color="auto"/>
            <w:left w:val="none" w:sz="0" w:space="0" w:color="auto"/>
            <w:bottom w:val="none" w:sz="0" w:space="0" w:color="auto"/>
            <w:right w:val="none" w:sz="0" w:space="0" w:color="auto"/>
          </w:divBdr>
          <w:divsChild>
            <w:div w:id="1655405059">
              <w:marLeft w:val="0"/>
              <w:marRight w:val="0"/>
              <w:marTop w:val="0"/>
              <w:marBottom w:val="0"/>
              <w:divBdr>
                <w:top w:val="none" w:sz="0" w:space="0" w:color="auto"/>
                <w:left w:val="none" w:sz="0" w:space="0" w:color="auto"/>
                <w:bottom w:val="none" w:sz="0" w:space="0" w:color="auto"/>
                <w:right w:val="none" w:sz="0" w:space="0" w:color="auto"/>
              </w:divBdr>
              <w:divsChild>
                <w:div w:id="871192044">
                  <w:marLeft w:val="0"/>
                  <w:marRight w:val="0"/>
                  <w:marTop w:val="0"/>
                  <w:marBottom w:val="0"/>
                  <w:divBdr>
                    <w:top w:val="none" w:sz="0" w:space="0" w:color="auto"/>
                    <w:left w:val="none" w:sz="0" w:space="0" w:color="auto"/>
                    <w:bottom w:val="none" w:sz="0" w:space="0" w:color="auto"/>
                    <w:right w:val="none" w:sz="0" w:space="0" w:color="auto"/>
                  </w:divBdr>
                  <w:divsChild>
                    <w:div w:id="958267507">
                      <w:marLeft w:val="0"/>
                      <w:marRight w:val="0"/>
                      <w:marTop w:val="0"/>
                      <w:marBottom w:val="0"/>
                      <w:divBdr>
                        <w:top w:val="none" w:sz="0" w:space="0" w:color="auto"/>
                        <w:left w:val="none" w:sz="0" w:space="0" w:color="auto"/>
                        <w:bottom w:val="none" w:sz="0" w:space="0" w:color="auto"/>
                        <w:right w:val="none" w:sz="0" w:space="0" w:color="auto"/>
                      </w:divBdr>
                      <w:divsChild>
                        <w:div w:id="670375167">
                          <w:marLeft w:val="0"/>
                          <w:marRight w:val="0"/>
                          <w:marTop w:val="0"/>
                          <w:marBottom w:val="0"/>
                          <w:divBdr>
                            <w:top w:val="none" w:sz="0" w:space="0" w:color="auto"/>
                            <w:left w:val="none" w:sz="0" w:space="0" w:color="auto"/>
                            <w:bottom w:val="none" w:sz="0" w:space="0" w:color="auto"/>
                            <w:right w:val="none" w:sz="0" w:space="0" w:color="auto"/>
                          </w:divBdr>
                          <w:divsChild>
                            <w:div w:id="2069061833">
                              <w:marLeft w:val="0"/>
                              <w:marRight w:val="0"/>
                              <w:marTop w:val="0"/>
                              <w:marBottom w:val="0"/>
                              <w:divBdr>
                                <w:top w:val="none" w:sz="0" w:space="0" w:color="auto"/>
                                <w:left w:val="none" w:sz="0" w:space="0" w:color="auto"/>
                                <w:bottom w:val="none" w:sz="0" w:space="0" w:color="auto"/>
                                <w:right w:val="none" w:sz="0" w:space="0" w:color="auto"/>
                              </w:divBdr>
                            </w:div>
                          </w:divsChild>
                        </w:div>
                        <w:div w:id="923152956">
                          <w:marLeft w:val="0"/>
                          <w:marRight w:val="0"/>
                          <w:marTop w:val="0"/>
                          <w:marBottom w:val="0"/>
                          <w:divBdr>
                            <w:top w:val="none" w:sz="0" w:space="0" w:color="auto"/>
                            <w:left w:val="none" w:sz="0" w:space="0" w:color="auto"/>
                            <w:bottom w:val="none" w:sz="0" w:space="0" w:color="auto"/>
                            <w:right w:val="none" w:sz="0" w:space="0" w:color="auto"/>
                          </w:divBdr>
                          <w:divsChild>
                            <w:div w:id="163401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theme" Target="theme/theme1.xml"/></Relationships>
</file>

<file path=word/theme/_rels/theme1.xml.rels><?xml version="1.0" encoding="UTF-8" standalone="yes"?>
<Relationships xmlns="http://schemas.openxmlformats.org/package/2006/relationships"><Relationship Id="rId2" Type="http://schemas.openxmlformats.org/officeDocument/2006/relationships/image" Target="../media/image7.jpeg"/><Relationship Id="rId1" Type="http://schemas.openxmlformats.org/officeDocument/2006/relationships/image" Target="../media/image6.jpeg"/></Relationships>
</file>

<file path=word/theme/theme1.xml><?xml version="1.0" encoding="utf-8"?>
<a:theme xmlns:a="http://schemas.openxmlformats.org/drawingml/2006/main" name="Median">
  <a:themeElements>
    <a:clrScheme name="Median">
      <a:dk1>
        <a:sysClr val="windowText" lastClr="000000"/>
      </a:dk1>
      <a:lt1>
        <a:sysClr val="window" lastClr="FFFFFF"/>
      </a:lt1>
      <a:dk2>
        <a:srgbClr val="775F55"/>
      </a:dk2>
      <a:lt2>
        <a:srgbClr val="EBDDC3"/>
      </a:lt2>
      <a:accent1>
        <a:srgbClr val="94B6D2"/>
      </a:accent1>
      <a:accent2>
        <a:srgbClr val="DD8047"/>
      </a:accent2>
      <a:accent3>
        <a:srgbClr val="A5AB81"/>
      </a:accent3>
      <a:accent4>
        <a:srgbClr val="D8B25C"/>
      </a:accent4>
      <a:accent5>
        <a:srgbClr val="7BA79D"/>
      </a:accent5>
      <a:accent6>
        <a:srgbClr val="968C8C"/>
      </a:accent6>
      <a:hlink>
        <a:srgbClr val="F7B615"/>
      </a:hlink>
      <a:folHlink>
        <a:srgbClr val="704404"/>
      </a:folHlink>
    </a:clrScheme>
    <a:fontScheme name="Median">
      <a:majorFont>
        <a:latin typeface="Tw Cen MT"/>
        <a:ea typeface=""/>
        <a:cs typeface=""/>
        <a:font script="Grek" typeface="Calibri"/>
        <a:font script="Cyrl" typeface="Calibri"/>
        <a:font script="Jpan" typeface="HGPｺﾞｼｯｸE"/>
        <a:font script="Hang" typeface="HY얕은샘물M"/>
        <a:font script="Hans" typeface="华文仿宋"/>
        <a:font script="Hant" typeface="微軟正黑體"/>
        <a:font script="Arab" typeface="Arial"/>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Tw Cen MT"/>
        <a:ea typeface=""/>
        <a:cs typeface=""/>
        <a:font script="Grek" typeface="Calibri"/>
        <a:font script="Cyrl" typeface="Calibri"/>
        <a:font script="Jpan" typeface="HGPｺﾞｼｯｸE"/>
        <a:font script="Hang" typeface="HY얕은샘물M"/>
        <a:font script="Hans" typeface="华文仿宋"/>
        <a:font script="Hant" typeface="微軟正黑體"/>
        <a:font script="Arab" typeface="Arial"/>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inorFont>
    </a:fontScheme>
    <a:fmtScheme name="Median">
      <a:fillStyleLst>
        <a:solidFill>
          <a:schemeClr val="phClr"/>
        </a:solidFill>
        <a:solidFill>
          <a:schemeClr val="phClr">
            <a:tint val="50000"/>
          </a:schemeClr>
        </a:solidFill>
        <a:solidFill>
          <a:schemeClr val="phClr"/>
        </a:solidFill>
      </a:fillStyleLst>
      <a:lnStyleLst>
        <a:ln w="10000" cap="flat" cmpd="sng" algn="ctr">
          <a:solidFill>
            <a:schemeClr val="phClr"/>
          </a:solidFill>
          <a:prstDash val="solid"/>
        </a:ln>
        <a:ln w="19050" cap="flat" cmpd="sng" algn="ctr">
          <a:solidFill>
            <a:schemeClr val="phClr"/>
          </a:solidFill>
          <a:prstDash val="solid"/>
        </a:ln>
        <a:ln w="47625" cap="flat" cmpd="dbl" algn="ctr">
          <a:solidFill>
            <a:schemeClr val="phClr"/>
          </a:solidFill>
          <a:prstDash val="solid"/>
        </a:ln>
      </a:lnStyleLst>
      <a:effectStyleLst>
        <a:effectStyle>
          <a:effectLst>
            <a:outerShdw blurRad="38100" dist="30000" dir="5400000" rotWithShape="0">
              <a:srgbClr val="000000">
                <a:alpha val="45000"/>
              </a:srgbClr>
            </a:outerShdw>
          </a:effectLst>
        </a:effectStyle>
        <a:effectStyle>
          <a:effectLst>
            <a:outerShdw blurRad="38100" dist="30000" dir="5400000" rotWithShape="0">
              <a:srgbClr val="000000">
                <a:alpha val="45000"/>
              </a:srgbClr>
            </a:outerShdw>
          </a:effectLst>
        </a:effectStyle>
        <a:effectStyle>
          <a:effectLst>
            <a:outerShdw blurRad="38100" dist="25400" dir="5400000" rotWithShape="0">
              <a:srgbClr val="000000">
                <a:alpha val="35000"/>
              </a:srgbClr>
            </a:outerShdw>
          </a:effectLst>
          <a:scene3d>
            <a:camera prst="isometricTopDown" fov="0">
              <a:rot lat="0" lon="0" rev="0"/>
            </a:camera>
            <a:lightRig rig="balanced" dir="t">
              <a:rot lat="0" lon="0" rev="13800000"/>
            </a:lightRig>
          </a:scene3d>
          <a:sp3d extrusionH="12700" prstMaterial="plastic">
            <a:bevelT w="38100" h="25400" prst="softRound"/>
            <a:contourClr>
              <a:schemeClr val="phClr"/>
            </a:contourClr>
          </a:sp3d>
        </a:effectStyle>
      </a:effectStyleLst>
      <a:bgFillStyleLst>
        <a:solidFill>
          <a:schemeClr val="phClr"/>
        </a:solidFill>
        <a:blipFill>
          <a:blip xmlns:r="http://schemas.openxmlformats.org/officeDocument/2006/relationships" r:embed="rId1">
            <a:duotone>
              <a:schemeClr val="phClr">
                <a:shade val="90000"/>
                <a:satMod val="140000"/>
              </a:schemeClr>
              <a:schemeClr val="phClr">
                <a:satMod val="120000"/>
              </a:schemeClr>
            </a:duotone>
          </a:blip>
          <a:tile tx="0" ty="0" sx="100000" sy="100000" flip="none" algn="tl"/>
        </a:blipFill>
        <a:blipFill>
          <a:blip xmlns:r="http://schemas.openxmlformats.org/officeDocument/2006/relationships" r:embed="rId2">
            <a:duotone>
              <a:schemeClr val="phClr">
                <a:shade val="90000"/>
                <a:satMod val="140000"/>
              </a:schemeClr>
              <a:schemeClr val="phClr">
                <a:satMod val="12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ns:customPropertyEditors xmlns:tns="http://schemas.microsoft.com/office/2006/customDocumentInformationPanel">
  <tns:showOnOpen>false</tns:showOnOpen>
  <tns:defaultPropertyEditorNamespace>Standard properties</tns:defaultPropertyEditorNamespace>
</tns:customPropertyEditor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661CF1-FFCF-4111-9D3E-C49A188505D1}">
  <ds:schemaRefs>
    <ds:schemaRef ds:uri="http://schemas.microsoft.com/office/2006/customDocumentInformationPanel"/>
  </ds:schemaRefs>
</ds:datastoreItem>
</file>

<file path=customXml/itemProps2.xml><?xml version="1.0" encoding="utf-8"?>
<ds:datastoreItem xmlns:ds="http://schemas.openxmlformats.org/officeDocument/2006/customXml" ds:itemID="{0B77B00F-BE89-4ED1-81D0-A18E70118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4294</Words>
  <Characters>24479</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MFI Business Requirements Specification</dc:subject>
  <dc:creator>Hlengiwe Kheswa</dc:creator>
  <cp:lastModifiedBy>Aletta Mbuyane</cp:lastModifiedBy>
  <cp:revision>3</cp:revision>
  <cp:lastPrinted>2014-10-08T09:39:00Z</cp:lastPrinted>
  <dcterms:created xsi:type="dcterms:W3CDTF">2015-01-26T09:54:00Z</dcterms:created>
  <dcterms:modified xsi:type="dcterms:W3CDTF">2015-01-29T11:18:00Z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LCID">
    <vt:i4>1033</vt:i4>
  </property>
  <property fmtid="{D5CDD505-2E9C-101B-9397-08002B2CF9AE}" pid="3" name="_Version">
    <vt:lpwstr>0809</vt:lpwstr>
  </property>
  <property fmtid="{D5CDD505-2E9C-101B-9397-08002B2CF9AE}" pid="4" name="_TemplateID">
    <vt:lpwstr>TC101927451033</vt:lpwstr>
  </property>
</Properties>
</file>